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BE5" w:rsidRPr="001B2CFA" w:rsidRDefault="00603CE5" w:rsidP="00FB60AB">
      <w:pPr>
        <w:pStyle w:val="Titre"/>
        <w:rPr>
          <w:rFonts w:ascii="Calibri" w:hAnsi="Calibri" w:cs="Calibri"/>
          <w:color w:val="auto"/>
          <w:sz w:val="32"/>
          <w:szCs w:val="32"/>
        </w:rPr>
      </w:pPr>
      <w:r w:rsidRPr="001B2CFA">
        <w:rPr>
          <w:rFonts w:ascii="Calibri" w:hAnsi="Calibri" w:cs="Calibri"/>
          <w:color w:val="auto"/>
          <w:sz w:val="32"/>
          <w:szCs w:val="32"/>
        </w:rPr>
        <w:t>REPUBLIQUE ALGERIENNE DEMOCRATIQUE ET POPULAIRE</w:t>
      </w:r>
    </w:p>
    <w:p w:rsidR="00603CE5" w:rsidRPr="001B2CFA" w:rsidRDefault="00603CE5" w:rsidP="00FB60AB">
      <w:pPr>
        <w:pStyle w:val="Titre"/>
        <w:rPr>
          <w:rFonts w:ascii="Calibri" w:hAnsi="Calibri" w:cs="Calibri"/>
          <w:color w:val="auto"/>
          <w:sz w:val="28"/>
        </w:rPr>
      </w:pPr>
    </w:p>
    <w:p w:rsidR="00D23574" w:rsidRPr="001B2CFA" w:rsidRDefault="00DB1BE5" w:rsidP="00FB60AB">
      <w:pPr>
        <w:pStyle w:val="Titre"/>
        <w:rPr>
          <w:rFonts w:ascii="Calibri" w:hAnsi="Calibri" w:cs="Calibri"/>
          <w:color w:val="auto"/>
          <w:sz w:val="28"/>
        </w:rPr>
      </w:pPr>
      <w:r w:rsidRPr="001B2CFA">
        <w:rPr>
          <w:rFonts w:ascii="Calibri" w:hAnsi="Calibri" w:cs="Calibri"/>
          <w:color w:val="auto"/>
          <w:sz w:val="28"/>
        </w:rPr>
        <w:t xml:space="preserve">MINISTERE DE L’ENSEIGNEMENT SUPERIEUR </w:t>
      </w:r>
    </w:p>
    <w:p w:rsidR="00DB1BE5" w:rsidRPr="001B2CFA" w:rsidRDefault="00DB1BE5" w:rsidP="00FB60AB">
      <w:pPr>
        <w:pStyle w:val="Titre"/>
        <w:rPr>
          <w:rFonts w:ascii="Calibri" w:hAnsi="Calibri" w:cs="Calibri"/>
          <w:color w:val="auto"/>
          <w:sz w:val="28"/>
        </w:rPr>
      </w:pPr>
      <w:r w:rsidRPr="001B2CFA">
        <w:rPr>
          <w:rFonts w:ascii="Calibri" w:hAnsi="Calibri" w:cs="Calibri"/>
          <w:color w:val="auto"/>
          <w:sz w:val="28"/>
        </w:rPr>
        <w:t>ET DE LA RECHERCHE SCIENTIFIQUE</w:t>
      </w:r>
    </w:p>
    <w:p w:rsidR="00D23574" w:rsidRPr="001B2CFA" w:rsidRDefault="00D23574"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6D7FAF" w:rsidRPr="001B2CFA" w:rsidRDefault="00551762" w:rsidP="00FB60AB">
      <w:pPr>
        <w:pStyle w:val="Titre"/>
        <w:rPr>
          <w:rFonts w:ascii="Calibri" w:hAnsi="Calibri" w:cs="Calibri"/>
          <w:color w:val="auto"/>
          <w:sz w:val="56"/>
          <w:szCs w:val="56"/>
        </w:rPr>
      </w:pPr>
      <w:r w:rsidRPr="001B2CFA">
        <w:rPr>
          <w:rFonts w:ascii="Calibri" w:hAnsi="Calibri" w:cs="Calibri"/>
          <w:color w:val="auto"/>
          <w:sz w:val="56"/>
          <w:szCs w:val="56"/>
        </w:rPr>
        <w:t>Canevas de m</w:t>
      </w:r>
      <w:r w:rsidR="002F4B1E" w:rsidRPr="001B2CFA">
        <w:rPr>
          <w:rFonts w:ascii="Calibri" w:hAnsi="Calibri" w:cs="Calibri"/>
          <w:color w:val="auto"/>
          <w:sz w:val="56"/>
          <w:szCs w:val="56"/>
        </w:rPr>
        <w:t>ise en conformité</w:t>
      </w:r>
    </w:p>
    <w:p w:rsidR="00F728F3" w:rsidRPr="001B2CFA" w:rsidRDefault="00F728F3" w:rsidP="00FB60AB">
      <w:pPr>
        <w:pStyle w:val="Titre"/>
        <w:rPr>
          <w:rFonts w:ascii="Calibri" w:hAnsi="Calibri" w:cs="Calibri"/>
          <w:color w:val="auto"/>
          <w:sz w:val="56"/>
          <w:szCs w:val="56"/>
        </w:rPr>
      </w:pPr>
    </w:p>
    <w:p w:rsidR="00DB1BE5" w:rsidRPr="001B2CFA" w:rsidRDefault="00DB1BE5" w:rsidP="00FB60AB">
      <w:pPr>
        <w:pStyle w:val="Titre"/>
        <w:rPr>
          <w:rFonts w:ascii="Calibri" w:hAnsi="Calibri" w:cs="Calibri"/>
          <w:color w:val="auto"/>
          <w:sz w:val="28"/>
        </w:rPr>
      </w:pPr>
    </w:p>
    <w:p w:rsidR="00DB1BE5" w:rsidRPr="001B2CFA" w:rsidRDefault="00452623" w:rsidP="00FB60AB">
      <w:pPr>
        <w:pStyle w:val="Titre"/>
        <w:rPr>
          <w:rFonts w:ascii="Calibri" w:hAnsi="Calibri" w:cs="Calibri"/>
          <w:smallCaps/>
          <w:color w:val="auto"/>
          <w:sz w:val="56"/>
          <w:szCs w:val="56"/>
        </w:rPr>
      </w:pPr>
      <w:r w:rsidRPr="001B2CFA">
        <w:rPr>
          <w:rFonts w:ascii="Calibri" w:hAnsi="Calibri" w:cs="Calibri"/>
          <w:smallCaps/>
          <w:color w:val="auto"/>
          <w:sz w:val="56"/>
          <w:szCs w:val="56"/>
        </w:rPr>
        <w:t>Offre de formation</w:t>
      </w:r>
    </w:p>
    <w:p w:rsidR="00DB1BE5" w:rsidRPr="001B2CFA" w:rsidRDefault="00346258" w:rsidP="00FB60AB">
      <w:pPr>
        <w:pStyle w:val="Sous-titre"/>
        <w:rPr>
          <w:rFonts w:ascii="Calibri" w:hAnsi="Calibri" w:cs="Calibri"/>
          <w:color w:val="auto"/>
          <w:sz w:val="52"/>
          <w:szCs w:val="52"/>
        </w:rPr>
      </w:pPr>
      <w:r w:rsidRPr="001B2CFA">
        <w:rPr>
          <w:rFonts w:ascii="Calibri" w:hAnsi="Calibri" w:cs="Calibri"/>
          <w:color w:val="auto"/>
          <w:sz w:val="52"/>
          <w:szCs w:val="52"/>
        </w:rPr>
        <w:t>L.M.D.</w:t>
      </w:r>
    </w:p>
    <w:p w:rsidR="00346258" w:rsidRPr="001B2CFA" w:rsidRDefault="00346258" w:rsidP="00FB60AB">
      <w:pPr>
        <w:pStyle w:val="Sous-titre"/>
        <w:rPr>
          <w:rFonts w:ascii="Calibri" w:hAnsi="Calibri" w:cs="Calibri"/>
          <w:color w:val="auto"/>
          <w:sz w:val="28"/>
          <w:szCs w:val="28"/>
        </w:rPr>
      </w:pPr>
    </w:p>
    <w:p w:rsidR="006D7FAF" w:rsidRPr="001B2CFA" w:rsidRDefault="006D7FAF" w:rsidP="00FB60AB">
      <w:pPr>
        <w:pStyle w:val="Sous-titre"/>
        <w:rPr>
          <w:rFonts w:ascii="Calibri" w:hAnsi="Calibri" w:cs="Calibri"/>
          <w:color w:val="auto"/>
          <w:sz w:val="28"/>
          <w:szCs w:val="28"/>
        </w:rPr>
      </w:pPr>
    </w:p>
    <w:p w:rsidR="00DB1BE5" w:rsidRPr="001B2CFA" w:rsidRDefault="00842B42" w:rsidP="00FB60AB">
      <w:pPr>
        <w:pStyle w:val="Sous-titre"/>
        <w:rPr>
          <w:rFonts w:ascii="Calibri" w:hAnsi="Calibri" w:cs="Calibri"/>
          <w:color w:val="auto"/>
          <w:sz w:val="52"/>
          <w:szCs w:val="52"/>
        </w:rPr>
      </w:pPr>
      <w:r w:rsidRPr="001B2CFA">
        <w:rPr>
          <w:rFonts w:ascii="Calibri" w:hAnsi="Calibri" w:cs="Calibri"/>
          <w:color w:val="auto"/>
          <w:sz w:val="52"/>
          <w:szCs w:val="52"/>
        </w:rPr>
        <w:t xml:space="preserve">LICENCE </w:t>
      </w:r>
      <w:r w:rsidR="00346258" w:rsidRPr="001B2CFA">
        <w:rPr>
          <w:rFonts w:ascii="Calibri" w:hAnsi="Calibri" w:cs="Calibri"/>
          <w:color w:val="auto"/>
          <w:sz w:val="52"/>
          <w:szCs w:val="52"/>
        </w:rPr>
        <w:t>ACADEMIQUE</w:t>
      </w:r>
    </w:p>
    <w:p w:rsidR="00842B42" w:rsidRPr="001B2CFA" w:rsidRDefault="00842B42" w:rsidP="00FB60AB">
      <w:pPr>
        <w:pStyle w:val="Sous-titre"/>
        <w:rPr>
          <w:rFonts w:ascii="Calibri" w:hAnsi="Calibri" w:cs="Calibri"/>
          <w:color w:val="auto"/>
          <w:sz w:val="28"/>
          <w:szCs w:val="28"/>
        </w:rPr>
      </w:pPr>
    </w:p>
    <w:p w:rsidR="006F5EB6" w:rsidRPr="001B2CFA" w:rsidRDefault="006F5EB6" w:rsidP="00FB60AB">
      <w:pPr>
        <w:pStyle w:val="Sous-titre"/>
        <w:rPr>
          <w:rFonts w:ascii="Calibri" w:hAnsi="Calibri" w:cs="Calibri"/>
          <w:color w:val="auto"/>
          <w:sz w:val="28"/>
          <w:szCs w:val="28"/>
        </w:rPr>
      </w:pPr>
    </w:p>
    <w:p w:rsidR="006F5EB6" w:rsidRPr="001B2CFA" w:rsidRDefault="006F5EB6" w:rsidP="006F5EB6">
      <w:pPr>
        <w:pStyle w:val="Titre"/>
        <w:rPr>
          <w:rFonts w:ascii="Calibri" w:hAnsi="Calibri" w:cs="Calibri"/>
          <w:color w:val="auto"/>
          <w:sz w:val="56"/>
          <w:szCs w:val="56"/>
        </w:rPr>
      </w:pPr>
      <w:r w:rsidRPr="001B2CFA">
        <w:rPr>
          <w:rFonts w:ascii="Calibri" w:hAnsi="Calibri" w:cs="Calibri"/>
          <w:color w:val="auto"/>
          <w:sz w:val="56"/>
          <w:szCs w:val="56"/>
        </w:rPr>
        <w:t>2014 - 2015</w:t>
      </w:r>
    </w:p>
    <w:p w:rsidR="006F5EB6" w:rsidRPr="001B2CFA" w:rsidRDefault="006F5EB6" w:rsidP="00FB60AB">
      <w:pPr>
        <w:pStyle w:val="Sous-titre"/>
        <w:rPr>
          <w:rFonts w:ascii="Calibri" w:hAnsi="Calibri" w:cs="Calibri"/>
          <w:color w:val="auto"/>
          <w:sz w:val="28"/>
          <w:szCs w:val="28"/>
        </w:rPr>
      </w:pPr>
    </w:p>
    <w:p w:rsidR="00842B42" w:rsidRPr="001B2CFA" w:rsidRDefault="00842B42" w:rsidP="00FB60AB">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346258" w:rsidRPr="001B2CFA" w:rsidTr="00E84A1B">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Etablissement</w:t>
            </w:r>
          </w:p>
        </w:tc>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Faculté / Institut</w:t>
            </w:r>
          </w:p>
        </w:tc>
        <w:tc>
          <w:tcPr>
            <w:tcW w:w="3260"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Département</w:t>
            </w:r>
          </w:p>
        </w:tc>
      </w:tr>
      <w:tr w:rsidR="00346258" w:rsidRPr="001B2CFA" w:rsidTr="00E84A1B">
        <w:tc>
          <w:tcPr>
            <w:tcW w:w="3259" w:type="dxa"/>
          </w:tcPr>
          <w:p w:rsidR="00346258" w:rsidRPr="001B2CFA" w:rsidRDefault="00346258" w:rsidP="00FB60AB">
            <w:pPr>
              <w:pStyle w:val="Titre"/>
              <w:rPr>
                <w:rFonts w:ascii="Calibri" w:hAnsi="Calibri" w:cs="Calibri"/>
                <w:color w:val="auto"/>
                <w:sz w:val="28"/>
              </w:rPr>
            </w:pPr>
          </w:p>
          <w:p w:rsidR="00346258" w:rsidRPr="001B2CFA" w:rsidRDefault="00FE484D" w:rsidP="00FB60AB">
            <w:pPr>
              <w:pStyle w:val="Titre"/>
              <w:rPr>
                <w:rFonts w:ascii="Calibri" w:hAnsi="Calibri" w:cs="Calibri"/>
                <w:color w:val="auto"/>
                <w:sz w:val="28"/>
              </w:rPr>
            </w:pPr>
            <w:r>
              <w:rPr>
                <w:rFonts w:ascii="Calibri" w:hAnsi="Calibri" w:cs="Calibri"/>
                <w:color w:val="auto"/>
                <w:sz w:val="28"/>
              </w:rPr>
              <w:t>Université Ibn Khaldoun Tiaret</w:t>
            </w:r>
          </w:p>
          <w:p w:rsidR="00346258" w:rsidRPr="001B2CFA" w:rsidRDefault="00346258" w:rsidP="00FB60AB">
            <w:pPr>
              <w:pStyle w:val="Titre"/>
              <w:rPr>
                <w:rFonts w:ascii="Calibri" w:hAnsi="Calibri" w:cs="Calibri"/>
                <w:color w:val="auto"/>
                <w:sz w:val="28"/>
              </w:rPr>
            </w:pPr>
          </w:p>
        </w:tc>
        <w:tc>
          <w:tcPr>
            <w:tcW w:w="3259" w:type="dxa"/>
          </w:tcPr>
          <w:p w:rsidR="00FE484D" w:rsidRPr="001B2CFA" w:rsidRDefault="00FE484D" w:rsidP="00FB60AB">
            <w:pPr>
              <w:pStyle w:val="Titre"/>
              <w:rPr>
                <w:rFonts w:ascii="Calibri" w:hAnsi="Calibri" w:cs="Calibri"/>
                <w:color w:val="auto"/>
                <w:sz w:val="28"/>
              </w:rPr>
            </w:pPr>
            <w:r>
              <w:rPr>
                <w:rFonts w:ascii="Calibri" w:hAnsi="Calibri" w:cs="Calibri"/>
                <w:color w:val="auto"/>
                <w:sz w:val="28"/>
              </w:rPr>
              <w:t>Faculté des Mathématiques et de l’Informatique</w:t>
            </w:r>
          </w:p>
        </w:tc>
        <w:tc>
          <w:tcPr>
            <w:tcW w:w="3260" w:type="dxa"/>
          </w:tcPr>
          <w:p w:rsidR="00346258" w:rsidRDefault="00346258" w:rsidP="00FB60AB">
            <w:pPr>
              <w:pStyle w:val="Titre"/>
              <w:rPr>
                <w:rFonts w:ascii="Calibri" w:hAnsi="Calibri" w:cs="Calibri"/>
                <w:color w:val="auto"/>
                <w:sz w:val="28"/>
              </w:rPr>
            </w:pPr>
          </w:p>
          <w:p w:rsidR="00FE484D" w:rsidRPr="001B2CFA" w:rsidRDefault="00FE484D" w:rsidP="00FB60AB">
            <w:pPr>
              <w:pStyle w:val="Titre"/>
              <w:rPr>
                <w:rFonts w:ascii="Calibri" w:hAnsi="Calibri" w:cs="Calibri"/>
                <w:color w:val="auto"/>
                <w:sz w:val="28"/>
              </w:rPr>
            </w:pPr>
            <w:r>
              <w:rPr>
                <w:rFonts w:ascii="Calibri" w:hAnsi="Calibri" w:cs="Calibri"/>
                <w:color w:val="auto"/>
                <w:sz w:val="28"/>
              </w:rPr>
              <w:t>Informatique</w:t>
            </w:r>
          </w:p>
        </w:tc>
      </w:tr>
    </w:tbl>
    <w:p w:rsidR="00346258" w:rsidRPr="001B2CFA" w:rsidRDefault="00346258" w:rsidP="00FB60AB">
      <w:pPr>
        <w:pStyle w:val="Titre"/>
        <w:rPr>
          <w:rFonts w:ascii="Calibri" w:hAnsi="Calibri" w:cs="Calibri"/>
          <w:color w:val="auto"/>
          <w:sz w:val="28"/>
        </w:rPr>
      </w:pPr>
    </w:p>
    <w:p w:rsidR="00D551BC" w:rsidRPr="001B2CFA" w:rsidRDefault="00D551BC" w:rsidP="00D551BC">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D551BC" w:rsidRPr="001B2CFA" w:rsidTr="00584D59">
        <w:tc>
          <w:tcPr>
            <w:tcW w:w="3259"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Domaine</w:t>
            </w:r>
          </w:p>
        </w:tc>
        <w:tc>
          <w:tcPr>
            <w:tcW w:w="3259" w:type="dxa"/>
          </w:tcPr>
          <w:p w:rsidR="00D551BC" w:rsidRPr="001B2CFA" w:rsidRDefault="00D551BC" w:rsidP="00D551BC">
            <w:pPr>
              <w:pStyle w:val="Titre"/>
              <w:rPr>
                <w:rFonts w:ascii="Calibri" w:hAnsi="Calibri" w:cs="Calibri"/>
                <w:color w:val="auto"/>
                <w:sz w:val="28"/>
              </w:rPr>
            </w:pPr>
            <w:r w:rsidRPr="001B2CFA">
              <w:rPr>
                <w:rFonts w:ascii="Calibri" w:hAnsi="Calibri" w:cs="Calibri"/>
                <w:color w:val="auto"/>
                <w:sz w:val="28"/>
              </w:rPr>
              <w:t>Filière</w:t>
            </w:r>
          </w:p>
        </w:tc>
        <w:tc>
          <w:tcPr>
            <w:tcW w:w="3260"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Spécialité</w:t>
            </w:r>
          </w:p>
        </w:tc>
      </w:tr>
      <w:tr w:rsidR="00D551BC" w:rsidRPr="001B2CFA" w:rsidTr="00584D59">
        <w:tc>
          <w:tcPr>
            <w:tcW w:w="3259" w:type="dxa"/>
          </w:tcPr>
          <w:p w:rsidR="00D551BC" w:rsidRPr="001B2CFA" w:rsidRDefault="00D551BC" w:rsidP="00584D59">
            <w:pPr>
              <w:pStyle w:val="Titre"/>
              <w:rPr>
                <w:rFonts w:ascii="Calibri" w:hAnsi="Calibri" w:cs="Calibri"/>
                <w:color w:val="auto"/>
                <w:sz w:val="28"/>
              </w:rPr>
            </w:pPr>
          </w:p>
          <w:p w:rsidR="00D551BC" w:rsidRPr="001B2CFA" w:rsidRDefault="00D551BC" w:rsidP="00584D59">
            <w:pPr>
              <w:pStyle w:val="Titre"/>
              <w:rPr>
                <w:rFonts w:ascii="Calibri" w:hAnsi="Calibri" w:cs="Calibri"/>
                <w:color w:val="auto"/>
                <w:sz w:val="28"/>
              </w:rPr>
            </w:pPr>
          </w:p>
          <w:p w:rsidR="00D551BC" w:rsidRPr="001B2CFA" w:rsidRDefault="00FE484D" w:rsidP="00584D59">
            <w:pPr>
              <w:pStyle w:val="Titre"/>
              <w:rPr>
                <w:rFonts w:ascii="Calibri" w:hAnsi="Calibri" w:cs="Calibri"/>
                <w:color w:val="auto"/>
                <w:sz w:val="28"/>
              </w:rPr>
            </w:pPr>
            <w:r>
              <w:rPr>
                <w:rFonts w:ascii="Calibri" w:hAnsi="Calibri" w:cs="Calibri"/>
                <w:color w:val="auto"/>
                <w:sz w:val="28"/>
              </w:rPr>
              <w:t>Mathématiques &amp; Informatique</w:t>
            </w:r>
          </w:p>
          <w:p w:rsidR="00D551BC" w:rsidRPr="001B2CFA" w:rsidRDefault="00D551BC" w:rsidP="00584D59">
            <w:pPr>
              <w:pStyle w:val="Titre"/>
              <w:rPr>
                <w:rFonts w:ascii="Calibri" w:hAnsi="Calibri" w:cs="Calibri"/>
                <w:color w:val="auto"/>
                <w:sz w:val="28"/>
              </w:rPr>
            </w:pPr>
          </w:p>
          <w:p w:rsidR="00D551BC" w:rsidRPr="001B2CFA" w:rsidRDefault="00D551BC" w:rsidP="00584D59">
            <w:pPr>
              <w:pStyle w:val="Titre"/>
              <w:rPr>
                <w:rFonts w:ascii="Calibri" w:hAnsi="Calibri" w:cs="Calibri"/>
                <w:color w:val="auto"/>
                <w:sz w:val="28"/>
              </w:rPr>
            </w:pPr>
          </w:p>
        </w:tc>
        <w:tc>
          <w:tcPr>
            <w:tcW w:w="3259" w:type="dxa"/>
          </w:tcPr>
          <w:p w:rsidR="00D551BC" w:rsidRDefault="00D551BC" w:rsidP="00584D59">
            <w:pPr>
              <w:pStyle w:val="Titre"/>
              <w:rPr>
                <w:rFonts w:ascii="Calibri" w:hAnsi="Calibri" w:cs="Calibri"/>
                <w:color w:val="auto"/>
                <w:sz w:val="28"/>
              </w:rPr>
            </w:pPr>
          </w:p>
          <w:p w:rsidR="00FE484D" w:rsidRDefault="00FE484D" w:rsidP="00584D59">
            <w:pPr>
              <w:pStyle w:val="Titre"/>
              <w:rPr>
                <w:rFonts w:ascii="Calibri" w:hAnsi="Calibri" w:cs="Calibri"/>
                <w:color w:val="auto"/>
                <w:sz w:val="28"/>
              </w:rPr>
            </w:pPr>
          </w:p>
          <w:p w:rsidR="00FE484D" w:rsidRPr="001B2CFA" w:rsidRDefault="00FE484D" w:rsidP="00584D59">
            <w:pPr>
              <w:pStyle w:val="Titre"/>
              <w:rPr>
                <w:rFonts w:ascii="Calibri" w:hAnsi="Calibri" w:cs="Calibri"/>
                <w:color w:val="auto"/>
                <w:sz w:val="28"/>
              </w:rPr>
            </w:pPr>
            <w:r>
              <w:rPr>
                <w:rFonts w:ascii="Calibri" w:hAnsi="Calibri" w:cs="Calibri"/>
                <w:color w:val="auto"/>
                <w:sz w:val="28"/>
              </w:rPr>
              <w:t>Informatique</w:t>
            </w:r>
          </w:p>
        </w:tc>
        <w:tc>
          <w:tcPr>
            <w:tcW w:w="3260" w:type="dxa"/>
          </w:tcPr>
          <w:p w:rsidR="00D551BC" w:rsidRDefault="00D551BC" w:rsidP="00584D59">
            <w:pPr>
              <w:pStyle w:val="Titre"/>
              <w:rPr>
                <w:rFonts w:ascii="Calibri" w:hAnsi="Calibri" w:cs="Calibri"/>
                <w:color w:val="auto"/>
                <w:sz w:val="28"/>
              </w:rPr>
            </w:pPr>
          </w:p>
          <w:p w:rsidR="00FE484D" w:rsidRDefault="00FE484D" w:rsidP="00584D59">
            <w:pPr>
              <w:pStyle w:val="Titre"/>
              <w:rPr>
                <w:rFonts w:ascii="Calibri" w:hAnsi="Calibri" w:cs="Calibri"/>
                <w:color w:val="auto"/>
                <w:sz w:val="28"/>
              </w:rPr>
            </w:pPr>
          </w:p>
          <w:p w:rsidR="00FE484D" w:rsidRPr="001B2CFA" w:rsidRDefault="00FE484D" w:rsidP="00584D59">
            <w:pPr>
              <w:pStyle w:val="Titre"/>
              <w:rPr>
                <w:rFonts w:ascii="Calibri" w:hAnsi="Calibri" w:cs="Calibri"/>
                <w:color w:val="auto"/>
                <w:sz w:val="28"/>
              </w:rPr>
            </w:pPr>
            <w:r>
              <w:rPr>
                <w:rFonts w:ascii="Calibri" w:hAnsi="Calibri" w:cs="Calibri"/>
                <w:color w:val="auto"/>
                <w:sz w:val="28"/>
              </w:rPr>
              <w:t>Systèmes informatiques</w:t>
            </w:r>
          </w:p>
        </w:tc>
      </w:tr>
    </w:tbl>
    <w:p w:rsidR="00D551BC" w:rsidRPr="001B2CFA" w:rsidRDefault="00D551BC" w:rsidP="00D551BC">
      <w:pPr>
        <w:pStyle w:val="Titre"/>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346258" w:rsidRPr="001B2CFA" w:rsidRDefault="00346258" w:rsidP="00FB60AB">
      <w:pPr>
        <w:pStyle w:val="Titre"/>
        <w:tabs>
          <w:tab w:val="left" w:pos="2300"/>
        </w:tabs>
        <w:jc w:val="left"/>
        <w:rPr>
          <w:rFonts w:ascii="Calibri" w:hAnsi="Calibri" w:cs="Calibri"/>
          <w:color w:val="auto"/>
          <w:sz w:val="28"/>
        </w:rPr>
      </w:pPr>
    </w:p>
    <w:p w:rsidR="00067346" w:rsidRPr="001B2CFA" w:rsidRDefault="00067346" w:rsidP="00067346">
      <w:pPr>
        <w:tabs>
          <w:tab w:val="left" w:pos="993"/>
        </w:tabs>
        <w:bidi/>
        <w:jc w:val="center"/>
        <w:rPr>
          <w:b/>
          <w:bCs/>
          <w:sz w:val="44"/>
          <w:szCs w:val="44"/>
          <w:lang w:bidi="ar-DZ"/>
        </w:rPr>
      </w:pPr>
      <w:r w:rsidRPr="001B2CFA">
        <w:rPr>
          <w:b/>
          <w:bCs/>
          <w:sz w:val="44"/>
          <w:szCs w:val="44"/>
          <w:rtl/>
          <w:lang w:bidi="ar-DZ"/>
        </w:rPr>
        <w:t>الجمهورية الجزائرية الـديمقراطيـة الـشعبيــة</w:t>
      </w:r>
    </w:p>
    <w:p w:rsidR="00067346" w:rsidRPr="001B2CFA" w:rsidRDefault="00067346" w:rsidP="00067346">
      <w:pPr>
        <w:tabs>
          <w:tab w:val="left" w:pos="993"/>
        </w:tabs>
        <w:bidi/>
        <w:jc w:val="center"/>
        <w:rPr>
          <w:b/>
          <w:bCs/>
          <w:sz w:val="44"/>
          <w:szCs w:val="44"/>
          <w:rtl/>
          <w:lang w:bidi="ar-DZ"/>
        </w:rPr>
      </w:pPr>
    </w:p>
    <w:p w:rsidR="00067346" w:rsidRPr="001B2CFA" w:rsidRDefault="00067346" w:rsidP="00067346">
      <w:pPr>
        <w:pStyle w:val="Titre"/>
        <w:bidi/>
        <w:rPr>
          <w:rFonts w:ascii="Times New Roman" w:hAnsi="Times New Roman"/>
          <w:color w:val="auto"/>
          <w:sz w:val="40"/>
          <w:szCs w:val="40"/>
        </w:rPr>
      </w:pPr>
      <w:r w:rsidRPr="001B2CFA">
        <w:rPr>
          <w:rFonts w:ascii="Times New Roman" w:hAnsi="Times New Roman"/>
          <w:color w:val="auto"/>
          <w:sz w:val="40"/>
          <w:szCs w:val="40"/>
          <w:rtl/>
        </w:rPr>
        <w:t>وزارة التعليــم العالــي و البحــث العلمــي</w:t>
      </w:r>
    </w:p>
    <w:p w:rsidR="00067346" w:rsidRPr="001B2CFA" w:rsidRDefault="00067346" w:rsidP="00067346">
      <w:pPr>
        <w:bidi/>
        <w:jc w:val="both"/>
        <w:rPr>
          <w:b/>
          <w:bCs/>
          <w:sz w:val="48"/>
          <w:szCs w:val="48"/>
          <w:rtl/>
          <w:lang w:bidi="ar-DZ"/>
        </w:rPr>
      </w:pPr>
    </w:p>
    <w:p w:rsidR="00067346" w:rsidRPr="001B2CFA" w:rsidRDefault="00067346" w:rsidP="00067346">
      <w:pPr>
        <w:bidi/>
        <w:jc w:val="both"/>
        <w:rPr>
          <w:sz w:val="48"/>
          <w:szCs w:val="48"/>
          <w:rtl/>
          <w:lang w:bidi="ar-DZ"/>
        </w:rPr>
      </w:pPr>
    </w:p>
    <w:p w:rsidR="00067346" w:rsidRPr="001B2CFA" w:rsidRDefault="00067346" w:rsidP="00067346">
      <w:pPr>
        <w:bidi/>
        <w:jc w:val="center"/>
        <w:rPr>
          <w:b/>
          <w:bCs/>
          <w:sz w:val="56"/>
          <w:szCs w:val="56"/>
          <w:lang w:bidi="ar-DZ"/>
        </w:rPr>
      </w:pPr>
      <w:r w:rsidRPr="001B2CFA">
        <w:rPr>
          <w:b/>
          <w:bCs/>
          <w:sz w:val="56"/>
          <w:szCs w:val="56"/>
          <w:rtl/>
          <w:lang w:bidi="ar-DZ"/>
        </w:rPr>
        <w:t>نموذج مطابقة</w:t>
      </w: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عرض تكوين</w:t>
      </w: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lang w:bidi="ar-DZ"/>
        </w:rPr>
        <w:t xml:space="preserve"> </w:t>
      </w:r>
      <w:r w:rsidRPr="001B2CFA">
        <w:rPr>
          <w:rFonts w:ascii="Calibri" w:hAnsi="Calibri"/>
          <w:b/>
          <w:bCs/>
          <w:sz w:val="52"/>
          <w:szCs w:val="52"/>
          <w:rtl/>
          <w:lang w:bidi="ar-DZ"/>
        </w:rPr>
        <w:t>ل. م . د</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ليسانس أكاديمية</w:t>
      </w:r>
      <w:r w:rsidRPr="001B2CFA">
        <w:rPr>
          <w:rFonts w:ascii="Calibri" w:hAnsi="Calibri"/>
          <w:b/>
          <w:bCs/>
          <w:sz w:val="52"/>
          <w:szCs w:val="52"/>
          <w:lang w:bidi="ar-DZ"/>
        </w:rPr>
        <w:t xml:space="preserve"> </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rtl/>
          <w:lang w:bidi="ar-DZ"/>
        </w:rPr>
      </w:pPr>
      <w:r w:rsidRPr="001B2CFA">
        <w:rPr>
          <w:rFonts w:ascii="Calibri" w:hAnsi="Calibri"/>
          <w:b/>
          <w:bCs/>
          <w:sz w:val="52"/>
          <w:szCs w:val="52"/>
          <w:rtl/>
          <w:lang w:bidi="ar-DZ"/>
        </w:rPr>
        <w:t xml:space="preserve">2014-2015 </w:t>
      </w:r>
    </w:p>
    <w:p w:rsidR="00067346" w:rsidRPr="001B2CFA" w:rsidRDefault="00067346" w:rsidP="00067346">
      <w:pPr>
        <w:bidi/>
        <w:jc w:val="center"/>
        <w:rPr>
          <w:sz w:val="28"/>
          <w:szCs w:val="28"/>
          <w:lang w:bidi="ar-DZ"/>
        </w:rPr>
      </w:pPr>
    </w:p>
    <w:p w:rsidR="00067346" w:rsidRPr="001B2CFA" w:rsidRDefault="00067346" w:rsidP="00067346">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المؤسسة</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الكلية/ المعهد</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القسم</w:t>
            </w:r>
          </w:p>
        </w:tc>
      </w:tr>
      <w:tr w:rsidR="00067346" w:rsidRPr="001B2CFA" w:rsidTr="003759C8">
        <w:tc>
          <w:tcPr>
            <w:tcW w:w="3142" w:type="dxa"/>
          </w:tcPr>
          <w:p w:rsidR="00067346" w:rsidRPr="001B2CFA" w:rsidRDefault="00067346" w:rsidP="003759C8">
            <w:pPr>
              <w:bidi/>
              <w:jc w:val="center"/>
              <w:rPr>
                <w:sz w:val="28"/>
                <w:szCs w:val="28"/>
                <w:rtl/>
                <w:lang w:bidi="ar-DZ"/>
              </w:rPr>
            </w:pPr>
          </w:p>
          <w:p w:rsidR="00067346" w:rsidRPr="001B2CFA" w:rsidRDefault="00FE484D" w:rsidP="003759C8">
            <w:pPr>
              <w:bidi/>
              <w:jc w:val="center"/>
              <w:rPr>
                <w:sz w:val="28"/>
                <w:szCs w:val="28"/>
                <w:rtl/>
                <w:lang w:bidi="ar-DZ"/>
              </w:rPr>
            </w:pPr>
            <w:r>
              <w:rPr>
                <w:rFonts w:hint="cs"/>
                <w:sz w:val="28"/>
                <w:szCs w:val="28"/>
                <w:rtl/>
                <w:lang w:bidi="ar-DZ"/>
              </w:rPr>
              <w:t>جامعة ابن خلدون -تيارت</w:t>
            </w:r>
          </w:p>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rtl/>
                <w:lang w:bidi="ar-DZ"/>
              </w:rPr>
            </w:pPr>
          </w:p>
        </w:tc>
        <w:tc>
          <w:tcPr>
            <w:tcW w:w="3143" w:type="dxa"/>
          </w:tcPr>
          <w:p w:rsidR="00FE484D" w:rsidRDefault="00FE484D" w:rsidP="003759C8">
            <w:pPr>
              <w:bidi/>
              <w:jc w:val="center"/>
              <w:rPr>
                <w:sz w:val="28"/>
                <w:szCs w:val="28"/>
                <w:rtl/>
                <w:lang w:bidi="ar-DZ"/>
              </w:rPr>
            </w:pPr>
          </w:p>
          <w:p w:rsidR="00067346" w:rsidRPr="001B2CFA" w:rsidRDefault="00FE484D" w:rsidP="00FE484D">
            <w:pPr>
              <w:bidi/>
              <w:jc w:val="center"/>
              <w:rPr>
                <w:sz w:val="28"/>
                <w:szCs w:val="28"/>
                <w:rtl/>
                <w:lang w:bidi="ar-DZ"/>
              </w:rPr>
            </w:pPr>
            <w:r>
              <w:rPr>
                <w:rFonts w:hint="cs"/>
                <w:sz w:val="28"/>
                <w:szCs w:val="28"/>
                <w:rtl/>
                <w:lang w:bidi="ar-DZ"/>
              </w:rPr>
              <w:t>كلية الرياضيات و الإعلام الآلي</w:t>
            </w:r>
          </w:p>
        </w:tc>
        <w:tc>
          <w:tcPr>
            <w:tcW w:w="3143" w:type="dxa"/>
          </w:tcPr>
          <w:p w:rsidR="00067346" w:rsidRDefault="00067346" w:rsidP="003759C8">
            <w:pPr>
              <w:bidi/>
              <w:jc w:val="center"/>
              <w:rPr>
                <w:sz w:val="28"/>
                <w:szCs w:val="28"/>
                <w:rtl/>
                <w:lang w:bidi="ar-DZ"/>
              </w:rPr>
            </w:pPr>
          </w:p>
          <w:p w:rsidR="00FE484D" w:rsidRPr="001B2CFA" w:rsidRDefault="00FE484D" w:rsidP="00FE484D">
            <w:pPr>
              <w:bidi/>
              <w:jc w:val="center"/>
              <w:rPr>
                <w:sz w:val="28"/>
                <w:szCs w:val="28"/>
                <w:rtl/>
                <w:lang w:bidi="ar-DZ"/>
              </w:rPr>
            </w:pPr>
            <w:r>
              <w:rPr>
                <w:rFonts w:hint="cs"/>
                <w:sz w:val="28"/>
                <w:szCs w:val="28"/>
                <w:rtl/>
                <w:lang w:bidi="ar-DZ"/>
              </w:rPr>
              <w:t>قسم الإعلام الآلي</w:t>
            </w:r>
          </w:p>
        </w:tc>
      </w:tr>
    </w:tbl>
    <w:p w:rsidR="00067346" w:rsidRPr="001B2CFA" w:rsidRDefault="00067346" w:rsidP="00067346">
      <w:pPr>
        <w:bidi/>
        <w:jc w:val="center"/>
        <w:rPr>
          <w:sz w:val="28"/>
          <w:szCs w:val="28"/>
          <w:rtl/>
          <w:lang w:bidi="ar-DZ"/>
        </w:rPr>
      </w:pPr>
    </w:p>
    <w:p w:rsidR="00067346" w:rsidRPr="001B2CFA" w:rsidRDefault="00067346" w:rsidP="00067346">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الميدان</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الفرع</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التخصص</w:t>
            </w:r>
          </w:p>
        </w:tc>
      </w:tr>
      <w:tr w:rsidR="00067346" w:rsidRPr="001B2CFA" w:rsidTr="003759C8">
        <w:tc>
          <w:tcPr>
            <w:tcW w:w="3142" w:type="dxa"/>
          </w:tcPr>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lang w:bidi="ar-DZ"/>
              </w:rPr>
            </w:pPr>
          </w:p>
          <w:p w:rsidR="00067346" w:rsidRPr="001B2CFA" w:rsidRDefault="00FE484D" w:rsidP="003759C8">
            <w:pPr>
              <w:bidi/>
              <w:jc w:val="center"/>
              <w:rPr>
                <w:sz w:val="28"/>
                <w:szCs w:val="28"/>
                <w:rtl/>
                <w:lang w:bidi="ar-DZ"/>
              </w:rPr>
            </w:pPr>
            <w:r>
              <w:rPr>
                <w:rFonts w:hint="cs"/>
                <w:sz w:val="28"/>
                <w:szCs w:val="28"/>
                <w:rtl/>
                <w:lang w:bidi="ar-DZ"/>
              </w:rPr>
              <w:t>رياضيات و إعلام آلي</w:t>
            </w:r>
          </w:p>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rtl/>
                <w:lang w:bidi="ar-DZ"/>
              </w:rPr>
            </w:pPr>
          </w:p>
        </w:tc>
        <w:tc>
          <w:tcPr>
            <w:tcW w:w="3143" w:type="dxa"/>
          </w:tcPr>
          <w:p w:rsidR="00067346" w:rsidRDefault="00067346" w:rsidP="003759C8">
            <w:pPr>
              <w:bidi/>
              <w:jc w:val="center"/>
              <w:rPr>
                <w:sz w:val="28"/>
                <w:szCs w:val="28"/>
                <w:rtl/>
                <w:lang w:bidi="ar-DZ"/>
              </w:rPr>
            </w:pPr>
          </w:p>
          <w:p w:rsidR="00FE484D" w:rsidRDefault="00FE484D" w:rsidP="00FE484D">
            <w:pPr>
              <w:bidi/>
              <w:jc w:val="center"/>
              <w:rPr>
                <w:sz w:val="28"/>
                <w:szCs w:val="28"/>
                <w:rtl/>
                <w:lang w:bidi="ar-DZ"/>
              </w:rPr>
            </w:pPr>
          </w:p>
          <w:p w:rsidR="00FE484D" w:rsidRPr="001B2CFA" w:rsidRDefault="00FE484D" w:rsidP="00FE484D">
            <w:pPr>
              <w:bidi/>
              <w:jc w:val="center"/>
              <w:rPr>
                <w:sz w:val="28"/>
                <w:szCs w:val="28"/>
                <w:rtl/>
                <w:lang w:bidi="ar-DZ"/>
              </w:rPr>
            </w:pPr>
            <w:r>
              <w:rPr>
                <w:rFonts w:hint="cs"/>
                <w:sz w:val="28"/>
                <w:szCs w:val="28"/>
                <w:rtl/>
                <w:lang w:bidi="ar-DZ"/>
              </w:rPr>
              <w:t>إعلام آلي</w:t>
            </w:r>
          </w:p>
        </w:tc>
        <w:tc>
          <w:tcPr>
            <w:tcW w:w="3143" w:type="dxa"/>
          </w:tcPr>
          <w:p w:rsidR="00067346" w:rsidRDefault="00067346" w:rsidP="003759C8">
            <w:pPr>
              <w:bidi/>
              <w:jc w:val="center"/>
              <w:rPr>
                <w:sz w:val="28"/>
                <w:szCs w:val="28"/>
                <w:rtl/>
                <w:lang w:bidi="ar-DZ"/>
              </w:rPr>
            </w:pPr>
          </w:p>
          <w:p w:rsidR="00FE484D" w:rsidRDefault="00FE484D" w:rsidP="00FE484D">
            <w:pPr>
              <w:bidi/>
              <w:jc w:val="center"/>
              <w:rPr>
                <w:sz w:val="28"/>
                <w:szCs w:val="28"/>
                <w:rtl/>
                <w:lang w:bidi="ar-DZ"/>
              </w:rPr>
            </w:pPr>
          </w:p>
          <w:p w:rsidR="00FE484D" w:rsidRPr="001B2CFA" w:rsidRDefault="00FE484D" w:rsidP="00FE484D">
            <w:pPr>
              <w:bidi/>
              <w:jc w:val="center"/>
              <w:rPr>
                <w:sz w:val="28"/>
                <w:szCs w:val="28"/>
                <w:rtl/>
                <w:lang w:bidi="ar-DZ"/>
              </w:rPr>
            </w:pPr>
            <w:r>
              <w:rPr>
                <w:rFonts w:hint="cs"/>
                <w:sz w:val="28"/>
                <w:szCs w:val="28"/>
                <w:rtl/>
                <w:lang w:bidi="ar-DZ"/>
              </w:rPr>
              <w:t>أنظمة المعلوماتية</w:t>
            </w:r>
          </w:p>
        </w:tc>
      </w:tr>
    </w:tbl>
    <w:p w:rsidR="00067346" w:rsidRPr="001B2CFA" w:rsidRDefault="00067346" w:rsidP="00067346">
      <w:pPr>
        <w:bidi/>
        <w:jc w:val="both"/>
        <w:rPr>
          <w:sz w:val="28"/>
          <w:szCs w:val="28"/>
          <w:lang w:bidi="ar-DZ"/>
        </w:rPr>
      </w:pPr>
    </w:p>
    <w:p w:rsidR="00067346" w:rsidRPr="001B2CFA" w:rsidRDefault="00067346" w:rsidP="00067346">
      <w:pPr>
        <w:bidi/>
        <w:jc w:val="both"/>
        <w:rPr>
          <w:sz w:val="28"/>
          <w:szCs w:val="28"/>
          <w:rtl/>
          <w:lang w:bidi="ar-DZ"/>
        </w:rPr>
      </w:pPr>
    </w:p>
    <w:p w:rsidR="004C23D1" w:rsidRPr="001B2CFA" w:rsidRDefault="004C23D1" w:rsidP="004C23D1">
      <w:pPr>
        <w:pStyle w:val="Titre"/>
        <w:rPr>
          <w:rFonts w:ascii="Calibri" w:hAnsi="Calibri" w:cs="Calibri"/>
          <w:color w:val="auto"/>
          <w:sz w:val="32"/>
          <w:szCs w:val="32"/>
        </w:rPr>
      </w:pPr>
      <w:r w:rsidRPr="001B2CFA">
        <w:rPr>
          <w:rFonts w:ascii="Calibri" w:hAnsi="Calibri" w:cs="Calibri"/>
          <w:color w:val="auto"/>
          <w:sz w:val="32"/>
          <w:szCs w:val="32"/>
        </w:rPr>
        <w:t>SOMMAIRE</w:t>
      </w:r>
    </w:p>
    <w:p w:rsidR="004C23D1" w:rsidRPr="001B2CFA" w:rsidRDefault="004C23D1" w:rsidP="004C23D1">
      <w:pPr>
        <w:pStyle w:val="Titre"/>
        <w:jc w:val="left"/>
        <w:rPr>
          <w:rFonts w:ascii="Calibri" w:hAnsi="Calibri" w:cs="Calibri"/>
          <w:color w:val="auto"/>
          <w:sz w:val="28"/>
          <w:szCs w:val="28"/>
        </w:rPr>
      </w:pPr>
    </w:p>
    <w:p w:rsidR="004C23D1" w:rsidRPr="001B2CFA" w:rsidRDefault="004C23D1" w:rsidP="00506DE8">
      <w:pPr>
        <w:pStyle w:val="Titre"/>
        <w:spacing w:line="276" w:lineRule="auto"/>
        <w:jc w:val="left"/>
        <w:rPr>
          <w:rFonts w:ascii="Calibri" w:hAnsi="Calibri" w:cs="Calibri"/>
          <w:b w:val="0"/>
          <w:bCs w:val="0"/>
          <w:color w:val="auto"/>
          <w:sz w:val="24"/>
          <w:szCs w:val="24"/>
        </w:rPr>
      </w:pPr>
      <w:r w:rsidRPr="001B2CFA">
        <w:rPr>
          <w:rFonts w:ascii="Calibri" w:hAnsi="Calibri" w:cs="Calibri"/>
          <w:color w:val="auto"/>
          <w:sz w:val="24"/>
          <w:szCs w:val="24"/>
        </w:rPr>
        <w:t>I</w:t>
      </w:r>
      <w:r w:rsidR="0022443F" w:rsidRPr="001B2CFA">
        <w:rPr>
          <w:rFonts w:ascii="Calibri" w:hAnsi="Calibri" w:cs="Calibri"/>
          <w:color w:val="auto"/>
          <w:sz w:val="24"/>
          <w:szCs w:val="24"/>
        </w:rPr>
        <w:t xml:space="preserve"> </w:t>
      </w:r>
      <w:r w:rsidRPr="001B2CFA">
        <w:rPr>
          <w:rFonts w:ascii="Calibri" w:hAnsi="Calibri" w:cs="Calibri"/>
          <w:color w:val="auto"/>
          <w:sz w:val="24"/>
          <w:szCs w:val="24"/>
        </w:rPr>
        <w:t>- Fiche d’identité de la licence</w:t>
      </w:r>
      <w:r w:rsidR="00506DE8" w:rsidRPr="001B2CFA">
        <w:rPr>
          <w:rFonts w:ascii="Calibri" w:hAnsi="Calibri" w:cs="Calibri"/>
          <w:b w:val="0"/>
          <w:bCs w:val="0"/>
          <w:color w:val="auto"/>
          <w:sz w:val="24"/>
          <w:szCs w:val="24"/>
        </w:rPr>
        <w:t>-----</w:t>
      </w:r>
      <w:r w:rsidR="0022443F" w:rsidRPr="001B2CFA">
        <w:rPr>
          <w:rFonts w:ascii="Calibri" w:hAnsi="Calibri" w:cs="Calibri"/>
          <w:b w:val="0"/>
          <w:bCs w:val="0"/>
          <w:color w:val="auto"/>
          <w:sz w:val="24"/>
          <w:szCs w:val="24"/>
        </w:rPr>
        <w:t>------------------------------------------------------------------</w:t>
      </w:r>
      <w:r w:rsidR="005022FA">
        <w:rPr>
          <w:rFonts w:ascii="Calibri" w:hAnsi="Calibri" w:cs="Calibri"/>
          <w:b w:val="0"/>
          <w:bCs w:val="0"/>
          <w:color w:val="auto"/>
          <w:sz w:val="24"/>
          <w:szCs w:val="24"/>
        </w:rPr>
        <w:tab/>
        <w:t>4</w:t>
      </w:r>
    </w:p>
    <w:p w:rsidR="004C23D1" w:rsidRPr="001B2CFA" w:rsidRDefault="00506DE8" w:rsidP="00A329C5">
      <w:pPr>
        <w:pStyle w:val="En-tte"/>
        <w:tabs>
          <w:tab w:val="clear" w:pos="4536"/>
          <w:tab w:val="clear" w:pos="9072"/>
          <w:tab w:val="left" w:pos="284"/>
        </w:tabs>
        <w:spacing w:line="276" w:lineRule="auto"/>
        <w:rPr>
          <w:rFonts w:ascii="Calibri" w:hAnsi="Calibri" w:cs="Calibri"/>
          <w:sz w:val="24"/>
          <w:szCs w:val="24"/>
        </w:rPr>
      </w:pPr>
      <w:r w:rsidRPr="001B2CFA">
        <w:rPr>
          <w:rFonts w:ascii="Calibri" w:hAnsi="Calibri" w:cs="Calibri"/>
          <w:sz w:val="24"/>
          <w:szCs w:val="24"/>
        </w:rPr>
        <w:tab/>
      </w:r>
      <w:r w:rsidR="004C23D1" w:rsidRPr="001B2CFA">
        <w:rPr>
          <w:rFonts w:ascii="Calibri" w:hAnsi="Calibri" w:cs="Calibri"/>
          <w:sz w:val="24"/>
          <w:szCs w:val="24"/>
        </w:rPr>
        <w:t>1 - Localisation de la formation</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w:t>
      </w:r>
      <w:r w:rsidR="00A329C5"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5022FA">
        <w:rPr>
          <w:rFonts w:ascii="Calibri" w:hAnsi="Calibri" w:cs="Calibri"/>
          <w:sz w:val="24"/>
          <w:szCs w:val="24"/>
        </w:rPr>
        <w:tab/>
        <w:t>5</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2</w:t>
      </w:r>
      <w:r w:rsidR="004C23D1" w:rsidRPr="001B2CFA">
        <w:rPr>
          <w:rFonts w:ascii="Calibri" w:hAnsi="Calibri" w:cs="Calibri"/>
          <w:sz w:val="24"/>
          <w:szCs w:val="24"/>
        </w:rPr>
        <w:t xml:space="preserve"> - Partenaires extérieurs</w:t>
      </w:r>
      <w:r w:rsidR="00834D24" w:rsidRPr="001B2CFA">
        <w:rPr>
          <w:rFonts w:ascii="Calibri" w:hAnsi="Calibri" w:cs="Calibri"/>
          <w:sz w:val="24"/>
          <w:szCs w:val="24"/>
        </w:rPr>
        <w:tab/>
        <w:t>-------------</w:t>
      </w:r>
      <w:r w:rsidR="0022443F" w:rsidRPr="001B2CFA">
        <w:rPr>
          <w:rFonts w:ascii="Calibri" w:hAnsi="Calibri" w:cs="Calibri"/>
          <w:sz w:val="24"/>
          <w:szCs w:val="24"/>
        </w:rPr>
        <w:t>---------------------------------------------------------------</w:t>
      </w:r>
      <w:r w:rsidR="005022FA">
        <w:rPr>
          <w:rFonts w:ascii="Calibri" w:hAnsi="Calibri" w:cs="Calibri"/>
          <w:sz w:val="24"/>
          <w:szCs w:val="24"/>
        </w:rPr>
        <w:tab/>
        <w:t>5</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3</w:t>
      </w:r>
      <w:r w:rsidR="004C23D1" w:rsidRPr="001B2CFA">
        <w:rPr>
          <w:rFonts w:ascii="Calibri" w:hAnsi="Calibri" w:cs="Calibri"/>
          <w:sz w:val="24"/>
          <w:szCs w:val="24"/>
        </w:rPr>
        <w:t xml:space="preserve"> - Contexte et objectifs de la formation</w:t>
      </w:r>
      <w:r w:rsidR="0022443F" w:rsidRPr="001B2CFA">
        <w:rPr>
          <w:rFonts w:ascii="Calibri" w:hAnsi="Calibri" w:cs="Calibri"/>
          <w:sz w:val="24"/>
          <w:szCs w:val="24"/>
        </w:rPr>
        <w:tab/>
      </w:r>
      <w:r w:rsidR="004C23D1"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4C23D1" w:rsidRPr="001B2CFA">
        <w:rPr>
          <w:rFonts w:ascii="Calibri" w:hAnsi="Calibri" w:cs="Calibri"/>
          <w:sz w:val="24"/>
          <w:szCs w:val="24"/>
        </w:rPr>
        <w:t>----</w:t>
      </w:r>
      <w:r w:rsidR="005022FA">
        <w:rPr>
          <w:rFonts w:ascii="Calibri" w:hAnsi="Calibri" w:cs="Calibri"/>
          <w:sz w:val="24"/>
          <w:szCs w:val="24"/>
        </w:rPr>
        <w:tab/>
        <w:t>6</w:t>
      </w:r>
    </w:p>
    <w:p w:rsidR="004644B9" w:rsidRPr="001B2CFA" w:rsidRDefault="004644B9" w:rsidP="00506DE8">
      <w:pPr>
        <w:spacing w:line="276" w:lineRule="auto"/>
        <w:ind w:firstLine="708"/>
        <w:rPr>
          <w:rFonts w:ascii="Calibri" w:hAnsi="Calibri" w:cs="Calibri"/>
        </w:rPr>
      </w:pPr>
      <w:r w:rsidRPr="001B2CFA">
        <w:rPr>
          <w:rFonts w:ascii="Calibri" w:hAnsi="Calibri" w:cs="Calibri"/>
        </w:rPr>
        <w:t>A - Organisation générale de la formation : position du projet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22FA">
        <w:rPr>
          <w:rFonts w:ascii="Calibri" w:hAnsi="Calibri" w:cs="Calibri"/>
        </w:rPr>
        <w:tab/>
        <w:t>6</w:t>
      </w:r>
    </w:p>
    <w:p w:rsidR="004644B9" w:rsidRPr="001B2CFA" w:rsidRDefault="004644B9" w:rsidP="00506DE8">
      <w:pPr>
        <w:spacing w:line="276" w:lineRule="auto"/>
        <w:ind w:firstLine="708"/>
        <w:rPr>
          <w:rFonts w:ascii="Calibri" w:hAnsi="Calibri" w:cs="Calibri"/>
        </w:rPr>
      </w:pPr>
      <w:r w:rsidRPr="001B2CFA">
        <w:rPr>
          <w:rFonts w:ascii="Calibri" w:hAnsi="Calibri" w:cs="Calibri"/>
        </w:rPr>
        <w:t>B - Objectifs de la formation</w:t>
      </w:r>
      <w:r w:rsidR="0022443F" w:rsidRPr="001B2CFA">
        <w:rPr>
          <w:rFonts w:ascii="Calibri" w:hAnsi="Calibri" w:cs="Calibri"/>
        </w:rPr>
        <w:tab/>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22FA">
        <w:rPr>
          <w:rFonts w:ascii="Calibri" w:hAnsi="Calibri" w:cs="Calibri"/>
        </w:rPr>
        <w:tab/>
        <w:t>7</w:t>
      </w:r>
    </w:p>
    <w:p w:rsidR="004644B9" w:rsidRPr="001B2CFA" w:rsidRDefault="004644B9" w:rsidP="00506DE8">
      <w:pPr>
        <w:spacing w:line="276" w:lineRule="auto"/>
        <w:ind w:firstLine="708"/>
        <w:rPr>
          <w:rFonts w:ascii="Calibri" w:hAnsi="Calibri" w:cs="Calibri"/>
          <w:i/>
          <w:iCs/>
        </w:rPr>
      </w:pPr>
      <w:r w:rsidRPr="001B2CFA">
        <w:rPr>
          <w:rFonts w:ascii="Calibri" w:hAnsi="Calibri" w:cs="Calibri"/>
        </w:rPr>
        <w:t xml:space="preserve">C </w:t>
      </w:r>
      <w:r w:rsidR="00AF0D2F" w:rsidRPr="001B2CFA">
        <w:rPr>
          <w:rFonts w:ascii="Calibri" w:hAnsi="Calibri" w:cs="Calibri"/>
        </w:rPr>
        <w:t>–</w:t>
      </w:r>
      <w:r w:rsidRPr="001B2CFA">
        <w:rPr>
          <w:rFonts w:ascii="Calibri" w:hAnsi="Calibri" w:cs="Calibri"/>
        </w:rPr>
        <w:t xml:space="preserve"> </w:t>
      </w:r>
      <w:r w:rsidR="00AF0D2F" w:rsidRPr="001B2CFA">
        <w:rPr>
          <w:rFonts w:ascii="Calibri" w:hAnsi="Calibri" w:cs="Calibri"/>
        </w:rPr>
        <w:t>Profils et compétences</w:t>
      </w:r>
      <w:r w:rsidRPr="001B2CFA">
        <w:rPr>
          <w:rFonts w:ascii="Calibri" w:hAnsi="Calibri" w:cs="Calibri"/>
        </w:rPr>
        <w:t xml:space="preserve"> visé</w:t>
      </w:r>
      <w:r w:rsidR="00AF0D2F" w:rsidRPr="001B2CFA">
        <w:rPr>
          <w:rFonts w:ascii="Calibri" w:hAnsi="Calibri" w:cs="Calibri"/>
        </w:rPr>
        <w:t>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5022FA">
        <w:rPr>
          <w:rFonts w:ascii="Calibri" w:hAnsi="Calibri" w:cs="Calibri"/>
        </w:rPr>
        <w:t>7</w:t>
      </w:r>
    </w:p>
    <w:p w:rsidR="004644B9" w:rsidRPr="001B2CFA" w:rsidRDefault="004644B9" w:rsidP="00506DE8">
      <w:pPr>
        <w:spacing w:line="276" w:lineRule="auto"/>
        <w:ind w:firstLine="708"/>
        <w:rPr>
          <w:rFonts w:ascii="Calibri" w:hAnsi="Calibri" w:cs="Calibri"/>
        </w:rPr>
      </w:pPr>
      <w:r w:rsidRPr="001B2CFA">
        <w:rPr>
          <w:rFonts w:ascii="Calibri" w:hAnsi="Calibri" w:cs="Calibri"/>
        </w:rPr>
        <w:t>D - Potentialités régionales et nationales d'employabilité</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22FA">
        <w:rPr>
          <w:rFonts w:ascii="Calibri" w:hAnsi="Calibri" w:cs="Calibri"/>
        </w:rPr>
        <w:tab/>
        <w:t>8</w:t>
      </w:r>
    </w:p>
    <w:p w:rsidR="004644B9" w:rsidRPr="001B2CFA" w:rsidRDefault="004644B9" w:rsidP="00506DE8">
      <w:pPr>
        <w:spacing w:line="276" w:lineRule="auto"/>
        <w:ind w:firstLine="708"/>
        <w:rPr>
          <w:rFonts w:ascii="Calibri" w:hAnsi="Calibri" w:cs="Calibri"/>
        </w:rPr>
      </w:pPr>
      <w:r w:rsidRPr="001B2CFA">
        <w:rPr>
          <w:rFonts w:ascii="Calibri" w:hAnsi="Calibri" w:cs="Calibri"/>
        </w:rPr>
        <w:t>E - Passerelles vers les autres spécialités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22FA">
        <w:rPr>
          <w:rFonts w:ascii="Calibri" w:hAnsi="Calibri" w:cs="Calibri"/>
        </w:rPr>
        <w:tab/>
        <w:t>8</w:t>
      </w:r>
    </w:p>
    <w:p w:rsidR="004644B9" w:rsidRPr="001B2CFA" w:rsidRDefault="004644B9" w:rsidP="00506DE8">
      <w:pPr>
        <w:spacing w:line="276" w:lineRule="auto"/>
        <w:ind w:right="284" w:firstLine="708"/>
        <w:rPr>
          <w:rFonts w:ascii="Calibri" w:hAnsi="Calibri" w:cs="Calibri"/>
          <w:u w:val="single"/>
        </w:rPr>
      </w:pPr>
      <w:r w:rsidRPr="001B2CFA">
        <w:rPr>
          <w:rFonts w:ascii="Calibri" w:hAnsi="Calibri" w:cs="Calibri"/>
        </w:rPr>
        <w:t xml:space="preserve">F - Indicateurs de </w:t>
      </w:r>
      <w:r w:rsidR="00AF0D2F" w:rsidRPr="001B2CFA">
        <w:rPr>
          <w:rFonts w:ascii="Calibri" w:hAnsi="Calibri" w:cs="Calibri"/>
        </w:rPr>
        <w:t>performance attendus de la</w:t>
      </w:r>
      <w:r w:rsidRPr="001B2CFA">
        <w:rPr>
          <w:rFonts w:ascii="Calibri" w:hAnsi="Calibri" w:cs="Calibri"/>
        </w:rPr>
        <w:t xml:space="preserve"> formation</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5022FA">
        <w:rPr>
          <w:rFonts w:ascii="Calibri" w:hAnsi="Calibri" w:cs="Calibri"/>
        </w:rPr>
        <w:t>8</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4</w:t>
      </w:r>
      <w:r w:rsidR="004C23D1" w:rsidRPr="001B2CFA">
        <w:rPr>
          <w:rFonts w:ascii="Calibri" w:hAnsi="Calibri" w:cs="Calibri"/>
          <w:sz w:val="24"/>
          <w:szCs w:val="24"/>
        </w:rPr>
        <w:t xml:space="preserve"> - Moyens humains disponibles</w:t>
      </w:r>
      <w:r w:rsidR="0022443F" w:rsidRPr="001B2CFA">
        <w:rPr>
          <w:rFonts w:ascii="Calibri" w:hAnsi="Calibri" w:cs="Calibri"/>
          <w:sz w:val="24"/>
          <w:szCs w:val="24"/>
        </w:rPr>
        <w:tab/>
        <w:t>-------------------------------------------------------------------</w:t>
      </w:r>
      <w:r w:rsidR="005022FA">
        <w:rPr>
          <w:rFonts w:ascii="Calibri" w:hAnsi="Calibri" w:cs="Calibri"/>
          <w:sz w:val="24"/>
          <w:szCs w:val="24"/>
        </w:rPr>
        <w:tab/>
        <w:t>9</w:t>
      </w:r>
    </w:p>
    <w:p w:rsidR="004C23D1" w:rsidRPr="001B2CFA" w:rsidRDefault="004C23D1"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A - Capacité d’encadrement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22FA">
        <w:rPr>
          <w:rFonts w:ascii="Calibri" w:hAnsi="Calibri" w:cs="Calibri"/>
          <w:sz w:val="24"/>
          <w:szCs w:val="24"/>
        </w:rPr>
        <w:tab/>
        <w:t>9</w:t>
      </w:r>
    </w:p>
    <w:p w:rsidR="004C23D1" w:rsidRPr="001B2CFA" w:rsidRDefault="004C23D1"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 xml:space="preserve">B - Equipe </w:t>
      </w:r>
      <w:r w:rsidR="00AF0D2F" w:rsidRPr="001B2CFA">
        <w:rPr>
          <w:rFonts w:ascii="Calibri" w:hAnsi="Calibri" w:cs="Calibri"/>
          <w:sz w:val="24"/>
          <w:szCs w:val="24"/>
        </w:rPr>
        <w:t>pédagogique interne mobilisée pour la spécialité</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22FA">
        <w:rPr>
          <w:rFonts w:ascii="Calibri" w:hAnsi="Calibri" w:cs="Calibri"/>
          <w:sz w:val="24"/>
          <w:szCs w:val="24"/>
        </w:rPr>
        <w:tab/>
        <w:t>9</w:t>
      </w:r>
    </w:p>
    <w:p w:rsidR="00AF0D2F" w:rsidRPr="001B2CFA" w:rsidRDefault="00AF0D2F"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C - Equipe pédagogique externe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5022FA">
        <w:rPr>
          <w:rFonts w:ascii="Calibri" w:hAnsi="Calibri" w:cs="Calibri"/>
          <w:sz w:val="24"/>
          <w:szCs w:val="24"/>
        </w:rPr>
        <w:tab/>
        <w:t>11</w:t>
      </w:r>
    </w:p>
    <w:p w:rsidR="004C23D1" w:rsidRPr="001B2CFA" w:rsidRDefault="00AF0D2F"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D - Synthèse globale des ressources humaines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4C23D1" w:rsidRPr="001B2CFA">
        <w:rPr>
          <w:rFonts w:ascii="Calibri" w:hAnsi="Calibri" w:cs="Calibri"/>
          <w:sz w:val="24"/>
          <w:szCs w:val="24"/>
        </w:rPr>
        <w:tab/>
      </w:r>
      <w:r w:rsidR="005022FA">
        <w:rPr>
          <w:rFonts w:ascii="Calibri" w:hAnsi="Calibri" w:cs="Calibri"/>
          <w:sz w:val="24"/>
          <w:szCs w:val="24"/>
        </w:rPr>
        <w:t>12</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5</w:t>
      </w:r>
      <w:r w:rsidR="0022443F" w:rsidRPr="001B2CFA">
        <w:rPr>
          <w:rFonts w:ascii="Calibri" w:hAnsi="Calibri" w:cs="Calibri"/>
          <w:sz w:val="24"/>
          <w:szCs w:val="24"/>
        </w:rPr>
        <w:t xml:space="preserve"> - Moyens matériels </w:t>
      </w:r>
      <w:r w:rsidR="00AF0D2F" w:rsidRPr="001B2CFA">
        <w:rPr>
          <w:rFonts w:ascii="Calibri" w:hAnsi="Calibri" w:cs="Calibri"/>
          <w:sz w:val="24"/>
          <w:szCs w:val="24"/>
        </w:rPr>
        <w:t>spécifiques à la spécialité-------</w:t>
      </w:r>
      <w:r w:rsidR="0022443F"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5022FA">
        <w:rPr>
          <w:rFonts w:ascii="Calibri" w:hAnsi="Calibri" w:cs="Calibri"/>
          <w:sz w:val="24"/>
          <w:szCs w:val="24"/>
        </w:rPr>
        <w:tab/>
        <w:t>13</w:t>
      </w:r>
    </w:p>
    <w:p w:rsidR="00B14E86" w:rsidRPr="001B2CFA" w:rsidRDefault="00B14E86" w:rsidP="00506DE8">
      <w:pPr>
        <w:spacing w:line="276" w:lineRule="auto"/>
        <w:ind w:firstLine="708"/>
        <w:rPr>
          <w:rFonts w:ascii="Calibri" w:hAnsi="Calibri" w:cs="Calibri"/>
          <w:i/>
          <w:iCs/>
        </w:rPr>
      </w:pPr>
      <w:r w:rsidRPr="001B2CFA">
        <w:rPr>
          <w:rFonts w:ascii="Calibri" w:hAnsi="Calibri" w:cs="Calibri"/>
        </w:rPr>
        <w:t>A - Laboratoires Pédagogiques et Equipements</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r>
      <w:r w:rsidR="005022FA">
        <w:rPr>
          <w:rFonts w:ascii="Calibri" w:hAnsi="Calibri" w:cs="Calibri"/>
        </w:rPr>
        <w:t>13</w:t>
      </w:r>
    </w:p>
    <w:p w:rsidR="00B14E86" w:rsidRPr="001B2CFA" w:rsidRDefault="00B14E86" w:rsidP="00506DE8">
      <w:pPr>
        <w:spacing w:line="276" w:lineRule="auto"/>
        <w:ind w:right="284" w:firstLine="708"/>
        <w:rPr>
          <w:rFonts w:ascii="Calibri" w:hAnsi="Calibri" w:cs="Calibri"/>
        </w:rPr>
      </w:pPr>
      <w:r w:rsidRPr="001B2CFA">
        <w:rPr>
          <w:rFonts w:ascii="Calibri" w:hAnsi="Calibri" w:cs="Calibri"/>
        </w:rPr>
        <w:t>B - Terrains de stage et formations en entreprise</w:t>
      </w:r>
      <w:r w:rsidR="00506DE8" w:rsidRPr="001B2CFA">
        <w:rPr>
          <w:rFonts w:ascii="Calibri" w:hAnsi="Calibri" w:cs="Calibri"/>
        </w:rPr>
        <w:t>---------</w:t>
      </w:r>
      <w:r w:rsidRPr="001B2CFA">
        <w:rPr>
          <w:rFonts w:ascii="Calibri" w:hAnsi="Calibri" w:cs="Calibri"/>
        </w:rPr>
        <w:t>-------------------------------</w:t>
      </w:r>
      <w:r w:rsidR="005022FA">
        <w:rPr>
          <w:rFonts w:ascii="Calibri" w:hAnsi="Calibri" w:cs="Calibri"/>
        </w:rPr>
        <w:tab/>
        <w:t>17</w:t>
      </w:r>
    </w:p>
    <w:p w:rsidR="00146A41" w:rsidRPr="001B2CFA" w:rsidRDefault="00B14E86" w:rsidP="00506DE8">
      <w:pPr>
        <w:spacing w:line="276" w:lineRule="auto"/>
        <w:ind w:right="284" w:firstLine="708"/>
        <w:rPr>
          <w:rFonts w:ascii="Calibri" w:hAnsi="Calibri" w:cs="Calibri"/>
        </w:rPr>
      </w:pPr>
      <w:r w:rsidRPr="001B2CFA">
        <w:rPr>
          <w:rFonts w:ascii="Calibri" w:hAnsi="Calibri" w:cs="Calibri"/>
        </w:rPr>
        <w:t>C – Documentation disponible</w:t>
      </w:r>
      <w:r w:rsidR="00AF0D2F" w:rsidRPr="001B2CFA">
        <w:rPr>
          <w:rFonts w:ascii="Calibri" w:hAnsi="Calibri" w:cs="Calibri"/>
        </w:rPr>
        <w:t xml:space="preserve"> au niveau de l’établissement</w:t>
      </w:r>
      <w:r w:rsidR="00146A41" w:rsidRPr="001B2CFA">
        <w:rPr>
          <w:rFonts w:ascii="Calibri" w:hAnsi="Calibri" w:cs="Calibri"/>
        </w:rPr>
        <w:t xml:space="preserve"> spécifique </w:t>
      </w:r>
    </w:p>
    <w:p w:rsidR="00B14E86" w:rsidRPr="001B2CFA" w:rsidRDefault="00146A41" w:rsidP="00506DE8">
      <w:pPr>
        <w:spacing w:line="276" w:lineRule="auto"/>
        <w:ind w:right="284" w:firstLine="708"/>
        <w:rPr>
          <w:rFonts w:ascii="Calibri" w:hAnsi="Calibri" w:cs="Calibri"/>
        </w:rPr>
      </w:pPr>
      <w:r w:rsidRPr="001B2CFA">
        <w:rPr>
          <w:rFonts w:ascii="Calibri" w:hAnsi="Calibri" w:cs="Calibri"/>
        </w:rPr>
        <w:t xml:space="preserve">       à la formation proposée</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506DE8" w:rsidRPr="001B2CFA">
        <w:rPr>
          <w:rFonts w:ascii="Calibri" w:hAnsi="Calibri" w:cs="Calibri"/>
        </w:rPr>
        <w:t>---</w:t>
      </w:r>
      <w:r w:rsidR="00B14E86" w:rsidRPr="001B2CFA">
        <w:rPr>
          <w:rFonts w:ascii="Calibri" w:hAnsi="Calibri" w:cs="Calibri"/>
        </w:rPr>
        <w:t>-----</w:t>
      </w:r>
      <w:r w:rsidR="005022FA">
        <w:rPr>
          <w:rFonts w:ascii="Calibri" w:hAnsi="Calibri" w:cs="Calibri"/>
        </w:rPr>
        <w:tab/>
        <w:t>17</w:t>
      </w:r>
    </w:p>
    <w:p w:rsidR="00AF0D2F" w:rsidRPr="001B2CFA" w:rsidRDefault="00B14E86" w:rsidP="00506DE8">
      <w:pPr>
        <w:spacing w:line="276" w:lineRule="auto"/>
        <w:ind w:left="1560" w:right="284" w:hanging="851"/>
        <w:rPr>
          <w:rFonts w:ascii="Calibri" w:hAnsi="Calibri" w:cs="Calibri"/>
        </w:rPr>
      </w:pPr>
      <w:r w:rsidRPr="001B2CFA">
        <w:rPr>
          <w:rFonts w:ascii="Calibri" w:hAnsi="Calibri" w:cs="Calibri"/>
        </w:rPr>
        <w:t>D - Espaces de travaux personnels et TIC</w:t>
      </w:r>
      <w:r w:rsidR="00AF0D2F" w:rsidRPr="001B2CFA">
        <w:rPr>
          <w:rFonts w:ascii="Calibri" w:hAnsi="Calibri" w:cs="Calibri"/>
        </w:rPr>
        <w:t xml:space="preserve"> disponibles au niveau</w:t>
      </w:r>
      <w:r w:rsidR="00506DE8" w:rsidRPr="001B2CFA">
        <w:rPr>
          <w:rFonts w:ascii="Calibri" w:hAnsi="Calibri" w:cs="Calibri"/>
        </w:rPr>
        <w:tab/>
      </w:r>
    </w:p>
    <w:p w:rsidR="00B14E86" w:rsidRPr="001B2CFA" w:rsidRDefault="00506DE8" w:rsidP="00506DE8">
      <w:pPr>
        <w:spacing w:line="276" w:lineRule="auto"/>
        <w:ind w:left="1560" w:right="284" w:hanging="851"/>
        <w:rPr>
          <w:rFonts w:ascii="Calibri" w:hAnsi="Calibri" w:cs="Calibri"/>
        </w:rPr>
      </w:pPr>
      <w:r w:rsidRPr="001B2CFA">
        <w:rPr>
          <w:rFonts w:ascii="Calibri" w:hAnsi="Calibri" w:cs="Calibri"/>
        </w:rPr>
        <w:t xml:space="preserve">       </w:t>
      </w:r>
      <w:r w:rsidR="00AF0D2F" w:rsidRPr="001B2CFA">
        <w:rPr>
          <w:rFonts w:ascii="Calibri" w:hAnsi="Calibri" w:cs="Calibri"/>
        </w:rPr>
        <w:t>du département, de l’institut et de la faculté------</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5022FA">
        <w:rPr>
          <w:rFonts w:ascii="Calibri" w:hAnsi="Calibri" w:cs="Calibri"/>
        </w:rPr>
        <w:tab/>
        <w:t>18</w:t>
      </w:r>
    </w:p>
    <w:p w:rsidR="004C23D1" w:rsidRPr="001B2CFA" w:rsidRDefault="004C23D1" w:rsidP="00506DE8">
      <w:pPr>
        <w:spacing w:line="276" w:lineRule="auto"/>
        <w:rPr>
          <w:rFonts w:ascii="Calibri" w:hAnsi="Calibri" w:cs="Calibri"/>
        </w:rPr>
      </w:pPr>
    </w:p>
    <w:p w:rsidR="004C23D1" w:rsidRPr="001B2CFA" w:rsidRDefault="004C23D1" w:rsidP="00506DE8">
      <w:pPr>
        <w:spacing w:line="276" w:lineRule="auto"/>
        <w:rPr>
          <w:rFonts w:ascii="Calibri" w:hAnsi="Calibri" w:cs="Calibri"/>
          <w:b/>
          <w:bCs/>
        </w:rPr>
      </w:pPr>
      <w:r w:rsidRPr="001B2CFA">
        <w:rPr>
          <w:rFonts w:ascii="Calibri" w:hAnsi="Calibri" w:cs="Calibri"/>
          <w:b/>
          <w:bCs/>
        </w:rPr>
        <w:t>II - Fiche</w:t>
      </w:r>
      <w:r w:rsidR="00F5788E" w:rsidRPr="001B2CFA">
        <w:rPr>
          <w:rFonts w:ascii="Calibri" w:hAnsi="Calibri" w:cs="Calibri"/>
          <w:b/>
          <w:bCs/>
        </w:rPr>
        <w:t>s</w:t>
      </w:r>
      <w:r w:rsidRPr="001B2CFA">
        <w:rPr>
          <w:rFonts w:ascii="Calibri" w:hAnsi="Calibri" w:cs="Calibri"/>
          <w:b/>
          <w:bCs/>
        </w:rPr>
        <w:t xml:space="preserve"> d’organisation semestrielle des enseignements</w:t>
      </w:r>
      <w:r w:rsidR="00AF0D2F" w:rsidRPr="001B2CFA">
        <w:rPr>
          <w:rFonts w:ascii="Calibri" w:hAnsi="Calibri" w:cs="Calibri"/>
          <w:b/>
          <w:bCs/>
        </w:rPr>
        <w:t xml:space="preserve"> de la spécialité (S5 et S6)</w:t>
      </w:r>
      <w:r w:rsidR="00506DE8" w:rsidRPr="001B2CFA">
        <w:rPr>
          <w:rFonts w:ascii="Calibri" w:hAnsi="Calibri" w:cs="Calibri"/>
        </w:rPr>
        <w:t>---</w:t>
      </w:r>
      <w:r w:rsidR="00506DE8" w:rsidRPr="001B2CFA">
        <w:rPr>
          <w:rFonts w:ascii="Calibri" w:hAnsi="Calibri" w:cs="Calibri"/>
        </w:rPr>
        <w:tab/>
      </w:r>
      <w:r w:rsidR="005022FA">
        <w:rPr>
          <w:rFonts w:ascii="Calibri" w:hAnsi="Calibri" w:cs="Calibri"/>
        </w:rPr>
        <w:t>19</w:t>
      </w:r>
    </w:p>
    <w:p w:rsidR="004C23D1" w:rsidRPr="001B2CFA" w:rsidRDefault="00506DE8" w:rsidP="00B44583">
      <w:pPr>
        <w:spacing w:line="276" w:lineRule="auto"/>
        <w:rPr>
          <w:rFonts w:ascii="Calibri" w:hAnsi="Calibri" w:cs="Calibri"/>
        </w:rPr>
      </w:pPr>
      <w:r w:rsidRPr="001B2CFA">
        <w:rPr>
          <w:rFonts w:ascii="Calibri" w:hAnsi="Calibri" w:cs="Calibri"/>
        </w:rPr>
        <w:tab/>
      </w:r>
      <w:r w:rsidR="00AF0D2F" w:rsidRPr="001B2CFA">
        <w:rPr>
          <w:rFonts w:ascii="Calibri" w:hAnsi="Calibri" w:cs="Calibri"/>
        </w:rPr>
        <w:t xml:space="preserve">- </w:t>
      </w:r>
      <w:r w:rsidR="004C23D1" w:rsidRPr="001B2CFA">
        <w:rPr>
          <w:rFonts w:ascii="Calibri" w:hAnsi="Calibri" w:cs="Calibri"/>
        </w:rPr>
        <w:t>Semestre 5</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005022FA">
        <w:rPr>
          <w:rFonts w:ascii="Calibri" w:hAnsi="Calibri" w:cs="Calibri"/>
        </w:rPr>
        <w:tab/>
        <w:t>2</w:t>
      </w:r>
      <w:r w:rsidR="00B44583">
        <w:rPr>
          <w:rFonts w:ascii="Calibri" w:hAnsi="Calibri" w:cs="Calibri"/>
        </w:rPr>
        <w:t>0</w:t>
      </w:r>
    </w:p>
    <w:p w:rsidR="004C23D1" w:rsidRPr="001B2CFA" w:rsidRDefault="00506DE8" w:rsidP="00B44583">
      <w:pPr>
        <w:spacing w:line="276" w:lineRule="auto"/>
        <w:rPr>
          <w:rFonts w:ascii="Calibri" w:hAnsi="Calibri" w:cs="Calibri"/>
        </w:rPr>
      </w:pPr>
      <w:r w:rsidRPr="001B2CFA">
        <w:rPr>
          <w:rFonts w:ascii="Calibri" w:hAnsi="Calibri" w:cs="Calibri"/>
        </w:rPr>
        <w:tab/>
      </w:r>
      <w:r w:rsidR="004C23D1" w:rsidRPr="001B2CFA">
        <w:rPr>
          <w:rFonts w:ascii="Calibri" w:hAnsi="Calibri" w:cs="Calibri"/>
        </w:rPr>
        <w:t>- Semestre 6</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005022FA">
        <w:rPr>
          <w:rFonts w:ascii="Calibri" w:hAnsi="Calibri" w:cs="Calibri"/>
        </w:rPr>
        <w:tab/>
        <w:t>2</w:t>
      </w:r>
      <w:r w:rsidR="00B44583">
        <w:rPr>
          <w:rFonts w:ascii="Calibri" w:hAnsi="Calibri" w:cs="Calibri"/>
        </w:rPr>
        <w:t>1</w:t>
      </w:r>
    </w:p>
    <w:p w:rsidR="00F5788E" w:rsidRPr="001B2CFA" w:rsidRDefault="00506DE8" w:rsidP="00B44583">
      <w:pPr>
        <w:spacing w:line="276" w:lineRule="auto"/>
        <w:rPr>
          <w:rFonts w:ascii="Calibri" w:hAnsi="Calibri" w:cs="Calibri"/>
        </w:rPr>
      </w:pPr>
      <w:r w:rsidRPr="001B2CFA">
        <w:rPr>
          <w:rFonts w:ascii="Calibri" w:hAnsi="Calibri" w:cs="Calibri"/>
        </w:rPr>
        <w:tab/>
      </w:r>
      <w:r w:rsidR="00F5788E" w:rsidRPr="001B2CFA">
        <w:rPr>
          <w:rFonts w:ascii="Calibri" w:hAnsi="Calibri" w:cs="Calibri"/>
        </w:rPr>
        <w:t>- Récapitulatif global de la formation</w:t>
      </w:r>
      <w:r w:rsidRPr="001B2CFA">
        <w:rPr>
          <w:rFonts w:ascii="Calibri" w:hAnsi="Calibri" w:cs="Calibri"/>
        </w:rPr>
        <w:t>--------</w:t>
      </w:r>
      <w:r w:rsidR="0022443F" w:rsidRPr="001B2CFA">
        <w:rPr>
          <w:rFonts w:ascii="Calibri" w:hAnsi="Calibri" w:cs="Calibri"/>
        </w:rPr>
        <w:t>------------------------------------------------</w:t>
      </w:r>
      <w:r w:rsidR="005022FA">
        <w:rPr>
          <w:rFonts w:ascii="Calibri" w:hAnsi="Calibri" w:cs="Calibri"/>
        </w:rPr>
        <w:tab/>
        <w:t>2</w:t>
      </w:r>
      <w:r w:rsidR="00B44583">
        <w:rPr>
          <w:rFonts w:ascii="Calibri" w:hAnsi="Calibri" w:cs="Calibri"/>
        </w:rPr>
        <w:t>2</w:t>
      </w:r>
    </w:p>
    <w:p w:rsidR="004C23D1" w:rsidRPr="001B2CFA" w:rsidRDefault="004C23D1" w:rsidP="00506DE8">
      <w:pPr>
        <w:spacing w:line="276" w:lineRule="auto"/>
        <w:rPr>
          <w:rFonts w:ascii="Calibri" w:hAnsi="Calibri" w:cs="Calibri"/>
        </w:rPr>
      </w:pPr>
    </w:p>
    <w:p w:rsidR="004C23D1" w:rsidRPr="001B2CFA" w:rsidRDefault="004C23D1" w:rsidP="00B44583">
      <w:pPr>
        <w:spacing w:line="276" w:lineRule="auto"/>
        <w:rPr>
          <w:rFonts w:ascii="Calibri" w:hAnsi="Calibri" w:cs="Calibri"/>
        </w:rPr>
      </w:pPr>
      <w:r w:rsidRPr="001B2CFA">
        <w:rPr>
          <w:rFonts w:ascii="Calibri" w:hAnsi="Calibri" w:cs="Calibri"/>
          <w:b/>
          <w:bCs/>
        </w:rPr>
        <w:t>I</w:t>
      </w:r>
      <w:r w:rsidR="00506DE8" w:rsidRPr="001B2CFA">
        <w:rPr>
          <w:rFonts w:ascii="Calibri" w:hAnsi="Calibri" w:cs="Calibri"/>
          <w:b/>
          <w:bCs/>
        </w:rPr>
        <w:t>II</w:t>
      </w:r>
      <w:r w:rsidRPr="001B2CFA">
        <w:rPr>
          <w:rFonts w:ascii="Calibri" w:hAnsi="Calibri" w:cs="Calibri"/>
          <w:b/>
          <w:bCs/>
        </w:rPr>
        <w:t xml:space="preserve"> - Programme détaillé par matière</w:t>
      </w:r>
      <w:r w:rsidR="00506DE8" w:rsidRPr="001B2CFA">
        <w:rPr>
          <w:rFonts w:ascii="Calibri" w:hAnsi="Calibri" w:cs="Calibri"/>
          <w:b/>
          <w:bCs/>
        </w:rPr>
        <w:t xml:space="preserve"> des semestres S5 et S6</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5022FA">
        <w:rPr>
          <w:rFonts w:ascii="Calibri" w:hAnsi="Calibri" w:cs="Calibri"/>
        </w:rPr>
        <w:tab/>
        <w:t>2</w:t>
      </w:r>
      <w:r w:rsidR="00B44583">
        <w:rPr>
          <w:rFonts w:ascii="Calibri" w:hAnsi="Calibri" w:cs="Calibri"/>
        </w:rPr>
        <w:t>3</w:t>
      </w:r>
    </w:p>
    <w:p w:rsidR="004C23D1" w:rsidRPr="001B2CFA" w:rsidRDefault="004C23D1" w:rsidP="00506DE8">
      <w:pPr>
        <w:spacing w:line="276" w:lineRule="auto"/>
        <w:rPr>
          <w:rFonts w:ascii="Calibri" w:hAnsi="Calibri" w:cs="Calibri"/>
        </w:rPr>
      </w:pPr>
    </w:p>
    <w:p w:rsidR="004C23D1" w:rsidRPr="001B2CFA" w:rsidRDefault="00506DE8" w:rsidP="00B44583">
      <w:pPr>
        <w:spacing w:line="276" w:lineRule="auto"/>
        <w:rPr>
          <w:rFonts w:ascii="Calibri" w:hAnsi="Calibri" w:cs="Calibri"/>
        </w:rPr>
      </w:pPr>
      <w:r w:rsidRPr="001B2CFA">
        <w:rPr>
          <w:rFonts w:ascii="Calibri" w:hAnsi="Calibri" w:cs="Calibri"/>
          <w:b/>
          <w:bCs/>
        </w:rPr>
        <w:t>I</w:t>
      </w:r>
      <w:r w:rsidR="00BC237D" w:rsidRPr="001B2CFA">
        <w:rPr>
          <w:rFonts w:ascii="Calibri" w:hAnsi="Calibri" w:cs="Calibri"/>
          <w:b/>
          <w:bCs/>
        </w:rPr>
        <w:t>V – Accords / conventions</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5022FA">
        <w:rPr>
          <w:rFonts w:ascii="Calibri" w:hAnsi="Calibri" w:cs="Calibri"/>
        </w:rPr>
        <w:tab/>
      </w:r>
      <w:r w:rsidR="00B44583">
        <w:rPr>
          <w:rFonts w:ascii="Calibri" w:hAnsi="Calibri" w:cs="Calibri"/>
        </w:rPr>
        <w:t>41</w:t>
      </w:r>
    </w:p>
    <w:p w:rsidR="00506DE8" w:rsidRPr="001B2CFA" w:rsidRDefault="00506DE8" w:rsidP="00506DE8">
      <w:pPr>
        <w:spacing w:line="276" w:lineRule="auto"/>
        <w:rPr>
          <w:rFonts w:ascii="Calibri" w:hAnsi="Calibri" w:cs="Calibri"/>
          <w:b/>
          <w:bCs/>
        </w:rPr>
      </w:pPr>
    </w:p>
    <w:p w:rsidR="001605F9" w:rsidRPr="001B2CFA" w:rsidRDefault="001605F9" w:rsidP="00B44583">
      <w:pPr>
        <w:spacing w:line="276" w:lineRule="auto"/>
        <w:rPr>
          <w:rFonts w:ascii="Calibri" w:hAnsi="Calibri" w:cs="Calibri"/>
        </w:rPr>
      </w:pPr>
      <w:r w:rsidRPr="001B2CFA">
        <w:rPr>
          <w:rFonts w:ascii="Calibri" w:hAnsi="Calibri" w:cs="Calibri"/>
          <w:b/>
          <w:bCs/>
        </w:rPr>
        <w:t xml:space="preserve">VI – Curriculum Vitae </w:t>
      </w:r>
      <w:r w:rsidR="00506DE8" w:rsidRPr="001B2CFA">
        <w:rPr>
          <w:rFonts w:ascii="Calibri" w:hAnsi="Calibri" w:cs="Calibri"/>
          <w:b/>
          <w:bCs/>
        </w:rPr>
        <w:t>succinct de l’équipe pédagogique mobilisée pour la spécialité</w:t>
      </w:r>
      <w:r w:rsidR="007B00BB" w:rsidRPr="001B2CFA">
        <w:rPr>
          <w:rFonts w:ascii="Calibri" w:hAnsi="Calibri" w:cs="Calibri"/>
        </w:rPr>
        <w:t>--</w:t>
      </w:r>
      <w:r w:rsidRPr="001B2CFA">
        <w:rPr>
          <w:rFonts w:ascii="Calibri" w:hAnsi="Calibri" w:cs="Calibri"/>
        </w:rPr>
        <w:t>-</w:t>
      </w:r>
      <w:r w:rsidR="005022FA">
        <w:rPr>
          <w:rFonts w:ascii="Calibri" w:hAnsi="Calibri" w:cs="Calibri"/>
        </w:rPr>
        <w:tab/>
        <w:t>4</w:t>
      </w:r>
      <w:r w:rsidR="00B44583">
        <w:rPr>
          <w:rFonts w:ascii="Calibri" w:hAnsi="Calibri" w:cs="Calibri"/>
        </w:rPr>
        <w:t>4</w:t>
      </w:r>
    </w:p>
    <w:p w:rsidR="001605F9" w:rsidRPr="001B2CFA" w:rsidRDefault="001605F9" w:rsidP="00506DE8">
      <w:pPr>
        <w:spacing w:line="276" w:lineRule="auto"/>
        <w:rPr>
          <w:rFonts w:ascii="Calibri" w:hAnsi="Calibri" w:cs="Calibri"/>
          <w:b/>
          <w:bCs/>
        </w:rPr>
      </w:pPr>
    </w:p>
    <w:p w:rsidR="001605F9" w:rsidRPr="001B2CFA" w:rsidRDefault="00506DE8" w:rsidP="00B44583">
      <w:pPr>
        <w:spacing w:line="276" w:lineRule="auto"/>
        <w:rPr>
          <w:rFonts w:ascii="Calibri" w:hAnsi="Calibri" w:cs="Calibri"/>
          <w:b/>
          <w:bCs/>
        </w:rPr>
      </w:pPr>
      <w:r w:rsidRPr="001B2CFA">
        <w:rPr>
          <w:rFonts w:ascii="Calibri" w:hAnsi="Calibri" w:cs="Calibri"/>
          <w:b/>
          <w:bCs/>
        </w:rPr>
        <w:t>V</w:t>
      </w:r>
      <w:r w:rsidR="001605F9" w:rsidRPr="001B2CFA">
        <w:rPr>
          <w:rFonts w:ascii="Calibri" w:hAnsi="Calibri" w:cs="Calibri"/>
          <w:b/>
          <w:bCs/>
        </w:rPr>
        <w:t>I - Avis et Visas des organes administratifs et consultatifs</w:t>
      </w:r>
      <w:r w:rsidR="007B00BB" w:rsidRPr="001B2CFA">
        <w:rPr>
          <w:rFonts w:ascii="Calibri" w:hAnsi="Calibri" w:cs="Calibri"/>
        </w:rPr>
        <w:t>------</w:t>
      </w:r>
      <w:r w:rsidR="001605F9" w:rsidRPr="001B2CFA">
        <w:rPr>
          <w:rFonts w:ascii="Calibri" w:hAnsi="Calibri" w:cs="Calibri"/>
        </w:rPr>
        <w:t>------------------------------</w:t>
      </w:r>
      <w:r w:rsidRPr="001B2CFA">
        <w:rPr>
          <w:rFonts w:ascii="Calibri" w:hAnsi="Calibri" w:cs="Calibri"/>
        </w:rPr>
        <w:tab/>
      </w:r>
      <w:r w:rsidR="005022FA">
        <w:rPr>
          <w:rFonts w:ascii="Calibri" w:hAnsi="Calibri" w:cs="Calibri"/>
        </w:rPr>
        <w:t>4</w:t>
      </w:r>
      <w:r w:rsidR="00B44583">
        <w:rPr>
          <w:rFonts w:ascii="Calibri" w:hAnsi="Calibri" w:cs="Calibri"/>
        </w:rPr>
        <w:t>8</w:t>
      </w:r>
    </w:p>
    <w:p w:rsidR="001605F9" w:rsidRPr="001B2CFA" w:rsidRDefault="001605F9" w:rsidP="00506DE8">
      <w:pPr>
        <w:spacing w:line="276" w:lineRule="auto"/>
        <w:rPr>
          <w:rFonts w:ascii="Calibri" w:hAnsi="Calibri" w:cs="Calibri"/>
          <w:b/>
          <w:bCs/>
        </w:rPr>
      </w:pPr>
    </w:p>
    <w:p w:rsidR="001605F9" w:rsidRPr="001B2CFA" w:rsidRDefault="001605F9" w:rsidP="00B44583">
      <w:pPr>
        <w:spacing w:line="276" w:lineRule="auto"/>
        <w:rPr>
          <w:rFonts w:ascii="Calibri" w:hAnsi="Calibri" w:cs="Calibri"/>
        </w:rPr>
      </w:pPr>
      <w:r w:rsidRPr="001B2CFA">
        <w:rPr>
          <w:rFonts w:ascii="Calibri" w:hAnsi="Calibri" w:cs="Calibri"/>
          <w:b/>
          <w:bCs/>
        </w:rPr>
        <w:t xml:space="preserve">VII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de la Conférence Régionale</w:t>
      </w:r>
      <w:r w:rsidR="007B00BB" w:rsidRPr="001B2CFA">
        <w:rPr>
          <w:rFonts w:ascii="Calibri" w:hAnsi="Calibri" w:cs="Calibri"/>
        </w:rPr>
        <w:t>---------</w:t>
      </w:r>
      <w:r w:rsidRPr="001B2CFA">
        <w:rPr>
          <w:rFonts w:ascii="Calibri" w:hAnsi="Calibri" w:cs="Calibri"/>
        </w:rPr>
        <w:t>----------------------------------------------</w:t>
      </w:r>
      <w:r w:rsidR="005022FA">
        <w:rPr>
          <w:rFonts w:ascii="Calibri" w:hAnsi="Calibri" w:cs="Calibri"/>
        </w:rPr>
        <w:tab/>
      </w:r>
      <w:r w:rsidR="00B44583">
        <w:rPr>
          <w:rFonts w:ascii="Calibri" w:hAnsi="Calibri" w:cs="Calibri"/>
        </w:rPr>
        <w:t>49</w:t>
      </w:r>
    </w:p>
    <w:p w:rsidR="004C23D1" w:rsidRPr="001B2CFA" w:rsidRDefault="004C23D1" w:rsidP="00506DE8">
      <w:pPr>
        <w:spacing w:line="276" w:lineRule="auto"/>
        <w:rPr>
          <w:rFonts w:ascii="Calibri" w:hAnsi="Calibri" w:cs="Calibri"/>
          <w:b/>
          <w:bCs/>
        </w:rPr>
      </w:pPr>
    </w:p>
    <w:p w:rsidR="00506DE8" w:rsidRPr="001B2CFA" w:rsidRDefault="00506DE8" w:rsidP="00B44583">
      <w:pPr>
        <w:spacing w:line="276" w:lineRule="auto"/>
        <w:rPr>
          <w:rFonts w:ascii="Calibri" w:hAnsi="Calibri" w:cs="Calibri"/>
        </w:rPr>
      </w:pPr>
      <w:r w:rsidRPr="001B2CFA">
        <w:rPr>
          <w:rFonts w:ascii="Calibri" w:hAnsi="Calibri" w:cs="Calibri"/>
          <w:b/>
          <w:bCs/>
        </w:rPr>
        <w:t xml:space="preserve">VIII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du Comité Pédagogique National de Domaine (CPND)</w:t>
      </w:r>
      <w:r w:rsidR="007B00BB" w:rsidRPr="001B2CFA">
        <w:rPr>
          <w:rFonts w:ascii="Calibri" w:hAnsi="Calibri" w:cs="Calibri"/>
        </w:rPr>
        <w:t>------------------</w:t>
      </w:r>
      <w:r w:rsidR="005022FA">
        <w:rPr>
          <w:rFonts w:ascii="Calibri" w:hAnsi="Calibri" w:cs="Calibri"/>
        </w:rPr>
        <w:tab/>
      </w:r>
      <w:r w:rsidR="00B44583">
        <w:rPr>
          <w:rFonts w:ascii="Calibri" w:hAnsi="Calibri" w:cs="Calibri"/>
        </w:rPr>
        <w:t>49</w:t>
      </w:r>
    </w:p>
    <w:p w:rsidR="0022443F" w:rsidRPr="001B2CFA" w:rsidRDefault="0022443F" w:rsidP="00506DE8">
      <w:pPr>
        <w:spacing w:line="276" w:lineRule="auto"/>
        <w:rPr>
          <w:rFonts w:ascii="Calibri" w:hAnsi="Calibri" w:cs="Calibri"/>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C23D1" w:rsidRPr="001B2CFA" w:rsidRDefault="004C23D1" w:rsidP="00E179BF">
      <w:pPr>
        <w:jc w:val="center"/>
        <w:rPr>
          <w:rFonts w:ascii="Calibri" w:hAnsi="Calibri" w:cs="Calibri"/>
          <w:b/>
          <w:sz w:val="32"/>
          <w:szCs w:val="32"/>
        </w:rPr>
      </w:pPr>
      <w:r w:rsidRPr="001B2CFA">
        <w:rPr>
          <w:rFonts w:ascii="Calibri" w:hAnsi="Calibri" w:cs="Calibri"/>
          <w:b/>
          <w:sz w:val="32"/>
          <w:szCs w:val="32"/>
        </w:rPr>
        <w:t>I – Fiche d’identité d</w:t>
      </w:r>
      <w:r w:rsidR="00E179BF" w:rsidRPr="001B2CFA">
        <w:rPr>
          <w:rFonts w:ascii="Calibri" w:hAnsi="Calibri" w:cs="Calibri"/>
          <w:b/>
          <w:sz w:val="32"/>
          <w:szCs w:val="32"/>
        </w:rPr>
        <w:t>e la Licence</w:t>
      </w:r>
    </w:p>
    <w:p w:rsidR="004C23D1" w:rsidRPr="001B2CFA" w:rsidRDefault="004C23D1"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225D55" w:rsidRPr="001B2CFA" w:rsidRDefault="00225D55" w:rsidP="004C23D1">
      <w:pPr>
        <w:pStyle w:val="Titre"/>
        <w:rPr>
          <w:rFonts w:ascii="Calibri" w:hAnsi="Calibri" w:cs="Calibri"/>
          <w:color w:val="auto"/>
          <w:sz w:val="28"/>
          <w:szCs w:val="28"/>
        </w:rPr>
      </w:pPr>
    </w:p>
    <w:p w:rsidR="000456FD" w:rsidRPr="001B2CFA" w:rsidRDefault="000456FD" w:rsidP="005B4210">
      <w:pPr>
        <w:pStyle w:val="En-tte"/>
        <w:tabs>
          <w:tab w:val="clear" w:pos="4536"/>
          <w:tab w:val="clear" w:pos="9072"/>
        </w:tabs>
        <w:rPr>
          <w:rFonts w:ascii="Calibri" w:hAnsi="Calibri" w:cs="Calibri"/>
          <w:b/>
          <w:sz w:val="28"/>
          <w:szCs w:val="28"/>
        </w:rPr>
      </w:pPr>
      <w:r w:rsidRPr="001B2CFA">
        <w:rPr>
          <w:rFonts w:ascii="Calibri" w:hAnsi="Calibri" w:cs="Calibri"/>
          <w:b/>
          <w:sz w:val="28"/>
          <w:szCs w:val="28"/>
        </w:rPr>
        <w:t>1</w:t>
      </w:r>
      <w:r w:rsidR="005B4210" w:rsidRPr="001B2CFA">
        <w:rPr>
          <w:rFonts w:ascii="Calibri" w:hAnsi="Calibri" w:cs="Calibri"/>
          <w:b/>
          <w:sz w:val="28"/>
          <w:szCs w:val="28"/>
        </w:rPr>
        <w:t xml:space="preserve"> - Localisation de</w:t>
      </w:r>
      <w:r w:rsidRPr="001B2CFA">
        <w:rPr>
          <w:rFonts w:ascii="Calibri" w:hAnsi="Calibri" w:cs="Calibri"/>
          <w:b/>
          <w:sz w:val="28"/>
          <w:szCs w:val="28"/>
        </w:rPr>
        <w:t xml:space="preserve"> </w:t>
      </w:r>
      <w:r w:rsidR="005B4210" w:rsidRPr="001B2CFA">
        <w:rPr>
          <w:rFonts w:ascii="Calibri" w:hAnsi="Calibri" w:cs="Calibri"/>
          <w:b/>
          <w:sz w:val="28"/>
          <w:szCs w:val="28"/>
        </w:rPr>
        <w:t xml:space="preserve">la </w:t>
      </w:r>
      <w:r w:rsidRPr="001B2CFA">
        <w:rPr>
          <w:rFonts w:ascii="Calibri" w:hAnsi="Calibri" w:cs="Calibri"/>
          <w:b/>
          <w:sz w:val="28"/>
          <w:szCs w:val="28"/>
        </w:rPr>
        <w:t>formation :</w:t>
      </w:r>
    </w:p>
    <w:p w:rsidR="00937DC2" w:rsidRPr="001B2CFA" w:rsidRDefault="00937DC2" w:rsidP="005B4210">
      <w:pPr>
        <w:pStyle w:val="En-tte"/>
        <w:tabs>
          <w:tab w:val="clear" w:pos="4536"/>
          <w:tab w:val="clear" w:pos="9072"/>
        </w:tabs>
        <w:rPr>
          <w:rFonts w:ascii="Calibri" w:hAnsi="Calibri" w:cs="Calibri"/>
          <w:b/>
          <w:sz w:val="32"/>
          <w:szCs w:val="32"/>
        </w:rPr>
      </w:pPr>
    </w:p>
    <w:p w:rsidR="000456FD" w:rsidRPr="000A6F48" w:rsidRDefault="000456FD" w:rsidP="000456FD">
      <w:pPr>
        <w:pStyle w:val="En-tte"/>
        <w:tabs>
          <w:tab w:val="clear" w:pos="4536"/>
          <w:tab w:val="clear" w:pos="9072"/>
        </w:tabs>
        <w:rPr>
          <w:rFonts w:ascii="Calibri" w:hAnsi="Calibri" w:cs="Arial"/>
          <w:b/>
          <w:sz w:val="24"/>
          <w:szCs w:val="24"/>
          <w:rtl/>
          <w:lang w:bidi="ar-DZ"/>
        </w:rPr>
      </w:pPr>
      <w:r w:rsidRPr="001B2CFA">
        <w:rPr>
          <w:rFonts w:ascii="Calibri" w:hAnsi="Calibri" w:cs="Calibri"/>
          <w:b/>
          <w:sz w:val="24"/>
          <w:szCs w:val="24"/>
        </w:rPr>
        <w:tab/>
        <w:t>Faculté (ou Institut) :</w:t>
      </w:r>
      <w:r w:rsidR="000A6F48">
        <w:rPr>
          <w:rFonts w:ascii="Calibri" w:hAnsi="Calibri" w:cs="Calibri"/>
          <w:b/>
          <w:sz w:val="24"/>
          <w:szCs w:val="24"/>
        </w:rPr>
        <w:t xml:space="preserve"> </w:t>
      </w:r>
      <w:r w:rsidR="00137252">
        <w:rPr>
          <w:rFonts w:ascii="Calibri" w:hAnsi="Calibri" w:cs="Calibri"/>
          <w:b/>
          <w:sz w:val="24"/>
          <w:szCs w:val="24"/>
        </w:rPr>
        <w:t xml:space="preserve">  </w:t>
      </w:r>
      <w:r w:rsidR="000A6F48" w:rsidRPr="000A6F48">
        <w:rPr>
          <w:rFonts w:ascii="Calibri" w:hAnsi="Calibri" w:cs="Calibri"/>
          <w:sz w:val="24"/>
          <w:szCs w:val="24"/>
        </w:rPr>
        <w:t>Mathématiques et de l’informatique</w:t>
      </w:r>
      <w:r w:rsidR="000A6F48">
        <w:rPr>
          <w:rFonts w:ascii="Calibri" w:hAnsi="Calibri" w:cs="Calibri"/>
          <w:b/>
          <w:sz w:val="24"/>
          <w:szCs w:val="24"/>
        </w:rPr>
        <w:t xml:space="preserve"> </w:t>
      </w:r>
    </w:p>
    <w:p w:rsidR="00083738" w:rsidRPr="001B2CFA" w:rsidRDefault="00083738" w:rsidP="000456FD">
      <w:pPr>
        <w:pStyle w:val="En-tte"/>
        <w:tabs>
          <w:tab w:val="clear" w:pos="4536"/>
          <w:tab w:val="clear" w:pos="9072"/>
        </w:tabs>
        <w:rPr>
          <w:rFonts w:ascii="Calibri" w:hAnsi="Calibri" w:cs="Calibri"/>
          <w:b/>
          <w:sz w:val="24"/>
          <w:szCs w:val="24"/>
          <w:lang w:bidi="ar-DZ"/>
        </w:rPr>
      </w:pPr>
    </w:p>
    <w:p w:rsidR="000456FD" w:rsidRPr="001B2CFA" w:rsidRDefault="000456FD" w:rsidP="000456FD">
      <w:pPr>
        <w:pStyle w:val="En-tte"/>
        <w:tabs>
          <w:tab w:val="clear" w:pos="4536"/>
          <w:tab w:val="clear" w:pos="9072"/>
        </w:tabs>
        <w:rPr>
          <w:rFonts w:ascii="Calibri" w:hAnsi="Calibri" w:cs="Calibri"/>
          <w:b/>
          <w:sz w:val="24"/>
          <w:szCs w:val="24"/>
        </w:rPr>
      </w:pPr>
      <w:r w:rsidRPr="001B2CFA">
        <w:rPr>
          <w:rFonts w:ascii="Calibri" w:hAnsi="Calibri" w:cs="Calibri"/>
          <w:b/>
          <w:sz w:val="24"/>
          <w:szCs w:val="24"/>
        </w:rPr>
        <w:tab/>
        <w:t>Département :</w:t>
      </w:r>
      <w:r w:rsidR="000A6F48">
        <w:rPr>
          <w:rFonts w:ascii="Calibri" w:hAnsi="Calibri" w:cs="Calibri"/>
          <w:b/>
          <w:sz w:val="24"/>
          <w:szCs w:val="24"/>
        </w:rPr>
        <w:t xml:space="preserve"> </w:t>
      </w:r>
      <w:r w:rsidR="00137252">
        <w:rPr>
          <w:rFonts w:ascii="Calibri" w:hAnsi="Calibri" w:cs="Calibri"/>
          <w:b/>
          <w:sz w:val="24"/>
          <w:szCs w:val="24"/>
        </w:rPr>
        <w:t xml:space="preserve">              </w:t>
      </w:r>
      <w:r w:rsidR="000A6F48" w:rsidRPr="000A6F48">
        <w:rPr>
          <w:rFonts w:ascii="Calibri" w:hAnsi="Calibri" w:cs="Calibri"/>
          <w:sz w:val="24"/>
          <w:szCs w:val="24"/>
        </w:rPr>
        <w:t>Informatique</w:t>
      </w:r>
    </w:p>
    <w:p w:rsidR="00083738" w:rsidRPr="001B2CFA" w:rsidRDefault="00083738" w:rsidP="000456FD">
      <w:pPr>
        <w:pStyle w:val="En-tte"/>
        <w:tabs>
          <w:tab w:val="clear" w:pos="4536"/>
          <w:tab w:val="clear" w:pos="9072"/>
        </w:tabs>
        <w:rPr>
          <w:rFonts w:ascii="Calibri" w:hAnsi="Calibri" w:cs="Calibri"/>
          <w:b/>
          <w:sz w:val="24"/>
          <w:szCs w:val="24"/>
        </w:rPr>
      </w:pPr>
    </w:p>
    <w:p w:rsidR="00937DC2" w:rsidRPr="001B2CFA" w:rsidRDefault="00937DC2" w:rsidP="00937DC2">
      <w:pPr>
        <w:pStyle w:val="En-tte"/>
        <w:tabs>
          <w:tab w:val="clear" w:pos="4536"/>
          <w:tab w:val="clear" w:pos="9072"/>
        </w:tabs>
        <w:rPr>
          <w:rFonts w:ascii="Calibri" w:hAnsi="Calibri" w:cs="Calibri"/>
          <w:b/>
          <w:sz w:val="24"/>
          <w:szCs w:val="24"/>
        </w:rPr>
      </w:pPr>
      <w:r w:rsidRPr="001B2CFA">
        <w:rPr>
          <w:rFonts w:ascii="Calibri" w:hAnsi="Calibri" w:cs="Calibri"/>
          <w:b/>
          <w:sz w:val="24"/>
          <w:szCs w:val="24"/>
        </w:rPr>
        <w:tab/>
        <w:t>Références de l’arrêté d’habilitation</w:t>
      </w:r>
      <w:r w:rsidR="00CD2169" w:rsidRPr="001B2CFA">
        <w:rPr>
          <w:rFonts w:ascii="Calibri" w:hAnsi="Calibri" w:cs="Calibri"/>
          <w:b/>
          <w:sz w:val="24"/>
          <w:szCs w:val="24"/>
        </w:rPr>
        <w:t xml:space="preserve"> de la licence</w:t>
      </w:r>
      <w:r w:rsidRPr="001B2CFA">
        <w:rPr>
          <w:rFonts w:ascii="Calibri" w:hAnsi="Calibri" w:cs="Calibri"/>
          <w:b/>
          <w:sz w:val="24"/>
          <w:szCs w:val="24"/>
        </w:rPr>
        <w:t xml:space="preserve"> (joindre copie de l’arrêté)</w:t>
      </w:r>
    </w:p>
    <w:p w:rsidR="00116A36" w:rsidRDefault="00116A36" w:rsidP="00116A36">
      <w:pPr>
        <w:pStyle w:val="En-tte"/>
        <w:tabs>
          <w:tab w:val="clear" w:pos="4536"/>
          <w:tab w:val="clear" w:pos="9072"/>
        </w:tabs>
        <w:jc w:val="center"/>
        <w:rPr>
          <w:rFonts w:ascii="Calibri" w:hAnsi="Calibri" w:cs="Calibri"/>
          <w:b/>
          <w:sz w:val="28"/>
          <w:szCs w:val="28"/>
        </w:rPr>
      </w:pPr>
    </w:p>
    <w:p w:rsidR="00116A36" w:rsidRDefault="00116A36" w:rsidP="00116A36">
      <w:pPr>
        <w:pStyle w:val="En-tte"/>
        <w:tabs>
          <w:tab w:val="clear" w:pos="4536"/>
          <w:tab w:val="clear" w:pos="9072"/>
        </w:tabs>
        <w:jc w:val="center"/>
        <w:rPr>
          <w:rFonts w:ascii="Calibri" w:hAnsi="Calibri" w:cs="Calibri"/>
          <w:bCs/>
          <w:sz w:val="28"/>
          <w:szCs w:val="28"/>
        </w:rPr>
      </w:pPr>
    </w:p>
    <w:p w:rsidR="000456FD" w:rsidRPr="00116A36" w:rsidRDefault="00116A36" w:rsidP="00116A36">
      <w:pPr>
        <w:pStyle w:val="En-tte"/>
        <w:tabs>
          <w:tab w:val="clear" w:pos="4536"/>
          <w:tab w:val="clear" w:pos="9072"/>
        </w:tabs>
        <w:jc w:val="center"/>
        <w:rPr>
          <w:rFonts w:ascii="Calibri" w:hAnsi="Calibri" w:cs="Calibri"/>
          <w:bCs/>
          <w:sz w:val="28"/>
          <w:szCs w:val="28"/>
        </w:rPr>
      </w:pPr>
      <w:r w:rsidRPr="00116A36">
        <w:rPr>
          <w:rFonts w:ascii="Calibri" w:hAnsi="Calibri" w:cs="Calibri"/>
          <w:bCs/>
          <w:sz w:val="28"/>
          <w:szCs w:val="28"/>
        </w:rPr>
        <w:t>Arrêté N°96 du 06/05/2009</w:t>
      </w:r>
    </w:p>
    <w:p w:rsidR="00CD2169" w:rsidRPr="001B2CFA" w:rsidRDefault="00CD2169" w:rsidP="000456FD">
      <w:pPr>
        <w:pStyle w:val="En-tte"/>
        <w:tabs>
          <w:tab w:val="clear" w:pos="4536"/>
          <w:tab w:val="clear" w:pos="9072"/>
        </w:tabs>
        <w:rPr>
          <w:rFonts w:ascii="Calibri" w:hAnsi="Calibri" w:cs="Calibri"/>
          <w:b/>
          <w:strike/>
          <w:sz w:val="28"/>
          <w:szCs w:val="28"/>
        </w:rPr>
      </w:pPr>
    </w:p>
    <w:p w:rsidR="00116A36" w:rsidRDefault="00116A36"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p>
    <w:p w:rsidR="00116A36" w:rsidRDefault="00116A36"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p>
    <w:p w:rsidR="00116A36" w:rsidRDefault="00116A36"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p>
    <w:p w:rsidR="00BE3CF7" w:rsidRPr="001B2CFA" w:rsidRDefault="0032114C"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r w:rsidRPr="001B2CFA">
        <w:rPr>
          <w:rFonts w:ascii="Calibri" w:hAnsi="Calibri" w:cs="Calibri"/>
          <w:b/>
          <w:sz w:val="28"/>
          <w:szCs w:val="28"/>
          <w:rtl/>
        </w:rPr>
        <w:t>2</w:t>
      </w:r>
      <w:r w:rsidR="000456FD" w:rsidRPr="001B2CFA">
        <w:rPr>
          <w:rFonts w:ascii="Calibri" w:hAnsi="Calibri" w:cs="Calibri"/>
          <w:b/>
          <w:sz w:val="28"/>
          <w:szCs w:val="28"/>
        </w:rPr>
        <w:t xml:space="preserve">- Partenaires extérieurs </w:t>
      </w:r>
    </w:p>
    <w:p w:rsidR="00BE3CF7" w:rsidRPr="001B2CFA" w:rsidRDefault="00BE3CF7" w:rsidP="00BE3CF7">
      <w:pPr>
        <w:pStyle w:val="Notedebasdepage"/>
        <w:tabs>
          <w:tab w:val="num" w:pos="360"/>
          <w:tab w:val="left" w:pos="2764"/>
          <w:tab w:val="left" w:pos="9993"/>
        </w:tabs>
        <w:spacing w:before="120" w:line="300" w:lineRule="exact"/>
        <w:ind w:left="360" w:hanging="360"/>
        <w:rPr>
          <w:rFonts w:ascii="Calibri" w:hAnsi="Calibri" w:cs="Calibri"/>
          <w:bCs/>
          <w:sz w:val="24"/>
        </w:rPr>
      </w:pPr>
    </w:p>
    <w:p w:rsidR="000456FD" w:rsidRPr="001B2CFA" w:rsidRDefault="000456FD" w:rsidP="0037185B">
      <w:pPr>
        <w:pStyle w:val="Notedebasdepage"/>
        <w:tabs>
          <w:tab w:val="num" w:pos="360"/>
          <w:tab w:val="left" w:pos="2764"/>
          <w:tab w:val="left" w:pos="9993"/>
        </w:tabs>
        <w:spacing w:before="120" w:line="300" w:lineRule="exact"/>
        <w:ind w:left="360" w:hanging="360"/>
        <w:rPr>
          <w:rFonts w:ascii="Calibri" w:hAnsi="Calibri" w:cs="Calibri"/>
          <w:bCs/>
          <w:sz w:val="24"/>
        </w:rPr>
      </w:pPr>
      <w:r w:rsidRPr="001B2CFA">
        <w:rPr>
          <w:rFonts w:ascii="Calibri" w:hAnsi="Calibri" w:cs="Calibri"/>
          <w:bCs/>
          <w:sz w:val="24"/>
        </w:rPr>
        <w:tab/>
        <w:t xml:space="preserve">- </w:t>
      </w:r>
      <w:r w:rsidR="0037185B" w:rsidRPr="001B2CFA">
        <w:rPr>
          <w:rFonts w:ascii="Calibri" w:hAnsi="Calibri" w:cs="Calibri"/>
          <w:bCs/>
          <w:sz w:val="24"/>
        </w:rPr>
        <w:t>A</w:t>
      </w:r>
      <w:r w:rsidRPr="001B2CFA">
        <w:rPr>
          <w:rFonts w:ascii="Calibri" w:hAnsi="Calibri" w:cs="Calibri"/>
          <w:bCs/>
          <w:sz w:val="24"/>
        </w:rPr>
        <w:t>utres établissements partenaires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37185B">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xml:space="preserve">- </w:t>
      </w:r>
      <w:r w:rsidR="0037185B" w:rsidRPr="001B2CFA">
        <w:rPr>
          <w:rFonts w:ascii="Calibri" w:hAnsi="Calibri" w:cs="Calibri"/>
          <w:bCs/>
          <w:sz w:val="24"/>
        </w:rPr>
        <w:t>E</w:t>
      </w:r>
      <w:r w:rsidRPr="001B2CFA">
        <w:rPr>
          <w:rFonts w:ascii="Calibri" w:hAnsi="Calibri" w:cs="Calibri"/>
          <w:bCs/>
          <w:sz w:val="24"/>
        </w:rPr>
        <w:t>ntreprises et autres partenaires socio économiques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Partenaires internationaux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2764"/>
          <w:tab w:val="left" w:pos="9993"/>
        </w:tabs>
        <w:ind w:left="70"/>
        <w:rPr>
          <w:rFonts w:ascii="Calibri" w:hAnsi="Calibri" w:cs="Calibri"/>
          <w:sz w:val="24"/>
        </w:rPr>
      </w:pPr>
    </w:p>
    <w:p w:rsidR="000456FD" w:rsidRPr="001B2CFA" w:rsidRDefault="000456FD" w:rsidP="000456FD">
      <w:pPr>
        <w:pStyle w:val="Notedebasdepage"/>
        <w:tabs>
          <w:tab w:val="left" w:pos="2764"/>
          <w:tab w:val="left" w:pos="9993"/>
        </w:tabs>
        <w:ind w:left="70"/>
        <w:rPr>
          <w:rFonts w:ascii="Calibri" w:hAnsi="Calibri" w:cs="Calibri"/>
          <w:sz w:val="24"/>
        </w:rPr>
      </w:pPr>
    </w:p>
    <w:p w:rsidR="000456FD" w:rsidRPr="001B2CFA" w:rsidRDefault="000456FD"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4C23D1" w:rsidRPr="001B2CFA" w:rsidRDefault="0032114C"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tl/>
        </w:rPr>
        <w:t>3</w:t>
      </w:r>
      <w:r w:rsidR="004C23D1" w:rsidRPr="001B2CFA">
        <w:rPr>
          <w:rFonts w:ascii="Calibri" w:hAnsi="Calibri" w:cs="Calibri"/>
          <w:b/>
          <w:sz w:val="28"/>
          <w:szCs w:val="28"/>
        </w:rPr>
        <w:t xml:space="preserve"> – Contexte et objectifs de la formation </w:t>
      </w:r>
    </w:p>
    <w:p w:rsidR="004C23D1" w:rsidRPr="001B2CFA" w:rsidRDefault="004C23D1" w:rsidP="004C23D1">
      <w:pPr>
        <w:rPr>
          <w:rFonts w:ascii="Calibri" w:hAnsi="Calibri" w:cs="Calibri"/>
        </w:rPr>
      </w:pPr>
    </w:p>
    <w:p w:rsidR="004C23D1" w:rsidRPr="001B2CFA" w:rsidRDefault="004C23D1"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A – Organisation générale de la formation : position d</w:t>
      </w:r>
      <w:r w:rsidR="00834D24" w:rsidRPr="001B2CFA">
        <w:rPr>
          <w:rFonts w:ascii="Calibri" w:hAnsi="Calibri" w:cs="Calibri"/>
          <w:b/>
          <w:sz w:val="28"/>
          <w:szCs w:val="28"/>
        </w:rPr>
        <w:t>u projet</w:t>
      </w:r>
      <w:r w:rsidR="006C44BE" w:rsidRPr="001B2CFA">
        <w:rPr>
          <w:rFonts w:ascii="Calibri" w:hAnsi="Calibri" w:cs="Calibri"/>
          <w:b/>
          <w:sz w:val="28"/>
          <w:szCs w:val="28"/>
        </w:rPr>
        <w:t xml:space="preserve"> </w:t>
      </w:r>
      <w:r w:rsidR="006C44BE" w:rsidRPr="001B2CFA">
        <w:rPr>
          <w:rFonts w:ascii="Calibri" w:hAnsi="Calibri" w:cs="Calibri"/>
          <w:bCs/>
          <w:sz w:val="24"/>
          <w:szCs w:val="24"/>
        </w:rPr>
        <w:t>(</w:t>
      </w:r>
      <w:r w:rsidR="007B00BB" w:rsidRPr="001B2CFA">
        <w:rPr>
          <w:rFonts w:ascii="Calibri" w:hAnsi="Calibri" w:cs="Calibri"/>
          <w:bCs/>
          <w:sz w:val="24"/>
          <w:szCs w:val="24"/>
        </w:rPr>
        <w:t>Champ obligatoire</w:t>
      </w:r>
      <w:r w:rsidR="006C44BE" w:rsidRPr="001B2CFA">
        <w:rPr>
          <w:rFonts w:ascii="Calibri" w:hAnsi="Calibri" w:cs="Calibri"/>
          <w:bCs/>
          <w:sz w:val="24"/>
          <w:szCs w:val="24"/>
        </w:rPr>
        <w:t>)</w:t>
      </w:r>
    </w:p>
    <w:p w:rsidR="004C23D1" w:rsidRPr="001B2CFA" w:rsidRDefault="004C23D1" w:rsidP="004C23D1">
      <w:pPr>
        <w:rPr>
          <w:rFonts w:ascii="Calibri" w:hAnsi="Calibri" w:cs="Calibri"/>
        </w:rPr>
      </w:pPr>
    </w:p>
    <w:p w:rsidR="00541CDA" w:rsidRPr="001B2CFA" w:rsidRDefault="00541CDA" w:rsidP="00541CDA">
      <w:pPr>
        <w:ind w:right="282"/>
        <w:jc w:val="both"/>
        <w:rPr>
          <w:rFonts w:ascii="Calibri" w:hAnsi="Calibri" w:cs="Calibri"/>
          <w:bCs/>
          <w:i/>
          <w:iCs/>
          <w:sz w:val="22"/>
          <w:szCs w:val="22"/>
        </w:rPr>
      </w:pPr>
      <w:r w:rsidRPr="001B2CFA">
        <w:rPr>
          <w:rFonts w:ascii="Calibri" w:hAnsi="Calibri"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4C23D1" w:rsidRPr="001B2CFA" w:rsidRDefault="004C23D1" w:rsidP="004C23D1">
      <w:pPr>
        <w:ind w:right="282"/>
        <w:jc w:val="both"/>
        <w:rPr>
          <w:rFonts w:ascii="Calibri" w:hAnsi="Calibri" w:cs="Calibri"/>
          <w:bCs/>
          <w:i/>
          <w:iCs/>
          <w:sz w:val="18"/>
          <w:szCs w:val="18"/>
        </w:rPr>
      </w:pPr>
    </w:p>
    <w:p w:rsidR="004C23D1" w:rsidRPr="001B2CFA" w:rsidRDefault="004C23D1" w:rsidP="004C23D1">
      <w:pPr>
        <w:ind w:right="282"/>
        <w:jc w:val="both"/>
        <w:rPr>
          <w:rFonts w:ascii="Calibri" w:hAnsi="Calibri" w:cs="Calibri"/>
          <w:bCs/>
          <w:i/>
          <w:iCs/>
          <w:sz w:val="18"/>
          <w:szCs w:val="18"/>
        </w:rPr>
      </w:pPr>
    </w:p>
    <w:p w:rsidR="004C23D1" w:rsidRPr="001B2CFA" w:rsidRDefault="00F43FF0" w:rsidP="004C23D1">
      <w:pPr>
        <w:ind w:right="282"/>
        <w:jc w:val="both"/>
        <w:rPr>
          <w:rFonts w:ascii="Calibri" w:hAnsi="Calibri" w:cs="Calibri"/>
          <w:bCs/>
          <w:i/>
          <w:iCs/>
          <w:sz w:val="18"/>
          <w:szCs w:val="18"/>
        </w:rPr>
      </w:pPr>
      <w:r w:rsidRPr="00F43FF0">
        <w:rPr>
          <w:rFonts w:ascii="Calibri" w:hAnsi="Calibri" w:cs="Calibri"/>
          <w:bCs/>
          <w:noProof/>
          <w:lang w:eastAsia="fr-FR"/>
        </w:rPr>
        <w:pict>
          <v:roundrect id="_x0000_s1056" style="position:absolute;left:0;text-align:left;margin-left:130.5pt;margin-top:1.45pt;width:246.3pt;height:126.45pt;z-index:251661824" arcsize="10923f" fillcolor="#ddd"/>
        </w:pict>
      </w:r>
    </w:p>
    <w:p w:rsidR="004C23D1" w:rsidRPr="001B2CFA" w:rsidRDefault="00F43FF0" w:rsidP="004C23D1">
      <w:pPr>
        <w:ind w:right="282"/>
        <w:jc w:val="both"/>
        <w:rPr>
          <w:rFonts w:ascii="Calibri" w:hAnsi="Calibri" w:cs="Calibri"/>
          <w:bCs/>
          <w:i/>
          <w:iCs/>
          <w:sz w:val="18"/>
          <w:szCs w:val="18"/>
        </w:rPr>
      </w:pPr>
      <w:r w:rsidRPr="00F43FF0">
        <w:rPr>
          <w:rFonts w:ascii="Calibri" w:hAnsi="Calibri" w:cs="Calibri"/>
          <w:bCs/>
          <w:noProof/>
          <w:lang w:eastAsia="fr-FR"/>
        </w:rPr>
        <w:pict>
          <v:shapetype id="_x0000_t202" coordsize="21600,21600" o:spt="202" path="m,l,21600r21600,l21600,xe">
            <v:stroke joinstyle="miter"/>
            <v:path gradientshapeok="t" o:connecttype="rect"/>
          </v:shapetype>
          <v:shape id="_x0000_s1057" type="#_x0000_t202" style="position:absolute;left:0;text-align:left;margin-left:145.2pt;margin-top:.95pt;width:220.35pt;height:92.65pt;z-index:251662848" fillcolor="#ddd" stroked="f">
            <v:textbox style="mso-next-textbox:#_x0000_s1057">
              <w:txbxContent>
                <w:p w:rsidR="00DA2EDA" w:rsidRPr="007B00BB" w:rsidRDefault="00DA2EDA" w:rsidP="00083738">
                  <w:pPr>
                    <w:rPr>
                      <w:rFonts w:ascii="Calibri" w:hAnsi="Calibri" w:cs="Calibri"/>
                      <w:b/>
                      <w:bCs/>
                      <w:strike/>
                    </w:rPr>
                  </w:pPr>
                  <w:r w:rsidRPr="007B00BB">
                    <w:rPr>
                      <w:rFonts w:ascii="Calibri" w:hAnsi="Calibri" w:cs="Calibri"/>
                      <w:b/>
                      <w:bCs/>
                    </w:rPr>
                    <w:t xml:space="preserve">Socle commun du domaine : </w:t>
                  </w:r>
                </w:p>
                <w:p w:rsidR="00DA2EDA" w:rsidRPr="000A6F48" w:rsidRDefault="00DA2EDA" w:rsidP="0032114C">
                  <w:pPr>
                    <w:jc w:val="center"/>
                    <w:rPr>
                      <w:rFonts w:ascii="Calibri" w:hAnsi="Calibri" w:cs="Calibri"/>
                      <w:bCs/>
                      <w:rtl/>
                    </w:rPr>
                  </w:pPr>
                  <w:r w:rsidRPr="000A6F48">
                    <w:rPr>
                      <w:rFonts w:ascii="Calibri" w:hAnsi="Calibri" w:cs="Calibri"/>
                      <w:bCs/>
                    </w:rPr>
                    <w:t>Mathématiques et informatique</w:t>
                  </w:r>
                </w:p>
                <w:p w:rsidR="00DA2EDA" w:rsidRPr="007B00BB" w:rsidRDefault="00DA2EDA" w:rsidP="0032114C">
                  <w:pPr>
                    <w:jc w:val="center"/>
                    <w:rPr>
                      <w:rFonts w:ascii="Calibri" w:hAnsi="Calibri" w:cs="Calibri"/>
                      <w:b/>
                      <w:bCs/>
                      <w:strike/>
                    </w:rPr>
                  </w:pPr>
                </w:p>
                <w:p w:rsidR="00DA2EDA" w:rsidRDefault="00DA2EDA" w:rsidP="002A6871">
                  <w:pPr>
                    <w:rPr>
                      <w:rFonts w:ascii="Calibri" w:hAnsi="Calibri" w:cs="Calibri"/>
                      <w:b/>
                      <w:bCs/>
                    </w:rPr>
                  </w:pPr>
                  <w:r w:rsidRPr="007B00BB">
                    <w:rPr>
                      <w:rFonts w:ascii="Calibri" w:hAnsi="Calibri" w:cs="Calibri"/>
                      <w:b/>
                      <w:bCs/>
                    </w:rPr>
                    <w:t xml:space="preserve">Filière : </w:t>
                  </w:r>
                </w:p>
                <w:p w:rsidR="00DA2EDA" w:rsidRPr="007B00BB" w:rsidRDefault="00DA2EDA" w:rsidP="002A6871">
                  <w:pPr>
                    <w:rPr>
                      <w:rFonts w:ascii="Calibri" w:hAnsi="Calibri" w:cs="Calibri"/>
                      <w:b/>
                      <w:bCs/>
                    </w:rPr>
                  </w:pPr>
                  <w:r>
                    <w:rPr>
                      <w:rFonts w:ascii="Calibri" w:hAnsi="Calibri" w:cs="Calibri"/>
                      <w:b/>
                      <w:bCs/>
                    </w:rPr>
                    <w:tab/>
                  </w:r>
                  <w:r>
                    <w:rPr>
                      <w:rFonts w:ascii="Calibri" w:hAnsi="Calibri" w:cs="Calibri"/>
                      <w:b/>
                      <w:bCs/>
                    </w:rPr>
                    <w:tab/>
                  </w:r>
                  <w:r w:rsidRPr="000A6F48">
                    <w:rPr>
                      <w:rFonts w:ascii="Calibri" w:hAnsi="Calibri" w:cs="Calibri"/>
                      <w:bCs/>
                    </w:rPr>
                    <w:t>Informatique</w:t>
                  </w:r>
                </w:p>
              </w:txbxContent>
            </v:textbox>
          </v:shape>
        </w:pict>
      </w:r>
    </w:p>
    <w:p w:rsidR="004C23D1" w:rsidRPr="001B2CFA" w:rsidRDefault="004C23D1" w:rsidP="004C23D1">
      <w:pPr>
        <w:ind w:right="282"/>
        <w:jc w:val="both"/>
        <w:rPr>
          <w:rFonts w:ascii="Calibri" w:hAnsi="Calibri" w:cs="Calibri"/>
          <w:bCs/>
          <w:i/>
          <w:iCs/>
          <w:sz w:val="18"/>
          <w:szCs w:val="18"/>
        </w:rPr>
      </w:pPr>
    </w:p>
    <w:p w:rsidR="004C23D1" w:rsidRPr="001B2CFA" w:rsidRDefault="004C23D1" w:rsidP="004C23D1">
      <w:pPr>
        <w:ind w:right="-1"/>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F43FF0" w:rsidP="004C23D1">
      <w:pPr>
        <w:ind w:right="282"/>
        <w:jc w:val="center"/>
        <w:rPr>
          <w:rFonts w:ascii="Calibri" w:hAnsi="Calibri" w:cs="Calibri"/>
          <w:bCs/>
        </w:rPr>
      </w:pPr>
      <w:r>
        <w:rPr>
          <w:rFonts w:ascii="Calibri" w:hAnsi="Calibri" w:cs="Calibri"/>
          <w:bCs/>
          <w:noProof/>
        </w:rPr>
        <w:pict>
          <v:line id="_x0000_s1048" style="position:absolute;left:0;text-align:left;z-index:251658752" from="237.3pt,7pt" to="237.3pt,38.55pt"/>
        </w:pict>
      </w:r>
    </w:p>
    <w:p w:rsidR="004C23D1" w:rsidRPr="001B2CFA" w:rsidRDefault="004C23D1" w:rsidP="004C23D1">
      <w:pPr>
        <w:ind w:right="282"/>
        <w:jc w:val="center"/>
        <w:rPr>
          <w:rFonts w:ascii="Calibri" w:hAnsi="Calibri" w:cs="Calibri"/>
          <w:bCs/>
        </w:rPr>
      </w:pPr>
    </w:p>
    <w:p w:rsidR="004C23D1" w:rsidRPr="001B2CFA" w:rsidRDefault="00F43FF0" w:rsidP="004C23D1">
      <w:pPr>
        <w:ind w:right="282"/>
        <w:jc w:val="center"/>
        <w:rPr>
          <w:rFonts w:ascii="Calibri" w:hAnsi="Calibri" w:cs="Calibri"/>
          <w:bCs/>
        </w:rPr>
      </w:pPr>
      <w:r>
        <w:rPr>
          <w:rFonts w:ascii="Calibri" w:hAnsi="Calibri" w:cs="Calibri"/>
          <w:bCs/>
          <w:noProof/>
        </w:rPr>
        <w:pict>
          <v:line id="_x0000_s1049" style="position:absolute;left:0;text-align:left;z-index:251659776" from="376.8pt,10.7pt" to="376.8pt,54.95pt"/>
        </w:pict>
      </w:r>
      <w:r>
        <w:rPr>
          <w:rFonts w:ascii="Calibri" w:hAnsi="Calibri" w:cs="Calibri"/>
          <w:bCs/>
          <w:noProof/>
        </w:rPr>
        <w:pict>
          <v:line id="_x0000_s1046" style="position:absolute;left:0;text-align:left;flip:x;z-index:251657728" from="58.8pt,10.7pt" to="58.8pt,59.6pt"/>
        </w:pict>
      </w:r>
      <w:r>
        <w:rPr>
          <w:rFonts w:ascii="Calibri" w:hAnsi="Calibri" w:cs="Calibri"/>
          <w:bCs/>
          <w:noProof/>
        </w:rPr>
        <w:pict>
          <v:line id="_x0000_s1045" style="position:absolute;left:0;text-align:left;z-index:251656704" from="58.8pt,10.7pt" to="376.8pt,10.7pt"/>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F43FF0" w:rsidP="004C23D1">
      <w:pPr>
        <w:ind w:right="282"/>
        <w:jc w:val="center"/>
        <w:rPr>
          <w:rFonts w:ascii="Calibri" w:hAnsi="Calibri" w:cs="Calibri"/>
          <w:bCs/>
        </w:rPr>
      </w:pPr>
      <w:r w:rsidRPr="00F43FF0">
        <w:rPr>
          <w:rFonts w:ascii="Calibri" w:hAnsi="Calibri" w:cs="Calibri"/>
          <w:b/>
          <w:noProof/>
          <w:lang w:eastAsia="fr-FR"/>
        </w:rPr>
        <w:pict>
          <v:roundrect id="_x0000_s1058" style="position:absolute;left:0;text-align:left;margin-left:289.2pt;margin-top:7.6pt;width:198.6pt;height:202.7pt;z-index:251652608" arcsize="10923f"/>
        </w:pict>
      </w:r>
      <w:r>
        <w:rPr>
          <w:rFonts w:ascii="Calibri" w:hAnsi="Calibri" w:cs="Calibri"/>
          <w:bCs/>
          <w:noProof/>
        </w:rPr>
        <w:pict>
          <v:shape id="_x0000_s1040" type="#_x0000_t202" style="position:absolute;left:0;text-align:left;margin-left:21.3pt;margin-top:7.6pt;width:160.5pt;height:89.45pt;z-index:251654656" stroked="f">
            <v:textbox style="mso-next-textbox:#_x0000_s1040">
              <w:txbxContent>
                <w:p w:rsidR="00DA2EDA" w:rsidRDefault="00DA2EDA" w:rsidP="006C44BE">
                  <w:pPr>
                    <w:rPr>
                      <w:rFonts w:ascii="Calibri" w:hAnsi="Calibri" w:cs="Calibri"/>
                      <w:b/>
                      <w:bCs/>
                    </w:rPr>
                  </w:pPr>
                  <w:r w:rsidRPr="007B00BB">
                    <w:rPr>
                      <w:rFonts w:ascii="Calibri" w:hAnsi="Calibri" w:cs="Calibri"/>
                      <w:b/>
                      <w:bCs/>
                    </w:rPr>
                    <w:t>Spécialité objet de la mise en conformité :</w:t>
                  </w:r>
                </w:p>
                <w:p w:rsidR="00DA2EDA" w:rsidRPr="000A6F48" w:rsidRDefault="00DA2EDA" w:rsidP="006C44BE">
                  <w:pPr>
                    <w:rPr>
                      <w:rFonts w:ascii="Calibri" w:hAnsi="Calibri" w:cs="Calibri"/>
                      <w:bCs/>
                      <w:rtl/>
                    </w:rPr>
                  </w:pPr>
                  <w:r w:rsidRPr="000A6F48">
                    <w:rPr>
                      <w:rFonts w:ascii="Calibri" w:hAnsi="Calibri" w:cs="Calibri"/>
                      <w:bCs/>
                    </w:rPr>
                    <w:t xml:space="preserve">  Systèmes informatiques</w:t>
                  </w:r>
                </w:p>
              </w:txbxContent>
            </v:textbox>
          </v:shape>
        </w:pict>
      </w:r>
      <w:r>
        <w:rPr>
          <w:rFonts w:ascii="Calibri" w:hAnsi="Calibri" w:cs="Calibri"/>
          <w:bCs/>
          <w:noProof/>
        </w:rPr>
        <w:pict>
          <v:roundrect id="_x0000_s1036" style="position:absolute;left:0;text-align:left;margin-left:10.95pt;margin-top:3.85pt;width:176.85pt;height:100.7pt;z-index:251653632" arcsize="10923f"/>
        </w:pict>
      </w:r>
    </w:p>
    <w:p w:rsidR="004C23D1" w:rsidRPr="001B2CFA" w:rsidRDefault="00F43FF0" w:rsidP="004C23D1">
      <w:pPr>
        <w:ind w:right="282"/>
        <w:jc w:val="center"/>
        <w:rPr>
          <w:rFonts w:ascii="Calibri" w:hAnsi="Calibri" w:cs="Calibri"/>
          <w:bCs/>
        </w:rPr>
      </w:pPr>
      <w:r>
        <w:rPr>
          <w:rFonts w:ascii="Calibri" w:hAnsi="Calibri" w:cs="Calibri"/>
          <w:bCs/>
          <w:noProof/>
        </w:rPr>
        <w:pict>
          <v:shape id="_x0000_s1042" type="#_x0000_t202" style="position:absolute;left:0;text-align:left;margin-left:301.8pt;margin-top:10.7pt;width:178.5pt;height:168.55pt;z-index:251655680" stroked="f">
            <v:textbox>
              <w:txbxContent>
                <w:p w:rsidR="00DA2EDA" w:rsidRPr="007B00BB" w:rsidRDefault="00DA2EDA" w:rsidP="006C44BE">
                  <w:pPr>
                    <w:rPr>
                      <w:rFonts w:ascii="Calibri" w:hAnsi="Calibri" w:cs="Calibri"/>
                      <w:b/>
                      <w:bCs/>
                    </w:rPr>
                  </w:pPr>
                  <w:r w:rsidRPr="007B00BB">
                    <w:rPr>
                      <w:rFonts w:ascii="Calibri" w:hAnsi="Calibri" w:cs="Calibri"/>
                      <w:b/>
                      <w:bCs/>
                    </w:rPr>
                    <w:t>Autres Spécialités dans la filière concernées par la mise en conformité :</w:t>
                  </w:r>
                </w:p>
                <w:p w:rsidR="00DA2EDA" w:rsidRPr="007B00BB" w:rsidRDefault="00DA2EDA" w:rsidP="00A653B9">
                  <w:pPr>
                    <w:rPr>
                      <w:rFonts w:ascii="Calibri" w:hAnsi="Calibri" w:cs="Calibri"/>
                      <w:b/>
                      <w:bCs/>
                    </w:rPr>
                  </w:pPr>
                  <w:r w:rsidRPr="007B00BB">
                    <w:rPr>
                      <w:rFonts w:ascii="Calibri" w:hAnsi="Calibri" w:cs="Calibri"/>
                      <w:b/>
                      <w:bCs/>
                    </w:rPr>
                    <w:t>-</w:t>
                  </w:r>
                  <w:r>
                    <w:rPr>
                      <w:rFonts w:ascii="Calibri" w:hAnsi="Calibri" w:cs="Calibri"/>
                      <w:b/>
                      <w:bCs/>
                    </w:rPr>
                    <w:t xml:space="preserve"> </w:t>
                  </w:r>
                </w:p>
                <w:p w:rsidR="00DA2EDA" w:rsidRPr="007B00BB" w:rsidRDefault="00DA2EDA" w:rsidP="006C44BE">
                  <w:pPr>
                    <w:rPr>
                      <w:rFonts w:ascii="Calibri" w:hAnsi="Calibri" w:cs="Calibri"/>
                      <w:b/>
                      <w:bCs/>
                    </w:rPr>
                  </w:pPr>
                </w:p>
                <w:p w:rsidR="00DA2EDA" w:rsidRPr="007B00BB" w:rsidRDefault="00DA2EDA" w:rsidP="006C44BE">
                  <w:pPr>
                    <w:rPr>
                      <w:rFonts w:ascii="Calibri" w:hAnsi="Calibri" w:cs="Calibri"/>
                      <w:b/>
                      <w:bCs/>
                    </w:rPr>
                  </w:pPr>
                  <w:r w:rsidRPr="007B00BB">
                    <w:rPr>
                      <w:rFonts w:ascii="Calibri" w:hAnsi="Calibri" w:cs="Calibri"/>
                      <w:b/>
                      <w:bCs/>
                    </w:rPr>
                    <w:t xml:space="preserve">- </w:t>
                  </w:r>
                </w:p>
                <w:p w:rsidR="00DA2EDA" w:rsidRPr="007B00BB" w:rsidRDefault="00DA2EDA" w:rsidP="006C44BE">
                  <w:pPr>
                    <w:rPr>
                      <w:rFonts w:ascii="Calibri" w:hAnsi="Calibri" w:cs="Calibri"/>
                      <w:b/>
                      <w:bCs/>
                    </w:rPr>
                  </w:pPr>
                </w:p>
                <w:p w:rsidR="00DA2EDA" w:rsidRPr="007B00BB" w:rsidRDefault="00DA2EDA" w:rsidP="006C44BE">
                  <w:pPr>
                    <w:rPr>
                      <w:rFonts w:ascii="Calibri" w:hAnsi="Calibri" w:cs="Calibri"/>
                      <w:b/>
                      <w:bCs/>
                    </w:rPr>
                  </w:pPr>
                  <w:r w:rsidRPr="007B00BB">
                    <w:rPr>
                      <w:rFonts w:ascii="Calibri" w:hAnsi="Calibri" w:cs="Calibri"/>
                      <w:b/>
                      <w:bCs/>
                    </w:rPr>
                    <w:t xml:space="preserve">- </w:t>
                  </w:r>
                </w:p>
                <w:p w:rsidR="00DA2EDA" w:rsidRPr="007B00BB" w:rsidRDefault="00DA2EDA" w:rsidP="006C44BE">
                  <w:pPr>
                    <w:rPr>
                      <w:rFonts w:ascii="Calibri" w:hAnsi="Calibri" w:cs="Calibri"/>
                      <w:b/>
                      <w:bCs/>
                    </w:rPr>
                  </w:pPr>
                </w:p>
              </w:txbxContent>
            </v:textbox>
          </v:shape>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752FDD" w:rsidRPr="001B2CFA" w:rsidRDefault="00752FDD" w:rsidP="004C23D1">
      <w:pPr>
        <w:jc w:val="both"/>
        <w:rPr>
          <w:rFonts w:ascii="Calibri" w:hAnsi="Calibri" w:cs="Calibri"/>
          <w:b/>
          <w:sz w:val="28"/>
          <w:szCs w:val="28"/>
        </w:rPr>
      </w:pPr>
    </w:p>
    <w:p w:rsidR="00752FDD" w:rsidRPr="001B2CFA" w:rsidRDefault="00752FDD" w:rsidP="004C23D1">
      <w:pPr>
        <w:jc w:val="both"/>
        <w:rPr>
          <w:rFonts w:ascii="Calibri" w:hAnsi="Calibri" w:cs="Calibri"/>
          <w:b/>
          <w:sz w:val="28"/>
          <w:szCs w:val="28"/>
        </w:rPr>
      </w:pPr>
    </w:p>
    <w:p w:rsidR="00A653B9" w:rsidRPr="001B2CFA" w:rsidRDefault="00A653B9" w:rsidP="004C23D1">
      <w:pPr>
        <w:jc w:val="both"/>
        <w:rPr>
          <w:rFonts w:ascii="Calibri" w:hAnsi="Calibri" w:cs="Calibri"/>
          <w:b/>
          <w:sz w:val="28"/>
          <w:szCs w:val="28"/>
        </w:rPr>
      </w:pPr>
    </w:p>
    <w:p w:rsidR="00B36DAD" w:rsidRPr="001B2CFA" w:rsidRDefault="004C23D1" w:rsidP="00F54AE9">
      <w:pPr>
        <w:jc w:val="both"/>
        <w:rPr>
          <w:rFonts w:ascii="Calibri" w:hAnsi="Calibri" w:cs="Calibri"/>
          <w:b/>
        </w:rPr>
      </w:pPr>
      <w:r w:rsidRPr="001B2CFA">
        <w:rPr>
          <w:rFonts w:ascii="Calibri" w:eastAsia="Times New Roman" w:hAnsi="Calibri" w:cs="Calibri"/>
          <w:b/>
          <w:sz w:val="28"/>
          <w:szCs w:val="28"/>
          <w:lang w:eastAsia="fr-FR"/>
        </w:rPr>
        <w:lastRenderedPageBreak/>
        <w:t xml:space="preserve">B - Objectifs de la </w:t>
      </w:r>
      <w:r w:rsidR="005B4210" w:rsidRPr="001B2CFA">
        <w:rPr>
          <w:rFonts w:ascii="Calibri" w:eastAsia="Times New Roman" w:hAnsi="Calibri" w:cs="Calibri"/>
          <w:b/>
          <w:sz w:val="28"/>
          <w:szCs w:val="28"/>
          <w:lang w:eastAsia="fr-FR"/>
        </w:rPr>
        <w:t>formation</w:t>
      </w:r>
      <w:r w:rsidRPr="001B2CFA">
        <w:rPr>
          <w:rFonts w:ascii="Calibri" w:hAnsi="Calibri" w:cs="Calibri"/>
          <w:b/>
        </w:rPr>
        <w:t xml:space="preserve"> </w:t>
      </w:r>
      <w:r w:rsidR="00A0581C" w:rsidRPr="001B2CFA">
        <w:rPr>
          <w:rFonts w:ascii="Calibri" w:hAnsi="Calibri" w:cs="Calibri"/>
          <w:b/>
        </w:rPr>
        <w:t>(</w:t>
      </w:r>
      <w:r w:rsidR="00F54AE9" w:rsidRPr="001B2CFA">
        <w:rPr>
          <w:rFonts w:ascii="Calibri" w:hAnsi="Calibri" w:cs="Calibri"/>
          <w:bCs/>
          <w:sz w:val="22"/>
          <w:szCs w:val="22"/>
        </w:rPr>
        <w:t>Champ obligatoire</w:t>
      </w:r>
      <w:r w:rsidR="00A0581C" w:rsidRPr="001B2CFA">
        <w:rPr>
          <w:rFonts w:ascii="Calibri" w:hAnsi="Calibri" w:cs="Calibri"/>
          <w:b/>
        </w:rPr>
        <w:t xml:space="preserve">) </w:t>
      </w:r>
    </w:p>
    <w:p w:rsidR="004C23D1" w:rsidRPr="001B2CFA" w:rsidRDefault="004C23D1" w:rsidP="00F54AE9">
      <w:pPr>
        <w:jc w:val="both"/>
        <w:rPr>
          <w:rFonts w:ascii="Calibri" w:hAnsi="Calibri" w:cs="Calibri"/>
          <w:bCs/>
          <w:i/>
          <w:iCs/>
        </w:rPr>
      </w:pPr>
      <w:r w:rsidRPr="001B2CFA">
        <w:rPr>
          <w:rFonts w:ascii="Calibri" w:hAnsi="Calibri" w:cs="Calibri"/>
          <w:bCs/>
          <w:i/>
          <w:iCs/>
        </w:rPr>
        <w:t>(</w:t>
      </w:r>
      <w:r w:rsidR="00B36DAD" w:rsidRPr="001B2CFA">
        <w:rPr>
          <w:rFonts w:ascii="Calibri" w:hAnsi="Calibri" w:cs="Calibri"/>
          <w:bCs/>
          <w:i/>
          <w:iCs/>
        </w:rPr>
        <w:t>Compétences</w:t>
      </w:r>
      <w:r w:rsidRPr="001B2CFA">
        <w:rPr>
          <w:rFonts w:ascii="Calibri" w:hAnsi="Calibri" w:cs="Calibri"/>
          <w:bCs/>
          <w:i/>
          <w:iCs/>
        </w:rPr>
        <w:t xml:space="preserve"> visées, connaissances acquises à l’issue de la formation- maximum 20 lignes)</w:t>
      </w:r>
    </w:p>
    <w:p w:rsidR="004C23D1" w:rsidRPr="001B2CFA" w:rsidRDefault="004C23D1" w:rsidP="004C23D1">
      <w:pPr>
        <w:rPr>
          <w:rFonts w:ascii="Calibri" w:hAnsi="Calibri" w:cs="Calibri"/>
          <w:bCs/>
          <w:i/>
          <w:iCs/>
        </w:rPr>
      </w:pPr>
    </w:p>
    <w:p w:rsidR="004C23D1" w:rsidRPr="001B2CFA" w:rsidRDefault="004C23D1" w:rsidP="004C23D1">
      <w:pPr>
        <w:rPr>
          <w:rFonts w:ascii="Calibri" w:hAnsi="Calibri" w:cs="Calibri"/>
        </w:rPr>
      </w:pPr>
    </w:p>
    <w:p w:rsidR="000A6F48" w:rsidRPr="000A6F48" w:rsidRDefault="000A6F48" w:rsidP="00345A74">
      <w:pPr>
        <w:ind w:left="851" w:firstLine="565"/>
        <w:jc w:val="both"/>
        <w:rPr>
          <w:rFonts w:ascii="Calibri" w:hAnsi="Calibri" w:cs="Calibri"/>
          <w:bCs/>
          <w:iCs/>
        </w:rPr>
      </w:pPr>
      <w:r w:rsidRPr="000A6F48">
        <w:rPr>
          <w:rFonts w:ascii="Calibri" w:hAnsi="Calibri" w:cs="Calibri"/>
          <w:bCs/>
          <w:iCs/>
        </w:rPr>
        <w:t>L'objectif de la Licence académique proposée par notre département est d’offrir aux étudiants un enseignement fondé sur les techniques actuelles de l’informatique. Le développement et l’évolution rapide des domaines de l’informatique font que les enseignements doivent suivre au pas ce progrès. Cette licence joue un rôle de plate forme entre les acquis des étudiants au cours de leur formation et  l'évolution constante de la discipline. Les besoins du monde professionnel font que le programme proposé permet aux étudiants d’acquérir des compétences et des profils adaptables aux besoins des entreprises.</w:t>
      </w: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jc w:val="both"/>
        <w:rPr>
          <w:rFonts w:ascii="Calibri" w:hAnsi="Calibri" w:cs="Calibri"/>
          <w:bCs/>
          <w:i/>
          <w:iCs/>
        </w:rPr>
      </w:pPr>
      <w:r w:rsidRPr="001B2CFA">
        <w:rPr>
          <w:rFonts w:ascii="Calibri" w:hAnsi="Calibri" w:cs="Calibri"/>
          <w:b/>
          <w:sz w:val="28"/>
          <w:szCs w:val="28"/>
        </w:rPr>
        <w:t>C – Profils et compétences visées</w:t>
      </w:r>
      <w:r w:rsidRPr="001B2CFA">
        <w:rPr>
          <w:rFonts w:ascii="Calibri" w:hAnsi="Calibri" w:cs="Calibri"/>
          <w:b/>
        </w:rPr>
        <w:t xml:space="preserve"> </w:t>
      </w:r>
      <w:r w:rsidR="00F54AE9" w:rsidRPr="001B2CFA">
        <w:rPr>
          <w:rFonts w:ascii="Calibri" w:hAnsi="Calibri" w:cs="Calibri"/>
          <w:bCs/>
        </w:rPr>
        <w:t>(Champ obligatoire</w:t>
      </w:r>
      <w:r w:rsidR="00A0581C" w:rsidRPr="001B2CFA">
        <w:rPr>
          <w:rFonts w:ascii="Calibri" w:hAnsi="Calibri" w:cs="Calibri"/>
          <w:bCs/>
        </w:rPr>
        <w:t xml:space="preserve">) </w:t>
      </w:r>
      <w:r w:rsidRPr="001B2CFA">
        <w:rPr>
          <w:rFonts w:ascii="Calibri" w:hAnsi="Calibri" w:cs="Calibri"/>
          <w:bCs/>
          <w:i/>
          <w:iCs/>
        </w:rPr>
        <w:t>(maximum 20 lignes) :</w:t>
      </w:r>
    </w:p>
    <w:p w:rsidR="004C23D1" w:rsidRPr="001B2CFA" w:rsidRDefault="004C23D1" w:rsidP="004C23D1">
      <w:pPr>
        <w:jc w:val="both"/>
        <w:rPr>
          <w:rFonts w:ascii="Calibri" w:hAnsi="Calibri" w:cs="Calibri"/>
          <w:bCs/>
          <w:i/>
          <w:iCs/>
        </w:rPr>
      </w:pPr>
    </w:p>
    <w:p w:rsidR="000A6F48" w:rsidRPr="000A6F48" w:rsidRDefault="000A6F48" w:rsidP="00345A74">
      <w:pPr>
        <w:ind w:left="851" w:firstLine="565"/>
        <w:jc w:val="both"/>
        <w:rPr>
          <w:rFonts w:ascii="Calibri" w:hAnsi="Calibri" w:cs="Calibri"/>
          <w:bCs/>
          <w:iCs/>
        </w:rPr>
      </w:pPr>
      <w:r w:rsidRPr="000A6F48">
        <w:rPr>
          <w:rFonts w:ascii="Calibri" w:hAnsi="Calibri" w:cs="Calibri"/>
          <w:bCs/>
          <w:iCs/>
        </w:rPr>
        <w:t xml:space="preserve">Cette licence académique se veut généraliste et fondamentale pour former des étudiants qui sauront s’adapter à la vie professionnelle d’une part, et pourront continuer </w:t>
      </w:r>
      <w:r w:rsidR="00345A74">
        <w:rPr>
          <w:rFonts w:ascii="Calibri" w:hAnsi="Calibri" w:cs="Calibri"/>
          <w:bCs/>
          <w:iCs/>
        </w:rPr>
        <w:t>à</w:t>
      </w:r>
      <w:r w:rsidRPr="000A6F48">
        <w:rPr>
          <w:rFonts w:ascii="Calibri" w:hAnsi="Calibri" w:cs="Calibri"/>
          <w:bCs/>
          <w:iCs/>
        </w:rPr>
        <w:t xml:space="preserve"> préparer un Master spécialisé ou orienté recherche d’autre part. Le domaine d’activité visé est le support informatique dans l’entreprise.</w:t>
      </w:r>
    </w:p>
    <w:p w:rsidR="000A6F48" w:rsidRDefault="000A6F48" w:rsidP="000A6F48"/>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DD0FAC" w:rsidRPr="001B2CFA" w:rsidRDefault="00DD0FAC" w:rsidP="00146A41">
      <w:pPr>
        <w:jc w:val="both"/>
        <w:rPr>
          <w:rFonts w:ascii="Calibri" w:hAnsi="Calibri" w:cs="Calibri"/>
          <w:bCs/>
          <w:i/>
          <w:iCs/>
          <w:sz w:val="28"/>
          <w:szCs w:val="28"/>
        </w:rPr>
      </w:pPr>
      <w:r w:rsidRPr="001B2CFA">
        <w:rPr>
          <w:rFonts w:ascii="Calibri" w:hAnsi="Calibri" w:cs="Calibri"/>
          <w:b/>
          <w:sz w:val="28"/>
          <w:szCs w:val="28"/>
        </w:rPr>
        <w:t>D – Potentialités régionales et nationales d'employabilité</w:t>
      </w:r>
      <w:r w:rsidR="00146A41" w:rsidRPr="001B2CFA">
        <w:rPr>
          <w:rFonts w:ascii="Calibri" w:hAnsi="Calibri" w:cs="Calibri"/>
          <w:b/>
          <w:sz w:val="28"/>
          <w:szCs w:val="28"/>
        </w:rPr>
        <w:t xml:space="preserve"> </w:t>
      </w:r>
      <w:r w:rsidR="00146A41" w:rsidRPr="001B2CFA">
        <w:rPr>
          <w:rFonts w:ascii="Calibri" w:hAnsi="Calibri" w:cs="Calibri"/>
          <w:bCs/>
        </w:rPr>
        <w:t>(Champ obligatoire)</w:t>
      </w:r>
    </w:p>
    <w:p w:rsidR="00DD0FAC" w:rsidRPr="001B2CFA" w:rsidRDefault="00DD0FAC" w:rsidP="00E179BF">
      <w:pPr>
        <w:jc w:val="both"/>
        <w:rPr>
          <w:rFonts w:ascii="Calibri" w:hAnsi="Calibri" w:cs="Calibri"/>
          <w:bCs/>
        </w:rPr>
      </w:pPr>
    </w:p>
    <w:p w:rsidR="00862F8B" w:rsidRPr="00497701" w:rsidRDefault="00862F8B" w:rsidP="00345A74">
      <w:pPr>
        <w:ind w:left="851" w:firstLine="565"/>
        <w:jc w:val="both"/>
        <w:rPr>
          <w:rFonts w:ascii="Calibri" w:hAnsi="Calibri" w:cs="Calibri"/>
          <w:bCs/>
          <w:iCs/>
        </w:rPr>
      </w:pPr>
      <w:r w:rsidRPr="00497701">
        <w:rPr>
          <w:rFonts w:ascii="Calibri" w:hAnsi="Calibri" w:cs="Calibri"/>
          <w:bCs/>
          <w:iCs/>
        </w:rPr>
        <w:t>Nous envisageons, par le biais de cette formation conduire nos étudiants à la maitrise des compétences de base exigibles au terme d’une licence académique. Ceci leur permettra de mieux appréhender leurs parcours de master, ceci d’une part</w:t>
      </w:r>
      <w:r w:rsidR="00345A74">
        <w:rPr>
          <w:rFonts w:ascii="Calibri" w:hAnsi="Calibri" w:cs="Calibri"/>
          <w:bCs/>
          <w:iCs/>
        </w:rPr>
        <w:t xml:space="preserve"> ,d</w:t>
      </w:r>
      <w:r w:rsidRPr="00497701">
        <w:rPr>
          <w:rFonts w:ascii="Calibri" w:hAnsi="Calibri" w:cs="Calibri"/>
          <w:bCs/>
          <w:iCs/>
        </w:rPr>
        <w:t>’autre part, compte tenu du rôle qu’occupent les Systèmes d’informations dans le développement et l’évolution des entreprises économiques et publiques, des compétences dans un tel domaine sont très sollicitées.</w:t>
      </w:r>
    </w:p>
    <w:p w:rsidR="00862F8B" w:rsidRPr="00497701" w:rsidRDefault="00862F8B" w:rsidP="00497701">
      <w:pPr>
        <w:ind w:left="851"/>
        <w:jc w:val="both"/>
        <w:rPr>
          <w:rFonts w:ascii="Calibri" w:hAnsi="Calibri" w:cs="Calibri"/>
          <w:bCs/>
          <w:iCs/>
        </w:rPr>
      </w:pPr>
    </w:p>
    <w:p w:rsidR="00862F8B" w:rsidRPr="00C72DBF" w:rsidRDefault="00862F8B" w:rsidP="00497701">
      <w:pPr>
        <w:ind w:left="851"/>
        <w:jc w:val="both"/>
        <w:rPr>
          <w:lang w:bidi="ar-DZ"/>
        </w:rPr>
      </w:pPr>
      <w:r w:rsidRPr="00497701">
        <w:rPr>
          <w:rFonts w:ascii="Calibri" w:hAnsi="Calibri" w:cs="Calibri"/>
          <w:bCs/>
          <w:iCs/>
        </w:rPr>
        <w:t>D’autant plus que la wilaya de Tiaret compte plusieurs entreprises, à savoir (Algérie Télécom, C NAS Tiaret, Naftal, SOTREFIT, SONACOM(Mercedes), ENPEC Sougueur, Nouvelle raffinerie..) qui expriment quasiment toutes un besoin dans la gestion de leurs informations et parfois même dans celle de leurs connaissances</w:t>
      </w:r>
      <w:r w:rsidRPr="00C72DBF">
        <w:rPr>
          <w:lang w:bidi="ar-DZ"/>
        </w:rPr>
        <w:t xml:space="preserve">. </w:t>
      </w:r>
    </w:p>
    <w:p w:rsidR="00862F8B" w:rsidRPr="00C72DBF" w:rsidRDefault="00862F8B" w:rsidP="00862F8B">
      <w:pPr>
        <w:jc w:val="both"/>
        <w:rPr>
          <w:lang w:bidi="ar-DZ"/>
        </w:rPr>
      </w:pPr>
    </w:p>
    <w:p w:rsidR="004C23D1" w:rsidRPr="001B2CFA" w:rsidRDefault="00A313A7" w:rsidP="00E179BF">
      <w:pPr>
        <w:jc w:val="both"/>
        <w:rPr>
          <w:rFonts w:ascii="Calibri" w:hAnsi="Calibri" w:cs="Calibri"/>
          <w:bCs/>
          <w:i/>
          <w:iCs/>
          <w:sz w:val="28"/>
          <w:szCs w:val="28"/>
        </w:rPr>
      </w:pPr>
      <w:r w:rsidRPr="001B2CFA">
        <w:rPr>
          <w:rFonts w:ascii="Calibri" w:hAnsi="Calibri" w:cs="Calibri"/>
          <w:b/>
          <w:sz w:val="28"/>
          <w:szCs w:val="28"/>
        </w:rPr>
        <w:t>E</w:t>
      </w:r>
      <w:r w:rsidR="004C23D1" w:rsidRPr="001B2CFA">
        <w:rPr>
          <w:rFonts w:ascii="Calibri" w:hAnsi="Calibri" w:cs="Calibri"/>
          <w:b/>
          <w:sz w:val="28"/>
          <w:szCs w:val="28"/>
        </w:rPr>
        <w:t xml:space="preserve"> – Passerelles vers les autres spécialités</w:t>
      </w:r>
      <w:r w:rsidR="00F54AE9" w:rsidRPr="001B2CFA">
        <w:rPr>
          <w:rFonts w:ascii="Calibri" w:hAnsi="Calibri" w:cs="Calibri"/>
          <w:b/>
          <w:sz w:val="28"/>
          <w:szCs w:val="28"/>
        </w:rPr>
        <w:t xml:space="preserve"> </w:t>
      </w:r>
      <w:r w:rsidR="00F54AE9" w:rsidRPr="001B2CFA">
        <w:rPr>
          <w:rFonts w:ascii="Calibri" w:hAnsi="Calibri" w:cs="Calibri"/>
          <w:bCs/>
        </w:rPr>
        <w:t>(Champ obligatoire</w:t>
      </w:r>
      <w:r w:rsidR="00A0581C" w:rsidRPr="001B2CFA">
        <w:rPr>
          <w:rFonts w:ascii="Calibri" w:hAnsi="Calibri" w:cs="Calibri"/>
          <w:bCs/>
        </w:rPr>
        <w:t>)</w:t>
      </w: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345A74" w:rsidRDefault="00345A74" w:rsidP="00AC37B8">
      <w:pPr>
        <w:pStyle w:val="En-tte"/>
        <w:tabs>
          <w:tab w:val="clear" w:pos="4536"/>
          <w:tab w:val="clear" w:pos="9072"/>
        </w:tabs>
        <w:rPr>
          <w:rFonts w:ascii="Calibri" w:hAnsi="Calibri" w:cs="Calibri"/>
          <w:b/>
          <w:sz w:val="28"/>
          <w:szCs w:val="28"/>
        </w:rPr>
      </w:pPr>
    </w:p>
    <w:p w:rsidR="00345A74" w:rsidRDefault="00345A74" w:rsidP="00AC37B8">
      <w:pPr>
        <w:pStyle w:val="En-tte"/>
        <w:tabs>
          <w:tab w:val="clear" w:pos="4536"/>
          <w:tab w:val="clear" w:pos="9072"/>
        </w:tabs>
        <w:rPr>
          <w:rFonts w:ascii="Calibri" w:hAnsi="Calibri" w:cs="Calibri"/>
          <w:b/>
          <w:sz w:val="28"/>
          <w:szCs w:val="28"/>
        </w:rPr>
      </w:pPr>
    </w:p>
    <w:p w:rsidR="004C23D1" w:rsidRPr="001B2CFA" w:rsidRDefault="00A313A7" w:rsidP="00AC37B8">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F</w:t>
      </w:r>
      <w:r w:rsidR="004C23D1" w:rsidRPr="001B2CFA">
        <w:rPr>
          <w:rFonts w:ascii="Calibri" w:hAnsi="Calibri" w:cs="Calibri"/>
          <w:b/>
          <w:sz w:val="28"/>
          <w:szCs w:val="28"/>
        </w:rPr>
        <w:t xml:space="preserve"> – Indicateurs de </w:t>
      </w:r>
      <w:r w:rsidR="00AC37B8" w:rsidRPr="001B2CFA">
        <w:rPr>
          <w:rFonts w:ascii="Calibri" w:hAnsi="Calibri" w:cs="Calibri"/>
          <w:b/>
          <w:sz w:val="28"/>
          <w:szCs w:val="28"/>
        </w:rPr>
        <w:t>performance</w:t>
      </w:r>
      <w:r w:rsidR="004C23D1" w:rsidRPr="001B2CFA">
        <w:rPr>
          <w:rFonts w:ascii="Calibri" w:hAnsi="Calibri" w:cs="Calibri"/>
          <w:b/>
          <w:sz w:val="28"/>
          <w:szCs w:val="28"/>
        </w:rPr>
        <w:t xml:space="preserve"> </w:t>
      </w:r>
      <w:r w:rsidR="00AC37B8" w:rsidRPr="001B2CFA">
        <w:rPr>
          <w:rFonts w:ascii="Calibri" w:hAnsi="Calibri" w:cs="Calibri"/>
          <w:b/>
          <w:sz w:val="28"/>
          <w:szCs w:val="28"/>
        </w:rPr>
        <w:t xml:space="preserve">attendus </w:t>
      </w:r>
      <w:r w:rsidR="004C23D1" w:rsidRPr="001B2CFA">
        <w:rPr>
          <w:rFonts w:ascii="Calibri" w:hAnsi="Calibri" w:cs="Calibri"/>
          <w:b/>
          <w:sz w:val="28"/>
          <w:szCs w:val="28"/>
        </w:rPr>
        <w:t>d</w:t>
      </w:r>
      <w:r w:rsidR="00F54AE9" w:rsidRPr="001B2CFA">
        <w:rPr>
          <w:rFonts w:ascii="Calibri" w:hAnsi="Calibri" w:cs="Calibri"/>
          <w:b/>
          <w:sz w:val="28"/>
          <w:szCs w:val="28"/>
        </w:rPr>
        <w:t>e la formation</w:t>
      </w:r>
      <w:r w:rsidR="00F54AE9" w:rsidRPr="001B2CFA">
        <w:rPr>
          <w:rFonts w:ascii="Calibri" w:hAnsi="Calibri" w:cs="Calibri"/>
          <w:bCs/>
          <w:sz w:val="24"/>
          <w:szCs w:val="24"/>
        </w:rPr>
        <w:t xml:space="preserve"> (Champ obligatoire</w:t>
      </w:r>
      <w:r w:rsidR="00A0581C" w:rsidRPr="001B2CFA">
        <w:rPr>
          <w:rFonts w:ascii="Calibri" w:hAnsi="Calibri" w:cs="Calibri"/>
          <w:bCs/>
          <w:sz w:val="24"/>
          <w:szCs w:val="24"/>
        </w:rPr>
        <w:t>)</w:t>
      </w:r>
    </w:p>
    <w:p w:rsidR="004C23D1" w:rsidRPr="00497701" w:rsidRDefault="00AC37B8" w:rsidP="00497701">
      <w:pPr>
        <w:ind w:left="851"/>
        <w:jc w:val="both"/>
        <w:rPr>
          <w:rFonts w:ascii="Calibri" w:hAnsi="Calibri" w:cs="Calibri"/>
          <w:bCs/>
          <w:iCs/>
        </w:rPr>
      </w:pPr>
      <w:r w:rsidRPr="00497701">
        <w:rPr>
          <w:rFonts w:ascii="Calibri" w:hAnsi="Calibri" w:cs="Calibri"/>
          <w:bCs/>
          <w:iCs/>
        </w:rPr>
        <w:t xml:space="preserve">(Critères de viabilité, taux de réussite, employabilité, </w:t>
      </w:r>
      <w:r w:rsidR="00A653B9" w:rsidRPr="00497701">
        <w:rPr>
          <w:rFonts w:ascii="Calibri" w:hAnsi="Calibri" w:cs="Calibri"/>
          <w:bCs/>
          <w:iCs/>
        </w:rPr>
        <w:t xml:space="preserve">suivi des diplômés, </w:t>
      </w:r>
      <w:r w:rsidRPr="00497701">
        <w:rPr>
          <w:rFonts w:ascii="Calibri" w:hAnsi="Calibri" w:cs="Calibri"/>
          <w:bCs/>
          <w:iCs/>
        </w:rPr>
        <w:t>compétences atteintes…)</w:t>
      </w:r>
    </w:p>
    <w:p w:rsidR="003C5FE4" w:rsidRPr="00497701" w:rsidRDefault="003C5FE4" w:rsidP="00497701">
      <w:pPr>
        <w:ind w:left="851"/>
        <w:jc w:val="both"/>
        <w:rPr>
          <w:rFonts w:ascii="Calibri" w:hAnsi="Calibri" w:cs="Calibri"/>
          <w:bCs/>
          <w:iCs/>
        </w:rPr>
      </w:pPr>
    </w:p>
    <w:p w:rsidR="003C5FE4" w:rsidRPr="00497701" w:rsidRDefault="003C5FE4" w:rsidP="00497701">
      <w:pPr>
        <w:ind w:left="851"/>
        <w:jc w:val="both"/>
        <w:rPr>
          <w:rFonts w:ascii="Calibri" w:hAnsi="Calibri" w:cs="Calibri"/>
          <w:bCs/>
          <w:iCs/>
        </w:rPr>
      </w:pPr>
    </w:p>
    <w:p w:rsidR="004C23D1" w:rsidRPr="00497701" w:rsidRDefault="00862F8B" w:rsidP="00345A74">
      <w:pPr>
        <w:ind w:left="851" w:firstLine="565"/>
        <w:jc w:val="both"/>
        <w:rPr>
          <w:rFonts w:ascii="Calibri" w:hAnsi="Calibri" w:cs="Calibri"/>
          <w:bCs/>
          <w:iCs/>
        </w:rPr>
      </w:pPr>
      <w:r w:rsidRPr="00497701">
        <w:rPr>
          <w:rFonts w:ascii="Calibri" w:hAnsi="Calibri" w:cs="Calibri"/>
          <w:bCs/>
          <w:iCs/>
        </w:rPr>
        <w:t>La licence envisagée vise à former un nombre avoisinant les 1</w:t>
      </w:r>
      <w:r w:rsidR="003C5FE4" w:rsidRPr="00497701">
        <w:rPr>
          <w:rFonts w:ascii="Calibri" w:hAnsi="Calibri" w:cs="Calibri"/>
          <w:bCs/>
          <w:iCs/>
        </w:rPr>
        <w:t>2</w:t>
      </w:r>
      <w:r w:rsidRPr="00497701">
        <w:rPr>
          <w:rFonts w:ascii="Calibri" w:hAnsi="Calibri" w:cs="Calibri"/>
          <w:bCs/>
          <w:iCs/>
        </w:rPr>
        <w:t>0  étudiants</w:t>
      </w:r>
      <w:r w:rsidR="003C5FE4" w:rsidRPr="00497701">
        <w:rPr>
          <w:rFonts w:ascii="Calibri" w:hAnsi="Calibri" w:cs="Calibri"/>
          <w:bCs/>
          <w:iCs/>
        </w:rPr>
        <w:t>.</w:t>
      </w:r>
      <w:r w:rsidRPr="00497701">
        <w:rPr>
          <w:rFonts w:ascii="Calibri" w:hAnsi="Calibri" w:cs="Calibri"/>
          <w:bCs/>
          <w:iCs/>
        </w:rPr>
        <w:t xml:space="preserve"> </w:t>
      </w:r>
      <w:r w:rsidR="003C5FE4" w:rsidRPr="00497701">
        <w:rPr>
          <w:rFonts w:ascii="Calibri" w:hAnsi="Calibri" w:cs="Calibri"/>
          <w:bCs/>
          <w:iCs/>
        </w:rPr>
        <w:t>Un</w:t>
      </w:r>
      <w:r w:rsidRPr="00497701">
        <w:rPr>
          <w:rFonts w:ascii="Calibri" w:hAnsi="Calibri" w:cs="Calibri"/>
          <w:bCs/>
          <w:iCs/>
        </w:rPr>
        <w:t xml:space="preserve"> taux </w:t>
      </w:r>
      <w:r w:rsidR="003C5FE4" w:rsidRPr="00497701">
        <w:rPr>
          <w:rFonts w:ascii="Calibri" w:hAnsi="Calibri" w:cs="Calibri"/>
          <w:bCs/>
          <w:iCs/>
        </w:rPr>
        <w:t xml:space="preserve">ne dépassant pas les  </w:t>
      </w:r>
      <w:r w:rsidRPr="00497701">
        <w:rPr>
          <w:rFonts w:ascii="Calibri" w:hAnsi="Calibri" w:cs="Calibri"/>
          <w:bCs/>
          <w:iCs/>
        </w:rPr>
        <w:t xml:space="preserve"> 40%  </w:t>
      </w:r>
      <w:r w:rsidR="003C5FE4" w:rsidRPr="00497701">
        <w:rPr>
          <w:rFonts w:ascii="Calibri" w:hAnsi="Calibri" w:cs="Calibri"/>
          <w:bCs/>
          <w:iCs/>
        </w:rPr>
        <w:t xml:space="preserve">sera </w:t>
      </w:r>
      <w:r w:rsidRPr="00497701">
        <w:rPr>
          <w:rFonts w:ascii="Calibri" w:hAnsi="Calibri" w:cs="Calibri"/>
          <w:bCs/>
          <w:iCs/>
        </w:rPr>
        <w:t xml:space="preserve"> destiné au marché de l’emploi local. Le</w:t>
      </w:r>
      <w:r w:rsidR="003C5FE4" w:rsidRPr="00497701">
        <w:rPr>
          <w:rFonts w:ascii="Calibri" w:hAnsi="Calibri" w:cs="Calibri"/>
          <w:bCs/>
          <w:iCs/>
        </w:rPr>
        <w:t xml:space="preserve"> reste des </w:t>
      </w:r>
      <w:r w:rsidRPr="00497701">
        <w:rPr>
          <w:rFonts w:ascii="Calibri" w:hAnsi="Calibri" w:cs="Calibri"/>
          <w:bCs/>
          <w:iCs/>
        </w:rPr>
        <w:t xml:space="preserve"> </w:t>
      </w:r>
      <w:r w:rsidR="003C5FE4" w:rsidRPr="00497701">
        <w:rPr>
          <w:rFonts w:ascii="Calibri" w:hAnsi="Calibri" w:cs="Calibri"/>
          <w:bCs/>
          <w:iCs/>
        </w:rPr>
        <w:t>diplômés</w:t>
      </w:r>
      <w:r w:rsidRPr="00497701">
        <w:rPr>
          <w:rFonts w:ascii="Calibri" w:hAnsi="Calibri" w:cs="Calibri"/>
          <w:bCs/>
          <w:iCs/>
        </w:rPr>
        <w:t xml:space="preserve"> de cette licence auront la possibilité de poursuivre leurs </w:t>
      </w:r>
      <w:r w:rsidR="003C5FE4" w:rsidRPr="00497701">
        <w:rPr>
          <w:rFonts w:ascii="Calibri" w:hAnsi="Calibri" w:cs="Calibri"/>
          <w:bCs/>
          <w:iCs/>
        </w:rPr>
        <w:t xml:space="preserve">études </w:t>
      </w:r>
      <w:r w:rsidRPr="00497701">
        <w:rPr>
          <w:rFonts w:ascii="Calibri" w:hAnsi="Calibri" w:cs="Calibri"/>
          <w:bCs/>
          <w:iCs/>
        </w:rPr>
        <w:t>dans les masters que nous proposons</w:t>
      </w:r>
      <w:r w:rsidR="003C5FE4" w:rsidRPr="00497701">
        <w:rPr>
          <w:rFonts w:ascii="Calibri" w:hAnsi="Calibri" w:cs="Calibri"/>
          <w:bCs/>
          <w:iCs/>
        </w:rPr>
        <w:t xml:space="preserve">. </w:t>
      </w: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0581C" w:rsidRPr="001B2CFA" w:rsidRDefault="00A0581C" w:rsidP="00A0581C">
      <w:pPr>
        <w:jc w:val="both"/>
        <w:rPr>
          <w:rFonts w:ascii="Calibri" w:hAnsi="Calibri" w:cs="Calibri"/>
          <w:bCs/>
          <w:sz w:val="22"/>
          <w:szCs w:val="22"/>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45528" w:rsidRPr="001B2CFA" w:rsidRDefault="00A45528" w:rsidP="0093163B">
      <w:pPr>
        <w:pStyle w:val="En-tte"/>
        <w:tabs>
          <w:tab w:val="clear" w:pos="4536"/>
          <w:tab w:val="clear" w:pos="9072"/>
        </w:tabs>
        <w:rPr>
          <w:rFonts w:ascii="Calibri" w:hAnsi="Calibri" w:cs="Calibri"/>
          <w:b/>
          <w:sz w:val="32"/>
          <w:szCs w:val="32"/>
        </w:rPr>
        <w:sectPr w:rsidR="00A45528" w:rsidRPr="001B2CFA" w:rsidSect="00F65CFB">
          <w:footerReference w:type="even" r:id="rId8"/>
          <w:footerReference w:type="default" r:id="rId9"/>
          <w:pgSz w:w="11906" w:h="16838"/>
          <w:pgMar w:top="1134" w:right="1134" w:bottom="1134" w:left="1134" w:header="709" w:footer="709" w:gutter="0"/>
          <w:cols w:space="708"/>
          <w:titlePg/>
          <w:docGrid w:linePitch="360"/>
        </w:sectPr>
      </w:pPr>
    </w:p>
    <w:p w:rsidR="00C20527" w:rsidRPr="001B2CFA" w:rsidRDefault="006427FE" w:rsidP="00146A41">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4</w:t>
      </w:r>
      <w:r w:rsidR="007B764D" w:rsidRPr="001B2CFA">
        <w:rPr>
          <w:rFonts w:ascii="Calibri" w:hAnsi="Calibri" w:cs="Calibri"/>
          <w:b/>
          <w:sz w:val="28"/>
          <w:szCs w:val="28"/>
        </w:rPr>
        <w:t xml:space="preserve"> – Moyens humains disponibles</w:t>
      </w:r>
      <w:r w:rsidR="00146A41" w:rsidRPr="001B2CFA">
        <w:rPr>
          <w:rFonts w:ascii="Calibri" w:hAnsi="Calibri" w:cs="Calibri"/>
          <w:b/>
          <w:sz w:val="28"/>
          <w:szCs w:val="28"/>
        </w:rPr>
        <w:t xml:space="preserve"> </w:t>
      </w:r>
    </w:p>
    <w:p w:rsidR="007B764D" w:rsidRPr="001B2CFA" w:rsidRDefault="007B764D" w:rsidP="00C20527">
      <w:pPr>
        <w:pStyle w:val="En-tte"/>
        <w:tabs>
          <w:tab w:val="clear" w:pos="4536"/>
          <w:tab w:val="clear" w:pos="9072"/>
        </w:tabs>
        <w:rPr>
          <w:rFonts w:ascii="Calibri" w:hAnsi="Calibri" w:cs="Calibri"/>
          <w:sz w:val="24"/>
          <w:szCs w:val="24"/>
        </w:rPr>
      </w:pPr>
      <w:r w:rsidRPr="001B2CFA">
        <w:rPr>
          <w:rFonts w:ascii="Calibri" w:hAnsi="Calibri" w:cs="Calibri"/>
          <w:b/>
          <w:sz w:val="24"/>
          <w:szCs w:val="24"/>
        </w:rPr>
        <w:tab/>
      </w:r>
      <w:r w:rsidRPr="001B2CFA">
        <w:rPr>
          <w:rFonts w:ascii="Calibri" w:hAnsi="Calibri" w:cs="Calibri"/>
          <w:b/>
          <w:sz w:val="28"/>
          <w:szCs w:val="28"/>
        </w:rPr>
        <w:t>A : Capacité d’encadrement</w:t>
      </w:r>
      <w:r w:rsidRPr="001B2CFA">
        <w:rPr>
          <w:rFonts w:ascii="Calibri" w:hAnsi="Calibri" w:cs="Calibri"/>
          <w:sz w:val="28"/>
          <w:szCs w:val="28"/>
        </w:rPr>
        <w:t xml:space="preserve"> (</w:t>
      </w:r>
      <w:r w:rsidRPr="001B2CFA">
        <w:rPr>
          <w:rFonts w:ascii="Calibri" w:hAnsi="Calibri" w:cs="Calibri"/>
          <w:sz w:val="24"/>
          <w:szCs w:val="24"/>
        </w:rPr>
        <w:t xml:space="preserve">exprimé en nombre d’étudiants qu’il est possible de prendre en charge) : </w:t>
      </w:r>
    </w:p>
    <w:p w:rsidR="007B764D" w:rsidRPr="001B2CFA" w:rsidRDefault="000877BF" w:rsidP="000877BF">
      <w:pPr>
        <w:pStyle w:val="En-tte"/>
        <w:tabs>
          <w:tab w:val="clear" w:pos="4536"/>
          <w:tab w:val="clear" w:pos="9072"/>
        </w:tabs>
        <w:ind w:left="708" w:firstLine="708"/>
        <w:rPr>
          <w:rFonts w:ascii="Calibri" w:hAnsi="Calibri" w:cs="Calibri"/>
          <w:sz w:val="24"/>
          <w:szCs w:val="24"/>
        </w:rPr>
      </w:pPr>
      <w:r>
        <w:rPr>
          <w:rFonts w:ascii="Calibri" w:hAnsi="Calibri" w:cs="Calibri"/>
          <w:sz w:val="24"/>
          <w:szCs w:val="24"/>
        </w:rPr>
        <w:t>120 étudiants</w:t>
      </w:r>
    </w:p>
    <w:p w:rsidR="007B764D" w:rsidRPr="001B2CFA" w:rsidRDefault="007B764D" w:rsidP="007B764D">
      <w:pPr>
        <w:pStyle w:val="En-tte"/>
        <w:tabs>
          <w:tab w:val="clear" w:pos="4536"/>
          <w:tab w:val="clear" w:pos="9072"/>
        </w:tabs>
        <w:rPr>
          <w:rFonts w:ascii="Calibri" w:hAnsi="Calibri" w:cs="Calibri"/>
          <w:sz w:val="24"/>
          <w:szCs w:val="24"/>
        </w:rPr>
      </w:pPr>
    </w:p>
    <w:p w:rsidR="007B764D" w:rsidRPr="001B2CFA" w:rsidRDefault="007B764D" w:rsidP="00CA3FBE">
      <w:pPr>
        <w:pStyle w:val="En-tte"/>
        <w:tabs>
          <w:tab w:val="clear" w:pos="4536"/>
          <w:tab w:val="clear" w:pos="9072"/>
        </w:tabs>
        <w:rPr>
          <w:rFonts w:ascii="Calibri" w:hAnsi="Calibri" w:cs="Calibri"/>
          <w:bCs/>
          <w:sz w:val="28"/>
          <w:szCs w:val="28"/>
        </w:rPr>
      </w:pPr>
      <w:r w:rsidRPr="001B2CFA">
        <w:rPr>
          <w:rFonts w:ascii="Calibri" w:hAnsi="Calibri" w:cs="Calibri"/>
          <w:b/>
          <w:sz w:val="28"/>
          <w:szCs w:val="28"/>
        </w:rPr>
        <w:tab/>
        <w:t xml:space="preserve">B : Equipe </w:t>
      </w:r>
      <w:r w:rsidR="005E6D6A" w:rsidRPr="001B2CFA">
        <w:rPr>
          <w:rFonts w:ascii="Calibri" w:hAnsi="Calibri" w:cs="Calibri"/>
          <w:b/>
          <w:sz w:val="28"/>
          <w:szCs w:val="28"/>
        </w:rPr>
        <w:t>pédagogique</w:t>
      </w:r>
      <w:r w:rsidRPr="001B2CFA">
        <w:rPr>
          <w:rFonts w:ascii="Calibri" w:hAnsi="Calibri" w:cs="Calibri"/>
          <w:b/>
          <w:sz w:val="28"/>
          <w:szCs w:val="28"/>
        </w:rPr>
        <w:t xml:space="preserve"> </w:t>
      </w:r>
      <w:r w:rsidR="00AF4584" w:rsidRPr="001B2CFA">
        <w:rPr>
          <w:rFonts w:ascii="Calibri" w:hAnsi="Calibri" w:cs="Calibri"/>
          <w:b/>
          <w:sz w:val="28"/>
          <w:szCs w:val="28"/>
        </w:rPr>
        <w:t xml:space="preserve">interne </w:t>
      </w:r>
      <w:r w:rsidR="005E6D6A" w:rsidRPr="001B2CFA">
        <w:rPr>
          <w:rFonts w:ascii="Calibri" w:hAnsi="Calibri" w:cs="Calibri"/>
          <w:b/>
          <w:sz w:val="28"/>
          <w:szCs w:val="28"/>
        </w:rPr>
        <w:t xml:space="preserve">mobilisée pour </w:t>
      </w:r>
      <w:r w:rsidRPr="001B2CFA">
        <w:rPr>
          <w:rFonts w:ascii="Calibri" w:hAnsi="Calibri" w:cs="Calibri"/>
          <w:b/>
          <w:sz w:val="28"/>
          <w:szCs w:val="28"/>
        </w:rPr>
        <w:t xml:space="preserve">la </w:t>
      </w:r>
      <w:r w:rsidR="00AF0D2F" w:rsidRPr="001B2CFA">
        <w:rPr>
          <w:rFonts w:ascii="Calibri" w:hAnsi="Calibri" w:cs="Calibri"/>
          <w:b/>
          <w:sz w:val="28"/>
          <w:szCs w:val="28"/>
        </w:rPr>
        <w:t>spécialité</w:t>
      </w:r>
      <w:r w:rsidRPr="001B2CFA">
        <w:rPr>
          <w:rFonts w:ascii="Calibri" w:hAnsi="Calibri" w:cs="Calibri"/>
          <w:b/>
          <w:sz w:val="28"/>
          <w:szCs w:val="28"/>
        </w:rPr>
        <w:t> :</w:t>
      </w:r>
      <w:r w:rsidRPr="001B2CFA">
        <w:rPr>
          <w:rFonts w:ascii="Calibri" w:hAnsi="Calibri" w:cs="Calibri"/>
          <w:bCs/>
          <w:sz w:val="28"/>
          <w:szCs w:val="28"/>
        </w:rPr>
        <w:t xml:space="preserve"> </w:t>
      </w:r>
      <w:r w:rsidR="005E6D6A" w:rsidRPr="001B2CFA">
        <w:rPr>
          <w:rFonts w:ascii="Calibri" w:hAnsi="Calibri" w:cs="Calibri"/>
          <w:bCs/>
          <w:sz w:val="28"/>
          <w:szCs w:val="28"/>
        </w:rPr>
        <w:t>(</w:t>
      </w:r>
      <w:r w:rsidR="00CA3FBE" w:rsidRPr="001B2CFA">
        <w:rPr>
          <w:rFonts w:ascii="Calibri" w:hAnsi="Calibri" w:cs="Calibri" w:hint="cs"/>
          <w:bCs/>
          <w:sz w:val="24"/>
          <w:szCs w:val="24"/>
          <w:rtl/>
        </w:rPr>
        <w:t>à</w:t>
      </w:r>
      <w:r w:rsidR="005E6D6A" w:rsidRPr="001B2CFA">
        <w:rPr>
          <w:rFonts w:ascii="Calibri" w:hAnsi="Calibri" w:cs="Calibri"/>
          <w:bCs/>
          <w:sz w:val="24"/>
          <w:szCs w:val="24"/>
        </w:rPr>
        <w:t xml:space="preserve"> renseigner et faire viser par la faculté ou l’institut</w:t>
      </w:r>
      <w:r w:rsidR="005E6D6A" w:rsidRPr="001B2CFA">
        <w:rPr>
          <w:rFonts w:ascii="Calibri" w:hAnsi="Calibri" w:cs="Calibri"/>
          <w:bCs/>
          <w:sz w:val="28"/>
          <w:szCs w:val="28"/>
        </w:rPr>
        <w:t>)</w:t>
      </w:r>
    </w:p>
    <w:p w:rsidR="007B764D" w:rsidRPr="001B2CFA" w:rsidRDefault="007B764D" w:rsidP="007B764D">
      <w:pPr>
        <w:pStyle w:val="En-tte"/>
        <w:tabs>
          <w:tab w:val="clear" w:pos="4536"/>
          <w:tab w:val="clear" w:pos="9072"/>
        </w:tabs>
        <w:rPr>
          <w:rFonts w:ascii="Calibri" w:hAnsi="Calibri" w:cs="Calibri"/>
          <w:b/>
          <w:sz w:val="24"/>
          <w:szCs w:val="24"/>
        </w:rPr>
      </w:pPr>
    </w:p>
    <w:tbl>
      <w:tblPr>
        <w:tblW w:w="1473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02"/>
        <w:gridCol w:w="1843"/>
        <w:gridCol w:w="2835"/>
        <w:gridCol w:w="1276"/>
        <w:gridCol w:w="3362"/>
        <w:gridCol w:w="2012"/>
      </w:tblGrid>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8E2921">
            <w:pPr>
              <w:jc w:val="center"/>
              <w:rPr>
                <w:rFonts w:ascii="Calibri" w:hAnsi="Calibri" w:cs="Calibri"/>
                <w:b/>
              </w:rPr>
            </w:pPr>
            <w:r w:rsidRPr="001B2CFA">
              <w:rPr>
                <w:rFonts w:ascii="Calibri" w:hAnsi="Calibri" w:cs="Calibri"/>
                <w:b/>
              </w:rPr>
              <w:t>Nom, prénom</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r w:rsidRPr="001B2CFA">
              <w:rPr>
                <w:rFonts w:ascii="Calibri" w:hAnsi="Calibri" w:cs="Calibri"/>
                <w:b/>
              </w:rPr>
              <w:t>Diplôme graduation</w:t>
            </w:r>
          </w:p>
        </w:tc>
        <w:tc>
          <w:tcPr>
            <w:tcW w:w="2835" w:type="dxa"/>
            <w:tcBorders>
              <w:top w:val="single" w:sz="6" w:space="0" w:color="auto"/>
              <w:left w:val="single" w:sz="6" w:space="0" w:color="auto"/>
              <w:bottom w:val="single" w:sz="6" w:space="0" w:color="auto"/>
              <w:right w:val="single" w:sz="6" w:space="0" w:color="auto"/>
            </w:tcBorders>
            <w:vAlign w:val="center"/>
          </w:tcPr>
          <w:p w:rsidR="00AC37B8" w:rsidRPr="001B2CFA" w:rsidRDefault="005E6D6A" w:rsidP="005E6D6A">
            <w:pPr>
              <w:jc w:val="center"/>
              <w:rPr>
                <w:rFonts w:ascii="Calibri" w:hAnsi="Calibri" w:cs="Calibri"/>
                <w:b/>
              </w:rPr>
            </w:pPr>
            <w:r w:rsidRPr="001B2CFA">
              <w:rPr>
                <w:rFonts w:ascii="Calibri" w:hAnsi="Calibri" w:cs="Calibri"/>
                <w:b/>
              </w:rPr>
              <w:t>Diplôme de spécialité (Magister, doctorat)</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r w:rsidRPr="001B2CFA">
              <w:rPr>
                <w:rFonts w:ascii="Calibri" w:hAnsi="Calibri" w:cs="Calibri"/>
                <w:b/>
              </w:rPr>
              <w:t>Grade</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1B2CFA" w:rsidRDefault="005E6D6A" w:rsidP="00D73236">
            <w:pPr>
              <w:jc w:val="center"/>
              <w:rPr>
                <w:rFonts w:ascii="Calibri" w:hAnsi="Calibri" w:cs="Calibri"/>
                <w:b/>
              </w:rPr>
            </w:pPr>
            <w:r w:rsidRPr="001B2CFA">
              <w:rPr>
                <w:rFonts w:ascii="Calibri" w:hAnsi="Calibri" w:cs="Calibri"/>
                <w:b/>
              </w:rPr>
              <w:t>Matière à enseigner</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r w:rsidRPr="001B2CFA">
              <w:rPr>
                <w:rFonts w:ascii="Calibri" w:hAnsi="Calibri" w:cs="Calibri"/>
                <w:b/>
              </w:rPr>
              <w:t>Emargement</w:t>
            </w: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Snouci Abdelkader</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Doctorat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Mathématique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Prof</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856EDD" w:rsidRDefault="00856EDD" w:rsidP="004B19F8">
            <w:pPr>
              <w:jc w:val="center"/>
              <w:rPr>
                <w:rFonts w:ascii="Calibri" w:hAnsi="Calibri" w:cs="Calibri"/>
              </w:rPr>
            </w:pPr>
            <w:r w:rsidRPr="00856EDD">
              <w:rPr>
                <w:rFonts w:ascii="Calibri" w:hAnsi="Calibri" w:cs="Calibri"/>
              </w:rPr>
              <w:t>Prob</w:t>
            </w:r>
            <w:r w:rsidR="004B19F8">
              <w:rPr>
                <w:rFonts w:ascii="Calibri" w:hAnsi="Calibri" w:cs="Calibri"/>
              </w:rPr>
              <w:t>abilités</w:t>
            </w:r>
            <w:r w:rsidRPr="00856EDD">
              <w:rPr>
                <w:rFonts w:ascii="Calibri" w:hAnsi="Calibri" w:cs="Calibri"/>
              </w:rPr>
              <w:t xml:space="preserve"> et statistiques</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Dahmani Youcef</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MCA</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856EDD" w:rsidRDefault="00856EDD" w:rsidP="00D73236">
            <w:pPr>
              <w:jc w:val="center"/>
              <w:rPr>
                <w:rFonts w:ascii="Calibri" w:hAnsi="Calibri" w:cs="Calibri"/>
              </w:rPr>
            </w:pPr>
            <w:r>
              <w:rPr>
                <w:rFonts w:ascii="Calibri" w:hAnsi="Calibri" w:cs="Calibri"/>
              </w:rPr>
              <w:t>Sécurité Informatique</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Belarbi Mostefa</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MCB</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856EDD" w:rsidRDefault="002D5D06" w:rsidP="00D73236">
            <w:pPr>
              <w:jc w:val="center"/>
              <w:rPr>
                <w:rFonts w:ascii="Calibri" w:hAnsi="Calibri" w:cs="Calibri"/>
              </w:rPr>
            </w:pPr>
            <w:r>
              <w:rPr>
                <w:rFonts w:ascii="Calibri" w:hAnsi="Calibri" w:cs="Calibri"/>
              </w:rPr>
              <w:t>Sémantique WEB</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Chikhaoui Ahmed</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MCB</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856EDD" w:rsidRDefault="004B19F8" w:rsidP="004B19F8">
            <w:pPr>
              <w:jc w:val="center"/>
              <w:rPr>
                <w:rFonts w:ascii="Calibri" w:hAnsi="Calibri" w:cs="Calibri"/>
              </w:rPr>
            </w:pPr>
            <w:r>
              <w:rPr>
                <w:rFonts w:ascii="Calibri" w:hAnsi="Calibri" w:cs="Calibri"/>
              </w:rPr>
              <w:t>Programmation Linéaire</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Maatoug Abdelkader</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Mathématique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MCB</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856EDD" w:rsidRDefault="004B19F8" w:rsidP="00D73236">
            <w:pPr>
              <w:jc w:val="center"/>
              <w:rPr>
                <w:rFonts w:ascii="Calibri" w:hAnsi="Calibri" w:cs="Calibri"/>
              </w:rPr>
            </w:pPr>
            <w:r w:rsidRPr="00856EDD">
              <w:rPr>
                <w:rFonts w:ascii="Calibri" w:hAnsi="Calibri" w:cs="Calibri"/>
              </w:rPr>
              <w:t>Prob</w:t>
            </w:r>
            <w:r>
              <w:rPr>
                <w:rFonts w:ascii="Calibri" w:hAnsi="Calibri" w:cs="Calibri"/>
              </w:rPr>
              <w:t>abilités</w:t>
            </w:r>
            <w:r w:rsidRPr="00856EDD">
              <w:rPr>
                <w:rFonts w:ascii="Calibri" w:hAnsi="Calibri" w:cs="Calibri"/>
              </w:rPr>
              <w:t xml:space="preserve"> et statistiques</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Chadli Abdelhafid</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Magister</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4B19F8" w:rsidRDefault="004B19F8" w:rsidP="00D73236">
            <w:pPr>
              <w:jc w:val="center"/>
              <w:rPr>
                <w:rFonts w:ascii="Calibri" w:hAnsi="Calibri" w:cs="Calibri"/>
              </w:rPr>
            </w:pPr>
            <w:r w:rsidRPr="004B19F8">
              <w:rPr>
                <w:rFonts w:ascii="Calibri" w:hAnsi="Calibri" w:cs="Calibri"/>
              </w:rPr>
              <w:t>Paradig</w:t>
            </w:r>
            <w:r>
              <w:rPr>
                <w:rFonts w:ascii="Calibri" w:hAnsi="Calibri" w:cs="Calibri"/>
              </w:rPr>
              <w:t>mes de programmation</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Berber el Mahdi</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1B2CFA" w:rsidRDefault="004B19F8" w:rsidP="00D73236">
            <w:pPr>
              <w:jc w:val="center"/>
              <w:rPr>
                <w:rFonts w:ascii="Calibri" w:hAnsi="Calibri" w:cs="Calibri"/>
                <w:b/>
              </w:rPr>
            </w:pPr>
            <w:r w:rsidRPr="004B19F8">
              <w:rPr>
                <w:rFonts w:ascii="Calibri" w:hAnsi="Calibri" w:cs="Calibri"/>
              </w:rPr>
              <w:t>Paradig</w:t>
            </w:r>
            <w:r>
              <w:rPr>
                <w:rFonts w:ascii="Calibri" w:hAnsi="Calibri" w:cs="Calibri"/>
              </w:rPr>
              <w:t>mes de programmation</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Bekki Khathir</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8E2921" w:rsidP="00D73236">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4B19F8" w:rsidRDefault="004B19F8" w:rsidP="00D73236">
            <w:pPr>
              <w:jc w:val="center"/>
              <w:rPr>
                <w:rFonts w:ascii="Calibri" w:hAnsi="Calibri" w:cs="Calibri"/>
              </w:rPr>
            </w:pPr>
            <w:r w:rsidRPr="004B19F8">
              <w:rPr>
                <w:rFonts w:ascii="Calibri" w:hAnsi="Calibri" w:cs="Calibri"/>
              </w:rPr>
              <w:t>S</w:t>
            </w:r>
            <w:r>
              <w:rPr>
                <w:rFonts w:ascii="Calibri" w:hAnsi="Calibri" w:cs="Calibri"/>
              </w:rPr>
              <w:t>ystèmes d’exploitation</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AC37B8"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8E2921">
            <w:pPr>
              <w:rPr>
                <w:rFonts w:ascii="Calibri" w:hAnsi="Calibri" w:cs="Calibri"/>
                <w:b/>
              </w:rPr>
            </w:pPr>
            <w:r>
              <w:rPr>
                <w:rFonts w:ascii="Calibri" w:hAnsi="Calibri" w:cs="Calibri"/>
                <w:b/>
              </w:rPr>
              <w:t>Daoud Bachir</w:t>
            </w:r>
          </w:p>
        </w:tc>
        <w:tc>
          <w:tcPr>
            <w:tcW w:w="1843"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AC37B8" w:rsidRPr="001B2CFA" w:rsidRDefault="002D5D06" w:rsidP="00D73236">
            <w:pPr>
              <w:jc w:val="center"/>
              <w:rPr>
                <w:rFonts w:ascii="Calibri" w:hAnsi="Calibri" w:cs="Calibri"/>
                <w:b/>
              </w:rPr>
            </w:pPr>
            <w:r>
              <w:rPr>
                <w:rFonts w:ascii="Calibri" w:hAnsi="Calibri" w:cs="Calibri"/>
                <w:b/>
              </w:rPr>
              <w:t>Electronique</w:t>
            </w:r>
          </w:p>
        </w:tc>
        <w:tc>
          <w:tcPr>
            <w:tcW w:w="1276" w:type="dxa"/>
            <w:tcBorders>
              <w:top w:val="single" w:sz="6" w:space="0" w:color="auto"/>
              <w:left w:val="single" w:sz="6" w:space="0" w:color="auto"/>
              <w:bottom w:val="single" w:sz="6" w:space="0" w:color="auto"/>
              <w:right w:val="single" w:sz="6" w:space="0" w:color="auto"/>
            </w:tcBorders>
            <w:vAlign w:val="center"/>
          </w:tcPr>
          <w:p w:rsidR="00AC37B8"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AC37B8" w:rsidRPr="001B2CFA" w:rsidRDefault="000B0966" w:rsidP="00D73236">
            <w:pPr>
              <w:jc w:val="center"/>
              <w:rPr>
                <w:rFonts w:ascii="Calibri" w:hAnsi="Calibri" w:cs="Calibri"/>
                <w:b/>
              </w:rPr>
            </w:pPr>
            <w:r w:rsidRPr="000B0966">
              <w:rPr>
                <w:rFonts w:ascii="Calibri" w:hAnsi="Calibri" w:cs="Calibri"/>
              </w:rPr>
              <w:t>Infographie</w:t>
            </w:r>
          </w:p>
        </w:tc>
        <w:tc>
          <w:tcPr>
            <w:tcW w:w="2012" w:type="dxa"/>
            <w:tcBorders>
              <w:top w:val="single" w:sz="6" w:space="0" w:color="auto"/>
              <w:left w:val="single" w:sz="6" w:space="0" w:color="auto"/>
              <w:bottom w:val="single" w:sz="6" w:space="0" w:color="auto"/>
              <w:right w:val="single" w:sz="6" w:space="0" w:color="auto"/>
            </w:tcBorders>
            <w:vAlign w:val="center"/>
          </w:tcPr>
          <w:p w:rsidR="00AC37B8" w:rsidRPr="001B2CFA" w:rsidRDefault="00AC37B8"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Mezzoug Karime</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0B0966">
              <w:rPr>
                <w:rFonts w:ascii="Calibri" w:hAnsi="Calibri" w:cs="Calibri"/>
              </w:rPr>
              <w:t>Infographie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Boubekeur Aicha</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4B19F8" w:rsidRDefault="004B19F8" w:rsidP="00D73236">
            <w:pPr>
              <w:jc w:val="center"/>
              <w:rPr>
                <w:rFonts w:ascii="Calibri" w:hAnsi="Calibri" w:cs="Calibri"/>
              </w:rPr>
            </w:pPr>
            <w:r w:rsidRPr="004B19F8">
              <w:rPr>
                <w:rFonts w:ascii="Calibri" w:hAnsi="Calibri" w:cs="Calibri"/>
              </w:rPr>
              <w:t>Administration des BD</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Nessan Samir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4B19F8">
              <w:rPr>
                <w:rFonts w:ascii="Calibri" w:hAnsi="Calibri" w:cs="Calibri"/>
              </w:rPr>
              <w:t>Applications Mobiles</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BenGhanni Abdelmalek</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4B19F8" w:rsidP="00D73236">
            <w:pPr>
              <w:jc w:val="center"/>
              <w:rPr>
                <w:rFonts w:ascii="Calibri" w:hAnsi="Calibri" w:cs="Calibri"/>
                <w:b/>
              </w:rPr>
            </w:pPr>
            <w:r w:rsidRPr="004B19F8">
              <w:rPr>
                <w:rFonts w:ascii="Calibri" w:hAnsi="Calibri" w:cs="Calibri"/>
              </w:rPr>
              <w:t>Compilation</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Merati Medjeded</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4B19F8" w:rsidP="00D73236">
            <w:pPr>
              <w:jc w:val="center"/>
              <w:rPr>
                <w:rFonts w:ascii="Calibri" w:hAnsi="Calibri" w:cs="Calibri"/>
                <w:b/>
              </w:rPr>
            </w:pPr>
            <w:r w:rsidRPr="004B19F8">
              <w:rPr>
                <w:rFonts w:ascii="Calibri" w:hAnsi="Calibri" w:cs="Calibri"/>
              </w:rPr>
              <w:t>Intelligence</w:t>
            </w:r>
            <w:r>
              <w:rPr>
                <w:rFonts w:ascii="Calibri" w:hAnsi="Calibri" w:cs="Calibri"/>
                <w:b/>
              </w:rPr>
              <w:t xml:space="preserve"> </w:t>
            </w:r>
            <w:r w:rsidRPr="004B19F8">
              <w:rPr>
                <w:rFonts w:ascii="Calibri" w:hAnsi="Calibri" w:cs="Calibri"/>
              </w:rPr>
              <w:t>Artificielle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Talbi Omar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Default="008E2921" w:rsidP="008E2921">
            <w:pPr>
              <w:jc w:val="cente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2D5D06" w:rsidP="00D73236">
            <w:pPr>
              <w:jc w:val="center"/>
              <w:rPr>
                <w:rFonts w:ascii="Calibri" w:hAnsi="Calibri" w:cs="Calibri"/>
                <w:b/>
              </w:rPr>
            </w:pPr>
            <w:r w:rsidRPr="004B19F8">
              <w:rPr>
                <w:rFonts w:ascii="Calibri" w:hAnsi="Calibri" w:cs="Calibri"/>
              </w:rPr>
              <w:t>Intelligence</w:t>
            </w:r>
            <w:r>
              <w:rPr>
                <w:rFonts w:ascii="Calibri" w:hAnsi="Calibri" w:cs="Calibri"/>
                <w:b/>
              </w:rPr>
              <w:t xml:space="preserve"> </w:t>
            </w:r>
            <w:r w:rsidRPr="004B19F8">
              <w:rPr>
                <w:rFonts w:ascii="Calibri" w:hAnsi="Calibri" w:cs="Calibri"/>
              </w:rPr>
              <w:t>Artificielle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Si Abdelhadi Ahmed</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4B19F8" w:rsidRDefault="004B19F8" w:rsidP="00D73236">
            <w:pPr>
              <w:jc w:val="center"/>
              <w:rPr>
                <w:rFonts w:ascii="Calibri" w:hAnsi="Calibri" w:cs="Calibri"/>
              </w:rPr>
            </w:pPr>
            <w:r w:rsidRPr="004B19F8">
              <w:rPr>
                <w:rFonts w:ascii="Calibri" w:hAnsi="Calibri" w:cs="Calibri"/>
              </w:rPr>
              <w:t>Génie logiciel 2</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Bekkar Khaled</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4B19F8">
              <w:rPr>
                <w:rFonts w:ascii="Calibri" w:hAnsi="Calibri" w:cs="Calibri"/>
              </w:rPr>
              <w:t>Génie logiciel 2</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0B096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0B0966" w:rsidRDefault="000B0966" w:rsidP="008E2921">
            <w:pPr>
              <w:rPr>
                <w:rFonts w:ascii="Calibri" w:hAnsi="Calibri" w:cs="Calibri"/>
                <w:b/>
              </w:rPr>
            </w:pPr>
            <w:r>
              <w:rPr>
                <w:rFonts w:ascii="Calibri" w:hAnsi="Calibri" w:cs="Calibri"/>
                <w:b/>
              </w:rPr>
              <w:t>Boudaa Boudjemaa</w:t>
            </w:r>
          </w:p>
        </w:tc>
        <w:tc>
          <w:tcPr>
            <w:tcW w:w="1843" w:type="dxa"/>
            <w:tcBorders>
              <w:top w:val="single" w:sz="6" w:space="0" w:color="auto"/>
              <w:left w:val="single" w:sz="6" w:space="0" w:color="auto"/>
              <w:bottom w:val="single" w:sz="6" w:space="0" w:color="auto"/>
              <w:right w:val="single" w:sz="6" w:space="0" w:color="auto"/>
            </w:tcBorders>
            <w:vAlign w:val="center"/>
          </w:tcPr>
          <w:p w:rsidR="000B0966" w:rsidRDefault="000B096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0B0966" w:rsidRPr="002D2854" w:rsidRDefault="000B0966" w:rsidP="008E2921">
            <w:pPr>
              <w:jc w:val="center"/>
              <w:rPr>
                <w:rFonts w:ascii="Calibri" w:hAnsi="Calibri" w:cs="Calibri"/>
                <w:b/>
              </w:rPr>
            </w:pPr>
            <w:r>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0B0966" w:rsidRDefault="000B0966"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0B0966" w:rsidRPr="000B0966" w:rsidRDefault="000B0966" w:rsidP="00D73236">
            <w:pPr>
              <w:jc w:val="center"/>
              <w:rPr>
                <w:rFonts w:ascii="Calibri" w:hAnsi="Calibri" w:cs="Calibri"/>
              </w:rPr>
            </w:pPr>
            <w:r w:rsidRPr="000B0966">
              <w:rPr>
                <w:rFonts w:ascii="Calibri" w:hAnsi="Calibri" w:cs="Calibri"/>
              </w:rPr>
              <w:t>Sémantique WEB</w:t>
            </w:r>
          </w:p>
        </w:tc>
        <w:tc>
          <w:tcPr>
            <w:tcW w:w="2012" w:type="dxa"/>
            <w:tcBorders>
              <w:top w:val="single" w:sz="6" w:space="0" w:color="auto"/>
              <w:left w:val="single" w:sz="6" w:space="0" w:color="auto"/>
              <w:bottom w:val="single" w:sz="6" w:space="0" w:color="auto"/>
              <w:right w:val="single" w:sz="6" w:space="0" w:color="auto"/>
            </w:tcBorders>
            <w:vAlign w:val="center"/>
          </w:tcPr>
          <w:p w:rsidR="000B0966" w:rsidRPr="001B2CFA" w:rsidRDefault="000B0966"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Kharroubi Sahraoui</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0B0966">
              <w:rPr>
                <w:rFonts w:ascii="Calibri" w:hAnsi="Calibri" w:cs="Calibri"/>
              </w:rPr>
              <w:t>Sémantique WEB</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Chennine Abdelkader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0B0966">
              <w:rPr>
                <w:rFonts w:ascii="Calibri" w:hAnsi="Calibri" w:cs="Calibri"/>
              </w:rPr>
              <w:t>Infographie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Mostefaoui sid ahmed Mokhtar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0B0966" w:rsidP="00D73236">
            <w:pPr>
              <w:jc w:val="center"/>
              <w:rPr>
                <w:rFonts w:ascii="Calibri" w:hAnsi="Calibri" w:cs="Calibri"/>
                <w:b/>
              </w:rPr>
            </w:pPr>
            <w:r w:rsidRPr="004B19F8">
              <w:rPr>
                <w:rFonts w:ascii="Calibri" w:hAnsi="Calibri" w:cs="Calibri"/>
              </w:rPr>
              <w:t>Intelligence</w:t>
            </w:r>
            <w:r>
              <w:rPr>
                <w:rFonts w:ascii="Calibri" w:hAnsi="Calibri" w:cs="Calibri"/>
                <w:b/>
              </w:rPr>
              <w:t xml:space="preserve"> </w:t>
            </w:r>
            <w:r w:rsidRPr="004B19F8">
              <w:rPr>
                <w:rFonts w:ascii="Calibri" w:hAnsi="Calibri" w:cs="Calibri"/>
              </w:rPr>
              <w:t>Artificielle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Laid Lahcen</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8E2921"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8E2921"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4B19F8" w:rsidRDefault="004B19F8" w:rsidP="00D73236">
            <w:pPr>
              <w:jc w:val="center"/>
              <w:rPr>
                <w:rFonts w:ascii="Calibri" w:hAnsi="Calibri" w:cs="Calibri"/>
              </w:rPr>
            </w:pPr>
            <w:r w:rsidRPr="004B19F8">
              <w:rPr>
                <w:rFonts w:ascii="Calibri" w:hAnsi="Calibri" w:cs="Calibri"/>
              </w:rPr>
              <w:t>Programmation logique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t>Alem abdelkader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1767DA"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Default="00694EE2"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2D5D06" w:rsidP="00D73236">
            <w:pPr>
              <w:jc w:val="center"/>
              <w:rPr>
                <w:rFonts w:ascii="Calibri" w:hAnsi="Calibri" w:cs="Calibri"/>
                <w:b/>
              </w:rPr>
            </w:pPr>
            <w:r w:rsidRPr="002D5D06">
              <w:rPr>
                <w:rFonts w:ascii="Calibri" w:hAnsi="Calibri" w:cs="Calibri"/>
              </w:rPr>
              <w:t>Infographie</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8E2921">
            <w:pPr>
              <w:rPr>
                <w:rFonts w:ascii="Calibri" w:hAnsi="Calibri" w:cs="Calibri"/>
                <w:b/>
              </w:rPr>
            </w:pPr>
            <w:r>
              <w:rPr>
                <w:rFonts w:ascii="Calibri" w:hAnsi="Calibri" w:cs="Calibri"/>
                <w:b/>
              </w:rPr>
              <w:lastRenderedPageBreak/>
              <w:t>Alem Abdelkader</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694EE2"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Default="00694EE2"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2D5D06" w:rsidP="00D73236">
            <w:pPr>
              <w:jc w:val="center"/>
              <w:rPr>
                <w:rFonts w:ascii="Calibri" w:hAnsi="Calibri" w:cs="Calibri"/>
                <w:b/>
              </w:rPr>
            </w:pPr>
            <w:r w:rsidRPr="004B19F8">
              <w:rPr>
                <w:rFonts w:ascii="Calibri" w:hAnsi="Calibri" w:cs="Calibri"/>
              </w:rPr>
              <w:t>Génie logiciel 2</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Default="008E2921" w:rsidP="008E2921">
            <w:pPr>
              <w:rPr>
                <w:rFonts w:ascii="Calibri" w:hAnsi="Calibri" w:cs="Calibri"/>
                <w:b/>
              </w:rPr>
            </w:pPr>
            <w:r>
              <w:rPr>
                <w:rFonts w:ascii="Calibri" w:hAnsi="Calibri" w:cs="Calibri"/>
                <w:b/>
              </w:rPr>
              <w:t>Benaouda habib</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1767DA"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4B19F8" w:rsidRDefault="004B19F8" w:rsidP="00D73236">
            <w:pPr>
              <w:jc w:val="center"/>
              <w:rPr>
                <w:rFonts w:ascii="Calibri" w:hAnsi="Calibri" w:cs="Calibri"/>
              </w:rPr>
            </w:pPr>
            <w:r w:rsidRPr="004B19F8">
              <w:rPr>
                <w:rFonts w:ascii="Calibri" w:hAnsi="Calibri" w:cs="Calibri"/>
              </w:rPr>
              <w:t>IHM</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Default="008E2921" w:rsidP="008E2921">
            <w:pPr>
              <w:rPr>
                <w:rFonts w:ascii="Calibri" w:hAnsi="Calibri" w:cs="Calibri"/>
                <w:b/>
              </w:rPr>
            </w:pPr>
            <w:r>
              <w:rPr>
                <w:rFonts w:ascii="Calibri" w:hAnsi="Calibri" w:cs="Calibri"/>
                <w:b/>
              </w:rPr>
              <w:t>Meghazi Hadj Madani</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1767DA"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MAA</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4B19F8" w:rsidRDefault="004B19F8" w:rsidP="00D73236">
            <w:pPr>
              <w:jc w:val="center"/>
              <w:rPr>
                <w:rFonts w:ascii="Calibri" w:hAnsi="Calibri" w:cs="Calibri"/>
              </w:rPr>
            </w:pPr>
            <w:r w:rsidRPr="004B19F8">
              <w:rPr>
                <w:rFonts w:ascii="Calibri" w:hAnsi="Calibri" w:cs="Calibri"/>
              </w:rPr>
              <w:t>Applications Mobiles</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8E2921"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8E2921" w:rsidRDefault="001767DA" w:rsidP="008E2921">
            <w:pPr>
              <w:rPr>
                <w:rFonts w:ascii="Calibri" w:hAnsi="Calibri" w:cs="Calibri"/>
                <w:b/>
              </w:rPr>
            </w:pPr>
            <w:r>
              <w:rPr>
                <w:rFonts w:ascii="Calibri" w:hAnsi="Calibri" w:cs="Calibri"/>
                <w:b/>
              </w:rPr>
              <w:t>Kouadria abderrahman</w:t>
            </w:r>
          </w:p>
        </w:tc>
        <w:tc>
          <w:tcPr>
            <w:tcW w:w="1843"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8E2921" w:rsidRPr="002D2854" w:rsidRDefault="001767DA"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8E2921" w:rsidRDefault="001767DA" w:rsidP="00D73236">
            <w:pPr>
              <w:jc w:val="center"/>
              <w:rPr>
                <w:rFonts w:ascii="Calibri" w:hAnsi="Calibri" w:cs="Calibri"/>
                <w:b/>
              </w:rPr>
            </w:pPr>
            <w:r>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8E2921" w:rsidRPr="001B2CFA" w:rsidRDefault="004F4FFC" w:rsidP="00D73236">
            <w:pPr>
              <w:jc w:val="center"/>
              <w:rPr>
                <w:rFonts w:ascii="Calibri" w:hAnsi="Calibri" w:cs="Calibri"/>
                <w:b/>
              </w:rPr>
            </w:pPr>
            <w:r w:rsidRPr="004B19F8">
              <w:rPr>
                <w:rFonts w:ascii="Calibri" w:hAnsi="Calibri" w:cs="Calibri"/>
              </w:rPr>
              <w:t>Administration des BD</w:t>
            </w:r>
          </w:p>
        </w:tc>
        <w:tc>
          <w:tcPr>
            <w:tcW w:w="2012" w:type="dxa"/>
            <w:tcBorders>
              <w:top w:val="single" w:sz="6" w:space="0" w:color="auto"/>
              <w:left w:val="single" w:sz="6" w:space="0" w:color="auto"/>
              <w:bottom w:val="single" w:sz="6" w:space="0" w:color="auto"/>
              <w:right w:val="single" w:sz="6" w:space="0" w:color="auto"/>
            </w:tcBorders>
            <w:vAlign w:val="center"/>
          </w:tcPr>
          <w:p w:rsidR="008E2921" w:rsidRPr="001B2CFA" w:rsidRDefault="008E2921" w:rsidP="00D73236">
            <w:pPr>
              <w:jc w:val="center"/>
              <w:rPr>
                <w:rFonts w:ascii="Calibri" w:hAnsi="Calibri" w:cs="Calibri"/>
                <w:b/>
              </w:rPr>
            </w:pPr>
          </w:p>
        </w:tc>
      </w:tr>
      <w:tr w:rsidR="001767DA"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1767DA" w:rsidRDefault="001767DA" w:rsidP="008E2921">
            <w:pPr>
              <w:rPr>
                <w:rFonts w:ascii="Calibri" w:hAnsi="Calibri" w:cs="Calibri"/>
                <w:b/>
              </w:rPr>
            </w:pPr>
            <w:r>
              <w:rPr>
                <w:rFonts w:ascii="Calibri" w:hAnsi="Calibri" w:cs="Calibri"/>
                <w:b/>
              </w:rPr>
              <w:t>Mokhtari Ahmed</w:t>
            </w:r>
          </w:p>
        </w:tc>
        <w:tc>
          <w:tcPr>
            <w:tcW w:w="1843" w:type="dxa"/>
            <w:tcBorders>
              <w:top w:val="single" w:sz="6" w:space="0" w:color="auto"/>
              <w:left w:val="single" w:sz="6" w:space="0" w:color="auto"/>
              <w:bottom w:val="single" w:sz="6" w:space="0" w:color="auto"/>
              <w:right w:val="single" w:sz="6" w:space="0" w:color="auto"/>
            </w:tcBorders>
            <w:vAlign w:val="center"/>
          </w:tcPr>
          <w:p w:rsidR="001767DA" w:rsidRDefault="001767DA"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1767DA" w:rsidRPr="002D2854" w:rsidRDefault="001767DA" w:rsidP="008E2921">
            <w:pPr>
              <w:jc w:val="center"/>
              <w:rPr>
                <w:rFonts w:ascii="Calibri" w:hAnsi="Calibri" w:cs="Calibri"/>
                <w:b/>
              </w:rPr>
            </w:pPr>
            <w:r w:rsidRPr="002D2854">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vAlign w:val="center"/>
          </w:tcPr>
          <w:p w:rsidR="001767DA" w:rsidRDefault="001767DA" w:rsidP="00D73236">
            <w:pPr>
              <w:jc w:val="center"/>
              <w:rPr>
                <w:rFonts w:ascii="Calibri" w:hAnsi="Calibri" w:cs="Calibri"/>
                <w:b/>
              </w:rPr>
            </w:pPr>
            <w:r>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1767DA" w:rsidRPr="002D5D06" w:rsidRDefault="002D5D06" w:rsidP="002D5D06">
            <w:pPr>
              <w:jc w:val="center"/>
              <w:rPr>
                <w:rFonts w:ascii="Calibri" w:hAnsi="Calibri" w:cs="Calibri"/>
              </w:rPr>
            </w:pPr>
            <w:r w:rsidRPr="002D5D06">
              <w:rPr>
                <w:rFonts w:ascii="Calibri" w:hAnsi="Calibri" w:cs="Calibri"/>
              </w:rPr>
              <w:t>Sémantique WEB</w:t>
            </w:r>
          </w:p>
        </w:tc>
        <w:tc>
          <w:tcPr>
            <w:tcW w:w="2012" w:type="dxa"/>
            <w:tcBorders>
              <w:top w:val="single" w:sz="6" w:space="0" w:color="auto"/>
              <w:left w:val="single" w:sz="6" w:space="0" w:color="auto"/>
              <w:bottom w:val="single" w:sz="6" w:space="0" w:color="auto"/>
              <w:right w:val="single" w:sz="6" w:space="0" w:color="auto"/>
            </w:tcBorders>
            <w:vAlign w:val="center"/>
          </w:tcPr>
          <w:p w:rsidR="001767DA" w:rsidRPr="001B2CFA" w:rsidRDefault="001767DA"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Mostefaoui kada</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ED79AE">
            <w:pPr>
              <w:jc w:val="center"/>
              <w:rPr>
                <w:rFonts w:ascii="Calibri" w:hAnsi="Calibri" w:cs="Calibri"/>
              </w:rPr>
            </w:pPr>
            <w:r w:rsidRPr="002D5D06">
              <w:rPr>
                <w:rFonts w:ascii="Calibri" w:hAnsi="Calibri" w:cs="Calibri"/>
              </w:rPr>
              <w:t>Sémantique WEB</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Boualem Adda</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r>
              <w:rPr>
                <w:rFonts w:ascii="Calibri" w:hAnsi="Calibri" w:cs="Calibri"/>
              </w:rPr>
              <w:t>Programmation Linéaire</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Ouared Abdelkader</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D73236">
            <w:pPr>
              <w:jc w:val="center"/>
              <w:rPr>
                <w:rFonts w:ascii="Calibri" w:hAnsi="Calibri" w:cs="Calibri"/>
              </w:rPr>
            </w:pPr>
            <w:r w:rsidRPr="002D5D06">
              <w:rPr>
                <w:rFonts w:ascii="Calibri" w:hAnsi="Calibri" w:cs="Calibri"/>
              </w:rPr>
              <w:t>IHM</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Hattab noureddine</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D73236">
            <w:pPr>
              <w:jc w:val="center"/>
              <w:rPr>
                <w:rFonts w:ascii="Calibri" w:hAnsi="Calibri" w:cs="Calibri"/>
              </w:rPr>
            </w:pPr>
            <w:r>
              <w:rPr>
                <w:rFonts w:ascii="Calibri" w:hAnsi="Calibri" w:cs="Calibri"/>
              </w:rPr>
              <w:t>Gé</w:t>
            </w:r>
            <w:r w:rsidRPr="002D5D06">
              <w:rPr>
                <w:rFonts w:ascii="Calibri" w:hAnsi="Calibri" w:cs="Calibri"/>
              </w:rPr>
              <w:t>nie logiciel 2</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Abid khaled</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D73236">
            <w:pPr>
              <w:jc w:val="center"/>
              <w:rPr>
                <w:rFonts w:ascii="Calibri" w:hAnsi="Calibri" w:cs="Calibri"/>
              </w:rPr>
            </w:pPr>
            <w:r w:rsidRPr="002D5D06">
              <w:rPr>
                <w:rFonts w:ascii="Calibri" w:hAnsi="Calibri" w:cs="Calibri"/>
              </w:rPr>
              <w:t>Compilation</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Benathmane El alia</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D73236">
            <w:pPr>
              <w:jc w:val="center"/>
              <w:rPr>
                <w:rFonts w:ascii="Calibri" w:hAnsi="Calibri" w:cs="Calibri"/>
              </w:rPr>
            </w:pPr>
            <w:r w:rsidRPr="002D5D06">
              <w:rPr>
                <w:rFonts w:ascii="Calibri" w:hAnsi="Calibri" w:cs="Calibri"/>
              </w:rPr>
              <w:t>Compilation</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Gaafour yacine</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ED79AE">
            <w:pPr>
              <w:jc w:val="center"/>
              <w:rPr>
                <w:rFonts w:ascii="Calibri" w:hAnsi="Calibri" w:cs="Calibri"/>
              </w:rPr>
            </w:pPr>
            <w:r w:rsidRPr="00856EDD">
              <w:rPr>
                <w:rFonts w:ascii="Calibri" w:hAnsi="Calibri" w:cs="Calibri"/>
              </w:rPr>
              <w:t>Prob</w:t>
            </w:r>
            <w:r>
              <w:rPr>
                <w:rFonts w:ascii="Calibri" w:hAnsi="Calibri" w:cs="Calibri"/>
              </w:rPr>
              <w:t>abilités</w:t>
            </w:r>
            <w:r w:rsidRPr="00856EDD">
              <w:rPr>
                <w:rFonts w:ascii="Calibri" w:hAnsi="Calibri" w:cs="Calibri"/>
              </w:rPr>
              <w:t xml:space="preserve"> et statistiques</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r w:rsidR="002D5D06" w:rsidRPr="001B2CFA" w:rsidTr="004B19F8">
        <w:trPr>
          <w:tblHeader/>
        </w:trPr>
        <w:tc>
          <w:tcPr>
            <w:tcW w:w="3402" w:type="dxa"/>
            <w:tcBorders>
              <w:top w:val="single" w:sz="6" w:space="0" w:color="auto"/>
              <w:left w:val="single" w:sz="6" w:space="0" w:color="auto"/>
              <w:bottom w:val="single" w:sz="6" w:space="0" w:color="auto"/>
              <w:right w:val="single" w:sz="6" w:space="0" w:color="auto"/>
            </w:tcBorders>
            <w:vAlign w:val="center"/>
          </w:tcPr>
          <w:p w:rsidR="002D5D06" w:rsidRDefault="002D5D06" w:rsidP="008E2921">
            <w:pPr>
              <w:rPr>
                <w:rFonts w:ascii="Calibri" w:hAnsi="Calibri" w:cs="Calibri"/>
                <w:b/>
              </w:rPr>
            </w:pPr>
            <w:r>
              <w:rPr>
                <w:rFonts w:ascii="Calibri" w:hAnsi="Calibri" w:cs="Calibri"/>
                <w:b/>
              </w:rPr>
              <w:t>Djaaferi El aouni</w:t>
            </w:r>
          </w:p>
        </w:tc>
        <w:tc>
          <w:tcPr>
            <w:tcW w:w="1843" w:type="dxa"/>
            <w:tcBorders>
              <w:top w:val="single" w:sz="6" w:space="0" w:color="auto"/>
              <w:left w:val="single" w:sz="6" w:space="0" w:color="auto"/>
              <w:bottom w:val="single" w:sz="6" w:space="0" w:color="auto"/>
              <w:right w:val="single" w:sz="6" w:space="0" w:color="auto"/>
            </w:tcBorders>
            <w:vAlign w:val="center"/>
          </w:tcPr>
          <w:p w:rsidR="002D5D06" w:rsidRDefault="002D5D06" w:rsidP="00D73236">
            <w:pPr>
              <w:jc w:val="center"/>
              <w:rPr>
                <w:rFonts w:ascii="Calibri" w:hAnsi="Calibri" w:cs="Calibri"/>
                <w:b/>
              </w:rPr>
            </w:pPr>
            <w:r>
              <w:rPr>
                <w:rFonts w:ascii="Calibri" w:hAnsi="Calibri" w:cs="Calibri"/>
                <w:b/>
              </w:rPr>
              <w:t>‘’</w:t>
            </w:r>
          </w:p>
        </w:tc>
        <w:tc>
          <w:tcPr>
            <w:tcW w:w="2835"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EF18AB">
              <w:rPr>
                <w:rFonts w:ascii="Calibri" w:hAnsi="Calibri" w:cs="Calibri"/>
                <w:b/>
              </w:rPr>
              <w:t>Informatique</w:t>
            </w:r>
          </w:p>
        </w:tc>
        <w:tc>
          <w:tcPr>
            <w:tcW w:w="1276" w:type="dxa"/>
            <w:tcBorders>
              <w:top w:val="single" w:sz="6" w:space="0" w:color="auto"/>
              <w:left w:val="single" w:sz="6" w:space="0" w:color="auto"/>
              <w:bottom w:val="single" w:sz="6" w:space="0" w:color="auto"/>
              <w:right w:val="single" w:sz="6" w:space="0" w:color="auto"/>
            </w:tcBorders>
          </w:tcPr>
          <w:p w:rsidR="002D5D06" w:rsidRDefault="002D5D06" w:rsidP="001767DA">
            <w:pPr>
              <w:jc w:val="center"/>
            </w:pPr>
            <w:r w:rsidRPr="00946EBF">
              <w:rPr>
                <w:rFonts w:ascii="Calibri" w:hAnsi="Calibri" w:cs="Calibri"/>
                <w:b/>
              </w:rPr>
              <w:t>MAB</w:t>
            </w:r>
          </w:p>
        </w:tc>
        <w:tc>
          <w:tcPr>
            <w:tcW w:w="3362" w:type="dxa"/>
            <w:tcBorders>
              <w:top w:val="single" w:sz="6" w:space="0" w:color="auto"/>
              <w:left w:val="single" w:sz="6" w:space="0" w:color="auto"/>
              <w:bottom w:val="single" w:sz="6" w:space="0" w:color="auto"/>
              <w:right w:val="single" w:sz="6" w:space="0" w:color="auto"/>
            </w:tcBorders>
            <w:vAlign w:val="center"/>
          </w:tcPr>
          <w:p w:rsidR="002D5D06" w:rsidRPr="002D5D06" w:rsidRDefault="002D5D06" w:rsidP="00ED79AE">
            <w:pPr>
              <w:jc w:val="center"/>
              <w:rPr>
                <w:rFonts w:ascii="Calibri" w:hAnsi="Calibri" w:cs="Calibri"/>
              </w:rPr>
            </w:pPr>
            <w:r w:rsidRPr="00856EDD">
              <w:rPr>
                <w:rFonts w:ascii="Calibri" w:hAnsi="Calibri" w:cs="Calibri"/>
              </w:rPr>
              <w:t>Prob</w:t>
            </w:r>
            <w:r>
              <w:rPr>
                <w:rFonts w:ascii="Calibri" w:hAnsi="Calibri" w:cs="Calibri"/>
              </w:rPr>
              <w:t>abilités</w:t>
            </w:r>
            <w:r w:rsidRPr="00856EDD">
              <w:rPr>
                <w:rFonts w:ascii="Calibri" w:hAnsi="Calibri" w:cs="Calibri"/>
              </w:rPr>
              <w:t xml:space="preserve"> et statistiques</w:t>
            </w:r>
          </w:p>
        </w:tc>
        <w:tc>
          <w:tcPr>
            <w:tcW w:w="2012" w:type="dxa"/>
            <w:tcBorders>
              <w:top w:val="single" w:sz="6" w:space="0" w:color="auto"/>
              <w:left w:val="single" w:sz="6" w:space="0" w:color="auto"/>
              <w:bottom w:val="single" w:sz="6" w:space="0" w:color="auto"/>
              <w:right w:val="single" w:sz="6" w:space="0" w:color="auto"/>
            </w:tcBorders>
            <w:vAlign w:val="center"/>
          </w:tcPr>
          <w:p w:rsidR="002D5D06" w:rsidRPr="001B2CFA" w:rsidRDefault="002D5D06" w:rsidP="00D73236">
            <w:pPr>
              <w:jc w:val="center"/>
              <w:rPr>
                <w:rFonts w:ascii="Calibri" w:hAnsi="Calibri" w:cs="Calibri"/>
                <w:b/>
              </w:rPr>
            </w:pPr>
          </w:p>
        </w:tc>
      </w:tr>
    </w:tbl>
    <w:p w:rsidR="00B74DB1" w:rsidRPr="001B2CFA" w:rsidRDefault="00B74DB1" w:rsidP="00FB60AB">
      <w:pPr>
        <w:pStyle w:val="En-tte"/>
        <w:tabs>
          <w:tab w:val="clear" w:pos="4536"/>
          <w:tab w:val="clear" w:pos="9072"/>
        </w:tabs>
        <w:rPr>
          <w:rFonts w:ascii="Calibri" w:hAnsi="Calibri" w:cs="Calibri"/>
          <w:b/>
          <w:strike/>
          <w:sz w:val="24"/>
          <w:szCs w:val="24"/>
        </w:rPr>
      </w:pPr>
    </w:p>
    <w:p w:rsidR="000A62AB" w:rsidRDefault="000A62AB" w:rsidP="00FB60AB">
      <w:pPr>
        <w:pStyle w:val="En-tte"/>
        <w:tabs>
          <w:tab w:val="clear" w:pos="4536"/>
          <w:tab w:val="clear" w:pos="9072"/>
        </w:tabs>
        <w:rPr>
          <w:rFonts w:ascii="Calibri" w:hAnsi="Calibri" w:cs="Calibri"/>
          <w:b/>
          <w:strike/>
          <w:sz w:val="24"/>
          <w:szCs w:val="24"/>
        </w:rPr>
      </w:pPr>
    </w:p>
    <w:p w:rsidR="00DA2EDA" w:rsidRDefault="00DA2EDA" w:rsidP="00FB60AB">
      <w:pPr>
        <w:pStyle w:val="En-tte"/>
        <w:tabs>
          <w:tab w:val="clear" w:pos="4536"/>
          <w:tab w:val="clear" w:pos="9072"/>
        </w:tabs>
        <w:rPr>
          <w:rFonts w:ascii="Calibri" w:hAnsi="Calibri" w:cs="Calibri"/>
          <w:b/>
          <w:strike/>
          <w:sz w:val="24"/>
          <w:szCs w:val="24"/>
        </w:rPr>
      </w:pPr>
      <w:r>
        <w:rPr>
          <w:rFonts w:ascii="Calibri" w:hAnsi="Calibri" w:cs="Calibri"/>
          <w:b/>
          <w:strike/>
          <w:noProof/>
          <w:sz w:val="24"/>
          <w:szCs w:val="24"/>
        </w:rPr>
        <w:drawing>
          <wp:inline distT="0" distB="0" distL="0" distR="0">
            <wp:extent cx="9251950" cy="1937385"/>
            <wp:effectExtent l="19050" t="0" r="6350" b="0"/>
            <wp:docPr id="2" name="Image 1" descr="pag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bmp"/>
                    <pic:cNvPicPr/>
                  </pic:nvPicPr>
                  <pic:blipFill>
                    <a:blip r:embed="rId10"/>
                    <a:stretch>
                      <a:fillRect/>
                    </a:stretch>
                  </pic:blipFill>
                  <pic:spPr>
                    <a:xfrm>
                      <a:off x="0" y="0"/>
                      <a:ext cx="9251950" cy="1937385"/>
                    </a:xfrm>
                    <a:prstGeom prst="rect">
                      <a:avLst/>
                    </a:prstGeom>
                  </pic:spPr>
                </pic:pic>
              </a:graphicData>
            </a:graphic>
          </wp:inline>
        </w:drawing>
      </w:r>
    </w:p>
    <w:p w:rsidR="00DA2EDA" w:rsidRDefault="00DA2EDA" w:rsidP="00FB60AB">
      <w:pPr>
        <w:pStyle w:val="En-tte"/>
        <w:tabs>
          <w:tab w:val="clear" w:pos="4536"/>
          <w:tab w:val="clear" w:pos="9072"/>
        </w:tabs>
        <w:rPr>
          <w:rFonts w:ascii="Calibri" w:hAnsi="Calibri" w:cs="Calibri"/>
          <w:b/>
          <w:strike/>
          <w:sz w:val="24"/>
          <w:szCs w:val="24"/>
        </w:rPr>
      </w:pPr>
    </w:p>
    <w:p w:rsidR="00DA2EDA" w:rsidRDefault="00DA2EDA" w:rsidP="00FB60AB">
      <w:pPr>
        <w:pStyle w:val="En-tte"/>
        <w:tabs>
          <w:tab w:val="clear" w:pos="4536"/>
          <w:tab w:val="clear" w:pos="9072"/>
        </w:tabs>
        <w:rPr>
          <w:rFonts w:ascii="Calibri" w:hAnsi="Calibri" w:cs="Calibri"/>
          <w:b/>
          <w:strike/>
          <w:sz w:val="24"/>
          <w:szCs w:val="24"/>
        </w:rPr>
      </w:pPr>
    </w:p>
    <w:p w:rsidR="00DA2EDA" w:rsidRDefault="00DA2EDA" w:rsidP="00FB60AB">
      <w:pPr>
        <w:pStyle w:val="En-tte"/>
        <w:tabs>
          <w:tab w:val="clear" w:pos="4536"/>
          <w:tab w:val="clear" w:pos="9072"/>
        </w:tabs>
        <w:rPr>
          <w:rFonts w:ascii="Calibri" w:hAnsi="Calibri" w:cs="Calibri"/>
          <w:b/>
          <w:strike/>
          <w:sz w:val="24"/>
          <w:szCs w:val="24"/>
        </w:rPr>
      </w:pPr>
    </w:p>
    <w:p w:rsidR="00DA2EDA" w:rsidRDefault="00DA2EDA" w:rsidP="00FB60AB">
      <w:pPr>
        <w:pStyle w:val="En-tte"/>
        <w:tabs>
          <w:tab w:val="clear" w:pos="4536"/>
          <w:tab w:val="clear" w:pos="9072"/>
        </w:tabs>
        <w:rPr>
          <w:rFonts w:ascii="Calibri" w:hAnsi="Calibri" w:cs="Calibri"/>
          <w:b/>
          <w:strike/>
          <w:sz w:val="24"/>
          <w:szCs w:val="24"/>
        </w:rPr>
      </w:pPr>
    </w:p>
    <w:p w:rsidR="00DA2EDA" w:rsidRPr="001B2CFA" w:rsidRDefault="00DA2EDA" w:rsidP="00FB60AB">
      <w:pPr>
        <w:pStyle w:val="En-tte"/>
        <w:tabs>
          <w:tab w:val="clear" w:pos="4536"/>
          <w:tab w:val="clear" w:pos="9072"/>
        </w:tabs>
        <w:rPr>
          <w:rFonts w:ascii="Calibri" w:hAnsi="Calibri" w:cs="Calibri"/>
          <w:b/>
          <w:strike/>
          <w:sz w:val="24"/>
          <w:szCs w:val="24"/>
        </w:rPr>
      </w:pPr>
    </w:p>
    <w:p w:rsidR="000A62AB" w:rsidRPr="001B2CFA" w:rsidRDefault="000A62AB" w:rsidP="00FB60AB">
      <w:pPr>
        <w:pStyle w:val="En-tte"/>
        <w:tabs>
          <w:tab w:val="clear" w:pos="4536"/>
          <w:tab w:val="clear" w:pos="9072"/>
        </w:tabs>
        <w:rPr>
          <w:rFonts w:ascii="Calibri" w:hAnsi="Calibri" w:cs="Calibri"/>
          <w:b/>
          <w:sz w:val="24"/>
          <w:szCs w:val="24"/>
        </w:rPr>
      </w:pPr>
    </w:p>
    <w:p w:rsidR="000A62AB" w:rsidRPr="001B2CFA" w:rsidRDefault="000A62AB" w:rsidP="00FB60AB">
      <w:pPr>
        <w:pStyle w:val="En-tte"/>
        <w:tabs>
          <w:tab w:val="clear" w:pos="4536"/>
          <w:tab w:val="clear" w:pos="9072"/>
        </w:tabs>
        <w:rPr>
          <w:rFonts w:ascii="Calibri" w:hAnsi="Calibri" w:cs="Calibri"/>
          <w:b/>
          <w:strike/>
          <w:sz w:val="24"/>
          <w:szCs w:val="24"/>
        </w:rPr>
      </w:pPr>
    </w:p>
    <w:p w:rsidR="00ED79AE" w:rsidRDefault="00AF4584" w:rsidP="00CA3FBE">
      <w:pPr>
        <w:pStyle w:val="En-tte"/>
        <w:tabs>
          <w:tab w:val="clear" w:pos="4536"/>
          <w:tab w:val="clear" w:pos="9072"/>
        </w:tabs>
        <w:rPr>
          <w:rFonts w:ascii="Calibri" w:hAnsi="Calibri" w:cs="Calibri"/>
          <w:b/>
          <w:sz w:val="28"/>
          <w:szCs w:val="28"/>
        </w:rPr>
      </w:pPr>
      <w:r w:rsidRPr="001B2CFA">
        <w:rPr>
          <w:rFonts w:ascii="Calibri" w:hAnsi="Calibri" w:cs="Calibri"/>
          <w:b/>
          <w:sz w:val="28"/>
          <w:szCs w:val="28"/>
        </w:rPr>
        <w:tab/>
      </w: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ED79AE" w:rsidRDefault="00ED79AE" w:rsidP="00CA3FBE">
      <w:pPr>
        <w:pStyle w:val="En-tte"/>
        <w:tabs>
          <w:tab w:val="clear" w:pos="4536"/>
          <w:tab w:val="clear" w:pos="9072"/>
        </w:tabs>
        <w:rPr>
          <w:rFonts w:ascii="Calibri" w:hAnsi="Calibri" w:cs="Calibri"/>
          <w:b/>
          <w:sz w:val="28"/>
          <w:szCs w:val="28"/>
        </w:rPr>
      </w:pPr>
    </w:p>
    <w:p w:rsidR="00AF4584" w:rsidRPr="001B2CFA" w:rsidRDefault="00AF4584" w:rsidP="00CA3FBE">
      <w:pPr>
        <w:pStyle w:val="En-tte"/>
        <w:tabs>
          <w:tab w:val="clear" w:pos="4536"/>
          <w:tab w:val="clear" w:pos="9072"/>
        </w:tabs>
        <w:rPr>
          <w:rFonts w:ascii="Calibri" w:hAnsi="Calibri" w:cs="Calibri"/>
          <w:b/>
          <w:sz w:val="28"/>
          <w:szCs w:val="28"/>
        </w:rPr>
      </w:pPr>
      <w:r w:rsidRPr="001B2CFA">
        <w:rPr>
          <w:rFonts w:ascii="Calibri" w:hAnsi="Calibri" w:cs="Calibri"/>
          <w:b/>
          <w:sz w:val="28"/>
          <w:szCs w:val="28"/>
        </w:rPr>
        <w:t xml:space="preserve">C : Equipe pédagogique externe mobilisée pour la </w:t>
      </w:r>
      <w:r w:rsidR="00AF0D2F" w:rsidRPr="001B2CFA">
        <w:rPr>
          <w:rFonts w:ascii="Calibri" w:hAnsi="Calibri" w:cs="Calibri"/>
          <w:b/>
          <w:sz w:val="28"/>
          <w:szCs w:val="28"/>
        </w:rPr>
        <w:t>spécialité</w:t>
      </w:r>
      <w:r w:rsidRPr="001B2CFA">
        <w:rPr>
          <w:rFonts w:ascii="Calibri" w:hAnsi="Calibri" w:cs="Calibri"/>
          <w:b/>
          <w:sz w:val="28"/>
          <w:szCs w:val="28"/>
        </w:rPr>
        <w:t xml:space="preserve"> : </w:t>
      </w:r>
      <w:r w:rsidRPr="001B2CFA">
        <w:rPr>
          <w:rFonts w:ascii="Calibri" w:hAnsi="Calibri" w:cs="Calibri"/>
          <w:bCs/>
          <w:sz w:val="24"/>
          <w:szCs w:val="24"/>
        </w:rPr>
        <w:t>(</w:t>
      </w:r>
      <w:r w:rsidR="00CA3FBE" w:rsidRPr="001B2CFA">
        <w:rPr>
          <w:rFonts w:ascii="Calibri" w:hAnsi="Calibri" w:cs="Calibri" w:hint="cs"/>
          <w:bCs/>
          <w:sz w:val="24"/>
          <w:szCs w:val="24"/>
          <w:rtl/>
        </w:rPr>
        <w:t>à</w:t>
      </w:r>
      <w:r w:rsidRPr="001B2CFA">
        <w:rPr>
          <w:rFonts w:ascii="Calibri" w:hAnsi="Calibri" w:cs="Calibri"/>
          <w:bCs/>
          <w:sz w:val="24"/>
          <w:szCs w:val="24"/>
        </w:rPr>
        <w:t xml:space="preserve"> renseigner et faire viser par la faculté ou l’institut)</w:t>
      </w:r>
    </w:p>
    <w:p w:rsidR="00256C39" w:rsidRPr="001B2CFA" w:rsidRDefault="00256C39" w:rsidP="00FB60AB">
      <w:pPr>
        <w:pStyle w:val="En-tte"/>
        <w:tabs>
          <w:tab w:val="clear" w:pos="4536"/>
          <w:tab w:val="clear" w:pos="9072"/>
        </w:tabs>
        <w:rPr>
          <w:rFonts w:ascii="Calibri" w:hAnsi="Calibri" w:cs="Calibri"/>
          <w:b/>
          <w:sz w:val="24"/>
          <w:szCs w:val="24"/>
        </w:rPr>
      </w:pPr>
    </w:p>
    <w:p w:rsidR="00AF4584" w:rsidRPr="001B2CFA" w:rsidRDefault="00AF4584" w:rsidP="00AF4584">
      <w:pPr>
        <w:pStyle w:val="En-tte"/>
        <w:tabs>
          <w:tab w:val="clear" w:pos="4536"/>
          <w:tab w:val="clear" w:pos="9072"/>
        </w:tabs>
        <w:rPr>
          <w:rFonts w:ascii="Calibri" w:hAnsi="Calibri" w:cs="Calibri"/>
          <w:b/>
          <w:sz w:val="24"/>
          <w:szCs w:val="24"/>
        </w:rPr>
      </w:pPr>
    </w:p>
    <w:tbl>
      <w:tblPr>
        <w:tblW w:w="1488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89"/>
        <w:gridCol w:w="2056"/>
        <w:gridCol w:w="2126"/>
        <w:gridCol w:w="2694"/>
        <w:gridCol w:w="1134"/>
        <w:gridCol w:w="1812"/>
        <w:gridCol w:w="1873"/>
      </w:tblGrid>
      <w:tr w:rsidR="00AF4584" w:rsidRPr="001B2CFA" w:rsidTr="00AF4584">
        <w:trPr>
          <w:tblHeader/>
        </w:trPr>
        <w:tc>
          <w:tcPr>
            <w:tcW w:w="3189"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Nom, prénom</w:t>
            </w:r>
          </w:p>
        </w:tc>
        <w:tc>
          <w:tcPr>
            <w:tcW w:w="205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AF4584">
            <w:pPr>
              <w:jc w:val="center"/>
              <w:rPr>
                <w:rFonts w:ascii="Calibri" w:hAnsi="Calibri" w:cs="Calibri"/>
                <w:b/>
              </w:rPr>
            </w:pPr>
            <w:r w:rsidRPr="001B2CFA">
              <w:rPr>
                <w:rFonts w:ascii="Calibri" w:hAnsi="Calibri" w:cs="Calibri"/>
                <w:b/>
              </w:rPr>
              <w:t>Etablissement de rattachement</w:t>
            </w: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Diplôme graduation</w:t>
            </w:r>
          </w:p>
        </w:tc>
        <w:tc>
          <w:tcPr>
            <w:tcW w:w="269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Diplôme de spécialité (Magister, doctorat)</w:t>
            </w:r>
          </w:p>
        </w:tc>
        <w:tc>
          <w:tcPr>
            <w:tcW w:w="113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Grade</w:t>
            </w:r>
          </w:p>
        </w:tc>
        <w:tc>
          <w:tcPr>
            <w:tcW w:w="1812"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Matière à enseigner</w:t>
            </w: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Emargement</w:t>
            </w:r>
          </w:p>
        </w:tc>
      </w:tr>
      <w:tr w:rsidR="00AF4584" w:rsidRPr="001B2CFA" w:rsidTr="00AF4584">
        <w:trPr>
          <w:tblHeader/>
        </w:trPr>
        <w:tc>
          <w:tcPr>
            <w:tcW w:w="3189"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056"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13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12"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rsidTr="00AF4584">
        <w:trPr>
          <w:tblHeader/>
        </w:trPr>
        <w:tc>
          <w:tcPr>
            <w:tcW w:w="3189"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056"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13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12"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rsidTr="00AF4584">
        <w:trPr>
          <w:tblHeader/>
        </w:trPr>
        <w:tc>
          <w:tcPr>
            <w:tcW w:w="3189"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056"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13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12"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rsidTr="00AF4584">
        <w:trPr>
          <w:tblHeader/>
        </w:trPr>
        <w:tc>
          <w:tcPr>
            <w:tcW w:w="3189"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056"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13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12"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bl>
    <w:p w:rsidR="00A45528" w:rsidRPr="001B2CFA" w:rsidRDefault="00A45528"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45528" w:rsidRPr="001B2CFA" w:rsidRDefault="00A45528" w:rsidP="00FB60AB">
      <w:pPr>
        <w:pStyle w:val="En-tte"/>
        <w:tabs>
          <w:tab w:val="clear" w:pos="4536"/>
          <w:tab w:val="clear" w:pos="9072"/>
        </w:tabs>
        <w:rPr>
          <w:rFonts w:ascii="Calibri" w:hAnsi="Calibri" w:cs="Calibri"/>
          <w:b/>
          <w:sz w:val="24"/>
          <w:szCs w:val="24"/>
        </w:rPr>
      </w:pPr>
    </w:p>
    <w:p w:rsidR="000A62AB" w:rsidRPr="001B2CFA" w:rsidRDefault="000A62AB" w:rsidP="000A62AB">
      <w:pPr>
        <w:pStyle w:val="En-tte"/>
        <w:tabs>
          <w:tab w:val="clear" w:pos="4536"/>
          <w:tab w:val="clear" w:pos="9072"/>
        </w:tabs>
        <w:rPr>
          <w:rFonts w:ascii="Calibri" w:hAnsi="Calibri" w:cs="Calibri"/>
          <w:b/>
          <w:sz w:val="24"/>
          <w:szCs w:val="24"/>
        </w:rPr>
      </w:pPr>
      <w:r w:rsidRPr="001B2CFA">
        <w:rPr>
          <w:rFonts w:ascii="Calibri" w:hAnsi="Calibri" w:cs="Calibri"/>
          <w:b/>
          <w:sz w:val="24"/>
          <w:szCs w:val="24"/>
        </w:rPr>
        <w:t>Visa du département</w:t>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t>Visa de la faculté ou de l’institut</w:t>
      </w: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45528" w:rsidRPr="001B2CFA" w:rsidRDefault="00A45528" w:rsidP="00FB60AB">
      <w:pPr>
        <w:pStyle w:val="En-tte"/>
        <w:tabs>
          <w:tab w:val="clear" w:pos="4536"/>
          <w:tab w:val="clear" w:pos="9072"/>
        </w:tabs>
        <w:rPr>
          <w:rFonts w:ascii="Calibri" w:hAnsi="Calibri" w:cs="Calibri"/>
          <w:b/>
          <w:sz w:val="24"/>
          <w:szCs w:val="24"/>
        </w:rPr>
        <w:sectPr w:rsidR="00A45528" w:rsidRPr="001B2CFA" w:rsidSect="00A45528">
          <w:pgSz w:w="16838" w:h="11906" w:orient="landscape"/>
          <w:pgMar w:top="1134" w:right="1134" w:bottom="1134" w:left="1134" w:header="709" w:footer="709" w:gutter="0"/>
          <w:cols w:space="708"/>
          <w:titlePg/>
          <w:docGrid w:linePitch="360"/>
        </w:sectPr>
      </w:pPr>
    </w:p>
    <w:p w:rsidR="0066621F" w:rsidRPr="001B2CFA" w:rsidRDefault="00AF4584" w:rsidP="000A62AB">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D</w:t>
      </w:r>
      <w:r w:rsidR="0066621F" w:rsidRPr="001B2CFA">
        <w:rPr>
          <w:rFonts w:ascii="Calibri" w:hAnsi="Calibri" w:cs="Calibri"/>
          <w:b/>
          <w:sz w:val="28"/>
          <w:szCs w:val="28"/>
        </w:rPr>
        <w:t xml:space="preserve"> : </w:t>
      </w:r>
      <w:r w:rsidR="007F2F9F" w:rsidRPr="001B2CFA">
        <w:rPr>
          <w:rFonts w:ascii="Calibri" w:hAnsi="Calibri" w:cs="Calibri"/>
          <w:b/>
          <w:sz w:val="28"/>
          <w:szCs w:val="28"/>
        </w:rPr>
        <w:t>Synthèse globale des ressources humaines</w:t>
      </w:r>
      <w:r w:rsidRPr="001B2CFA">
        <w:rPr>
          <w:rFonts w:ascii="Calibri" w:hAnsi="Calibri" w:cs="Calibri"/>
          <w:b/>
          <w:sz w:val="28"/>
          <w:szCs w:val="28"/>
        </w:rPr>
        <w:t xml:space="preserve"> mobilisées pour l</w:t>
      </w:r>
      <w:r w:rsidR="000A62AB" w:rsidRPr="001B2CFA">
        <w:rPr>
          <w:rFonts w:ascii="Calibri" w:hAnsi="Calibri" w:cs="Calibri"/>
          <w:b/>
          <w:sz w:val="28"/>
          <w:szCs w:val="28"/>
        </w:rPr>
        <w:t xml:space="preserve">a spécialité (L3) </w:t>
      </w:r>
      <w:r w:rsidR="0066621F" w:rsidRPr="001B2CFA">
        <w:rPr>
          <w:rFonts w:ascii="Calibri" w:hAnsi="Calibri" w:cs="Calibri"/>
          <w:b/>
          <w:sz w:val="28"/>
          <w:szCs w:val="28"/>
        </w:rPr>
        <w:t> :</w:t>
      </w:r>
    </w:p>
    <w:p w:rsidR="00FB60AB" w:rsidRPr="001B2CFA" w:rsidRDefault="00FB60AB" w:rsidP="00FB60AB">
      <w:pPr>
        <w:pStyle w:val="En-tte"/>
        <w:tabs>
          <w:tab w:val="clear" w:pos="4536"/>
          <w:tab w:val="clear" w:pos="9072"/>
        </w:tabs>
        <w:rPr>
          <w:rFonts w:ascii="Calibri"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48"/>
        <w:gridCol w:w="2013"/>
        <w:gridCol w:w="2190"/>
        <w:gridCol w:w="1858"/>
      </w:tblGrid>
      <w:tr w:rsidR="007F2F9F" w:rsidRPr="001B2CFA" w:rsidTr="007F2F9F">
        <w:trPr>
          <w:jc w:val="center"/>
        </w:trPr>
        <w:tc>
          <w:tcPr>
            <w:tcW w:w="3648" w:type="dxa"/>
            <w:vAlign w:val="center"/>
          </w:tcPr>
          <w:p w:rsidR="007F2F9F" w:rsidRPr="001B2CFA" w:rsidRDefault="007F2F9F" w:rsidP="004432A9">
            <w:pPr>
              <w:spacing w:before="40" w:after="40"/>
              <w:ind w:right="-9"/>
              <w:jc w:val="center"/>
              <w:rPr>
                <w:rFonts w:ascii="Calibri" w:hAnsi="Calibri" w:cs="Calibri"/>
                <w:b/>
                <w:bCs/>
                <w:sz w:val="22"/>
                <w:szCs w:val="22"/>
              </w:rPr>
            </w:pPr>
            <w:r w:rsidRPr="001B2CFA">
              <w:rPr>
                <w:rFonts w:ascii="Calibri" w:hAnsi="Calibri" w:cs="Calibri"/>
                <w:b/>
                <w:bCs/>
                <w:sz w:val="22"/>
                <w:szCs w:val="22"/>
              </w:rPr>
              <w:t>Grade</w:t>
            </w:r>
          </w:p>
        </w:tc>
        <w:tc>
          <w:tcPr>
            <w:tcW w:w="2013" w:type="dxa"/>
            <w:vAlign w:val="center"/>
          </w:tcPr>
          <w:p w:rsidR="007F2F9F" w:rsidRPr="001B2CFA" w:rsidRDefault="007F2F9F" w:rsidP="004432A9">
            <w:pPr>
              <w:spacing w:before="40" w:after="40"/>
              <w:ind w:right="60"/>
              <w:jc w:val="center"/>
              <w:rPr>
                <w:rFonts w:ascii="Calibri" w:hAnsi="Calibri" w:cs="Calibri"/>
                <w:b/>
                <w:bCs/>
                <w:sz w:val="22"/>
                <w:szCs w:val="22"/>
              </w:rPr>
            </w:pPr>
            <w:r w:rsidRPr="001B2CFA">
              <w:rPr>
                <w:rFonts w:ascii="Calibri" w:hAnsi="Calibri" w:cs="Calibri"/>
                <w:b/>
                <w:bCs/>
                <w:sz w:val="22"/>
                <w:szCs w:val="22"/>
              </w:rPr>
              <w:t>Effectif Interne</w:t>
            </w:r>
          </w:p>
        </w:tc>
        <w:tc>
          <w:tcPr>
            <w:tcW w:w="2190"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Effectif Externe</w:t>
            </w:r>
          </w:p>
        </w:tc>
        <w:tc>
          <w:tcPr>
            <w:tcW w:w="185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Professeurs</w:t>
            </w:r>
          </w:p>
        </w:tc>
        <w:tc>
          <w:tcPr>
            <w:tcW w:w="2013"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1</w:t>
            </w:r>
          </w:p>
        </w:tc>
        <w:tc>
          <w:tcPr>
            <w:tcW w:w="2190" w:type="dxa"/>
            <w:vAlign w:val="center"/>
          </w:tcPr>
          <w:p w:rsidR="007F2F9F" w:rsidRPr="001B2CFA" w:rsidRDefault="000877BF"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0877BF" w:rsidP="004432A9">
            <w:pPr>
              <w:spacing w:before="40" w:after="40"/>
              <w:ind w:right="282"/>
              <w:jc w:val="center"/>
              <w:rPr>
                <w:rFonts w:ascii="Calibri" w:hAnsi="Calibri" w:cs="Calibri"/>
                <w:b/>
                <w:bCs/>
              </w:rPr>
            </w:pPr>
            <w:r>
              <w:rPr>
                <w:rFonts w:ascii="Calibri" w:hAnsi="Calibri" w:cs="Calibri"/>
                <w:b/>
                <w:bCs/>
              </w:rPr>
              <w:t>-</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(A)</w:t>
            </w:r>
          </w:p>
        </w:tc>
        <w:tc>
          <w:tcPr>
            <w:tcW w:w="2013" w:type="dxa"/>
            <w:vAlign w:val="center"/>
          </w:tcPr>
          <w:p w:rsidR="007F2F9F" w:rsidRPr="001B2CFA" w:rsidRDefault="000877BF" w:rsidP="004432A9">
            <w:pPr>
              <w:spacing w:before="40" w:after="40"/>
              <w:ind w:right="282"/>
              <w:jc w:val="center"/>
              <w:rPr>
                <w:rFonts w:ascii="Calibri" w:hAnsi="Calibri" w:cs="Calibri"/>
              </w:rPr>
            </w:pPr>
            <w:r>
              <w:rPr>
                <w:rFonts w:ascii="Calibri" w:hAnsi="Calibri" w:cs="Calibri"/>
              </w:rPr>
              <w:t>1</w:t>
            </w:r>
          </w:p>
        </w:tc>
        <w:tc>
          <w:tcPr>
            <w:tcW w:w="2190" w:type="dxa"/>
            <w:vAlign w:val="center"/>
          </w:tcPr>
          <w:p w:rsidR="007F2F9F" w:rsidRPr="001B2CFA" w:rsidRDefault="000877BF"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0877BF" w:rsidP="004432A9">
            <w:pPr>
              <w:spacing w:before="40" w:after="40"/>
              <w:ind w:right="282"/>
              <w:jc w:val="center"/>
              <w:rPr>
                <w:rFonts w:ascii="Calibri" w:hAnsi="Calibri" w:cs="Calibri"/>
                <w:b/>
                <w:bCs/>
              </w:rPr>
            </w:pPr>
            <w:r>
              <w:rPr>
                <w:rFonts w:ascii="Calibri" w:hAnsi="Calibri" w:cs="Calibri"/>
                <w:b/>
                <w:bCs/>
              </w:rPr>
              <w:t>1</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(B)</w:t>
            </w:r>
          </w:p>
        </w:tc>
        <w:tc>
          <w:tcPr>
            <w:tcW w:w="2013"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3</w:t>
            </w:r>
          </w:p>
        </w:tc>
        <w:tc>
          <w:tcPr>
            <w:tcW w:w="2190" w:type="dxa"/>
            <w:vAlign w:val="center"/>
          </w:tcPr>
          <w:p w:rsidR="007F2F9F" w:rsidRPr="001B2CFA" w:rsidRDefault="000877BF"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0877BF" w:rsidP="004432A9">
            <w:pPr>
              <w:spacing w:before="40" w:after="40"/>
              <w:ind w:right="282"/>
              <w:jc w:val="center"/>
              <w:rPr>
                <w:rFonts w:ascii="Calibri" w:hAnsi="Calibri" w:cs="Calibri"/>
                <w:b/>
                <w:bCs/>
              </w:rPr>
            </w:pPr>
            <w:r>
              <w:rPr>
                <w:rFonts w:ascii="Calibri" w:hAnsi="Calibri" w:cs="Calibri"/>
                <w:b/>
                <w:bCs/>
              </w:rPr>
              <w:t>2</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(A)</w:t>
            </w:r>
          </w:p>
        </w:tc>
        <w:tc>
          <w:tcPr>
            <w:tcW w:w="2013"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21</w:t>
            </w:r>
          </w:p>
        </w:tc>
        <w:tc>
          <w:tcPr>
            <w:tcW w:w="2190"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A243D0" w:rsidP="004432A9">
            <w:pPr>
              <w:spacing w:before="40" w:after="40"/>
              <w:ind w:right="282"/>
              <w:jc w:val="center"/>
              <w:rPr>
                <w:rFonts w:ascii="Calibri" w:hAnsi="Calibri" w:cs="Calibri"/>
                <w:b/>
                <w:bCs/>
              </w:rPr>
            </w:pPr>
            <w:r>
              <w:rPr>
                <w:rFonts w:ascii="Calibri" w:hAnsi="Calibri" w:cs="Calibri"/>
                <w:b/>
                <w:bCs/>
              </w:rPr>
              <w:t>21</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(B)</w:t>
            </w:r>
          </w:p>
        </w:tc>
        <w:tc>
          <w:tcPr>
            <w:tcW w:w="2013"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10</w:t>
            </w:r>
          </w:p>
        </w:tc>
        <w:tc>
          <w:tcPr>
            <w:tcW w:w="2190"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A243D0" w:rsidP="004432A9">
            <w:pPr>
              <w:spacing w:before="40" w:after="40"/>
              <w:ind w:right="282"/>
              <w:jc w:val="center"/>
              <w:rPr>
                <w:rFonts w:ascii="Calibri" w:hAnsi="Calibri" w:cs="Calibri"/>
                <w:b/>
                <w:bCs/>
              </w:rPr>
            </w:pPr>
            <w:r>
              <w:rPr>
                <w:rFonts w:ascii="Calibri" w:hAnsi="Calibri" w:cs="Calibri"/>
                <w:b/>
                <w:bCs/>
              </w:rPr>
              <w:t>21</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Autre (</w:t>
            </w:r>
            <w:r w:rsidR="00AF4584" w:rsidRPr="001B2CFA">
              <w:rPr>
                <w:rFonts w:ascii="Calibri" w:hAnsi="Calibri" w:cs="Calibri"/>
                <w:b/>
                <w:bCs/>
                <w:sz w:val="22"/>
                <w:szCs w:val="22"/>
              </w:rPr>
              <w:t>*</w:t>
            </w:r>
            <w:r w:rsidRPr="001B2CFA">
              <w:rPr>
                <w:rFonts w:ascii="Calibri" w:hAnsi="Calibri" w:cs="Calibri"/>
                <w:b/>
                <w:bCs/>
                <w:sz w:val="22"/>
                <w:szCs w:val="22"/>
              </w:rPr>
              <w:t>)</w:t>
            </w:r>
            <w:r w:rsidR="00A243D0">
              <w:rPr>
                <w:rFonts w:ascii="Calibri" w:hAnsi="Calibri" w:cs="Calibri"/>
                <w:b/>
                <w:bCs/>
                <w:sz w:val="22"/>
                <w:szCs w:val="22"/>
              </w:rPr>
              <w:t xml:space="preserve"> Ingénieur de Labo</w:t>
            </w:r>
          </w:p>
        </w:tc>
        <w:tc>
          <w:tcPr>
            <w:tcW w:w="2013" w:type="dxa"/>
            <w:vAlign w:val="center"/>
          </w:tcPr>
          <w:p w:rsidR="007F2F9F" w:rsidRPr="001B2CFA" w:rsidRDefault="00ED79AE" w:rsidP="004432A9">
            <w:pPr>
              <w:spacing w:before="40" w:after="40"/>
              <w:ind w:right="282"/>
              <w:jc w:val="center"/>
              <w:rPr>
                <w:rFonts w:ascii="Calibri" w:hAnsi="Calibri" w:cs="Calibri"/>
              </w:rPr>
            </w:pPr>
            <w:r>
              <w:rPr>
                <w:rFonts w:ascii="Calibri" w:hAnsi="Calibri" w:cs="Calibri"/>
              </w:rPr>
              <w:t>2</w:t>
            </w:r>
          </w:p>
        </w:tc>
        <w:tc>
          <w:tcPr>
            <w:tcW w:w="2190" w:type="dxa"/>
            <w:vAlign w:val="center"/>
          </w:tcPr>
          <w:p w:rsidR="007F2F9F" w:rsidRPr="001B2CFA" w:rsidRDefault="00A243D0" w:rsidP="004432A9">
            <w:pPr>
              <w:spacing w:before="40" w:after="40"/>
              <w:ind w:right="282"/>
              <w:jc w:val="center"/>
              <w:rPr>
                <w:rFonts w:ascii="Calibri" w:hAnsi="Calibri" w:cs="Calibri"/>
              </w:rPr>
            </w:pPr>
            <w:r>
              <w:rPr>
                <w:rFonts w:ascii="Calibri" w:hAnsi="Calibri" w:cs="Calibri"/>
              </w:rPr>
              <w:t>-</w:t>
            </w:r>
          </w:p>
        </w:tc>
        <w:tc>
          <w:tcPr>
            <w:tcW w:w="1858" w:type="dxa"/>
            <w:vAlign w:val="center"/>
          </w:tcPr>
          <w:p w:rsidR="007F2F9F" w:rsidRPr="001B2CFA" w:rsidRDefault="00ED79AE" w:rsidP="004432A9">
            <w:pPr>
              <w:spacing w:before="40" w:after="40"/>
              <w:ind w:right="282"/>
              <w:jc w:val="center"/>
              <w:rPr>
                <w:rFonts w:ascii="Calibri" w:hAnsi="Calibri" w:cs="Calibri"/>
                <w:b/>
                <w:bCs/>
              </w:rPr>
            </w:pPr>
            <w:r>
              <w:rPr>
                <w:rFonts w:ascii="Calibri" w:hAnsi="Calibri" w:cs="Calibri"/>
                <w:b/>
                <w:bCs/>
              </w:rPr>
              <w:t>2</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c>
          <w:tcPr>
            <w:tcW w:w="2013" w:type="dxa"/>
            <w:vAlign w:val="center"/>
          </w:tcPr>
          <w:p w:rsidR="007F2F9F" w:rsidRPr="001B2CFA" w:rsidRDefault="00A243D0" w:rsidP="004432A9">
            <w:pPr>
              <w:spacing w:before="40" w:after="40"/>
              <w:ind w:right="282"/>
              <w:jc w:val="center"/>
              <w:rPr>
                <w:rFonts w:ascii="Calibri" w:hAnsi="Calibri" w:cs="Calibri"/>
                <w:b/>
                <w:bCs/>
              </w:rPr>
            </w:pPr>
            <w:r>
              <w:rPr>
                <w:rFonts w:ascii="Calibri" w:hAnsi="Calibri" w:cs="Calibri"/>
                <w:b/>
                <w:bCs/>
              </w:rPr>
              <w:t>3</w:t>
            </w:r>
            <w:r w:rsidR="00ED79AE">
              <w:rPr>
                <w:rFonts w:ascii="Calibri" w:hAnsi="Calibri" w:cs="Calibri"/>
                <w:b/>
                <w:bCs/>
              </w:rPr>
              <w:t>8</w:t>
            </w:r>
          </w:p>
        </w:tc>
        <w:tc>
          <w:tcPr>
            <w:tcW w:w="2190" w:type="dxa"/>
            <w:vAlign w:val="center"/>
          </w:tcPr>
          <w:p w:rsidR="007F2F9F" w:rsidRPr="001B2CFA" w:rsidRDefault="00A243D0" w:rsidP="004432A9">
            <w:pPr>
              <w:spacing w:before="40" w:after="40"/>
              <w:ind w:right="282"/>
              <w:jc w:val="center"/>
              <w:rPr>
                <w:rFonts w:ascii="Calibri" w:hAnsi="Calibri" w:cs="Calibri"/>
                <w:b/>
                <w:bCs/>
              </w:rPr>
            </w:pPr>
            <w:r>
              <w:rPr>
                <w:rFonts w:ascii="Calibri" w:hAnsi="Calibri" w:cs="Calibri"/>
                <w:b/>
                <w:bCs/>
              </w:rPr>
              <w:t>-</w:t>
            </w:r>
          </w:p>
        </w:tc>
        <w:tc>
          <w:tcPr>
            <w:tcW w:w="1858" w:type="dxa"/>
            <w:vAlign w:val="center"/>
          </w:tcPr>
          <w:p w:rsidR="007F2F9F" w:rsidRPr="001B2CFA" w:rsidRDefault="00A243D0" w:rsidP="004432A9">
            <w:pPr>
              <w:spacing w:before="40" w:after="40"/>
              <w:ind w:right="282"/>
              <w:jc w:val="center"/>
              <w:rPr>
                <w:rFonts w:ascii="Calibri" w:hAnsi="Calibri" w:cs="Calibri"/>
                <w:b/>
                <w:bCs/>
              </w:rPr>
            </w:pPr>
            <w:r>
              <w:rPr>
                <w:rFonts w:ascii="Calibri" w:hAnsi="Calibri" w:cs="Calibri"/>
                <w:b/>
                <w:bCs/>
              </w:rPr>
              <w:t>3</w:t>
            </w:r>
            <w:r w:rsidR="00ED79AE">
              <w:rPr>
                <w:rFonts w:ascii="Calibri" w:hAnsi="Calibri" w:cs="Calibri"/>
                <w:b/>
                <w:bCs/>
              </w:rPr>
              <w:t>8</w:t>
            </w:r>
          </w:p>
        </w:tc>
      </w:tr>
    </w:tbl>
    <w:p w:rsidR="0066621F" w:rsidRPr="001B2CFA" w:rsidRDefault="0066621F" w:rsidP="00FB60AB">
      <w:pPr>
        <w:pStyle w:val="En-tte"/>
        <w:tabs>
          <w:tab w:val="clear" w:pos="4536"/>
          <w:tab w:val="clear" w:pos="9072"/>
        </w:tabs>
        <w:rPr>
          <w:rFonts w:ascii="Calibri" w:hAnsi="Calibri" w:cs="Calibri"/>
          <w:b/>
          <w:sz w:val="24"/>
          <w:szCs w:val="24"/>
        </w:rPr>
      </w:pPr>
    </w:p>
    <w:p w:rsidR="00FB60AB" w:rsidRPr="001B2CFA" w:rsidRDefault="00AF4584" w:rsidP="00FB60AB">
      <w:pPr>
        <w:pStyle w:val="En-tte"/>
        <w:tabs>
          <w:tab w:val="num" w:pos="360"/>
        </w:tabs>
        <w:rPr>
          <w:rFonts w:ascii="Calibri" w:hAnsi="Calibri" w:cs="Calibri"/>
          <w:bCs/>
          <w:sz w:val="22"/>
          <w:szCs w:val="22"/>
        </w:rPr>
      </w:pPr>
      <w:r w:rsidRPr="001B2CFA">
        <w:rPr>
          <w:rFonts w:ascii="Calibri" w:hAnsi="Calibri" w:cs="Calibri"/>
          <w:bCs/>
          <w:sz w:val="22"/>
          <w:szCs w:val="22"/>
        </w:rPr>
        <w:t xml:space="preserve">(*) </w:t>
      </w:r>
      <w:r w:rsidR="00146A41" w:rsidRPr="001B2CFA">
        <w:rPr>
          <w:rFonts w:ascii="Calibri" w:hAnsi="Calibri" w:cs="Calibri"/>
          <w:bCs/>
          <w:sz w:val="22"/>
          <w:szCs w:val="22"/>
        </w:rPr>
        <w:t>Personnel</w:t>
      </w:r>
      <w:r w:rsidRPr="001B2CFA">
        <w:rPr>
          <w:rFonts w:ascii="Calibri" w:hAnsi="Calibri" w:cs="Calibri"/>
          <w:bCs/>
          <w:sz w:val="22"/>
          <w:szCs w:val="22"/>
        </w:rPr>
        <w:t xml:space="preserve"> technique et de soutien</w:t>
      </w:r>
    </w:p>
    <w:p w:rsidR="00FB60AB" w:rsidRPr="001B2CFA" w:rsidRDefault="00FB60AB" w:rsidP="00FB60AB">
      <w:pPr>
        <w:pStyle w:val="En-tte"/>
        <w:tabs>
          <w:tab w:val="num" w:pos="360"/>
        </w:tabs>
        <w:rPr>
          <w:rFonts w:ascii="Calibri" w:hAnsi="Calibri" w:cs="Calibri"/>
          <w:b/>
          <w:sz w:val="28"/>
          <w:szCs w:val="28"/>
        </w:rPr>
      </w:pPr>
    </w:p>
    <w:p w:rsidR="00FB60AB" w:rsidRPr="001B2CFA" w:rsidRDefault="00FB60AB" w:rsidP="00FB60AB">
      <w:pPr>
        <w:pStyle w:val="En-tte"/>
        <w:tabs>
          <w:tab w:val="num" w:pos="360"/>
        </w:tabs>
        <w:rPr>
          <w:rFonts w:ascii="Calibri" w:hAnsi="Calibri" w:cs="Calibri"/>
          <w:b/>
          <w:sz w:val="28"/>
          <w:szCs w:val="28"/>
        </w:rPr>
      </w:pPr>
    </w:p>
    <w:p w:rsidR="00FB60AB" w:rsidRPr="001B2CFA" w:rsidRDefault="00FB60AB" w:rsidP="00FB60AB">
      <w:pPr>
        <w:pStyle w:val="En-tte"/>
        <w:tabs>
          <w:tab w:val="num" w:pos="360"/>
        </w:tabs>
        <w:rPr>
          <w:rFonts w:ascii="Calibri" w:hAnsi="Calibri" w:cs="Calibri"/>
          <w:b/>
          <w:sz w:val="28"/>
          <w:szCs w:val="28"/>
        </w:rPr>
      </w:pPr>
    </w:p>
    <w:p w:rsidR="00BD2BAA" w:rsidRPr="001B2CFA" w:rsidRDefault="00BD2BAA"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6F28CF" w:rsidRPr="001B2CFA" w:rsidRDefault="006427FE"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5</w:t>
      </w:r>
      <w:r w:rsidR="006F28CF" w:rsidRPr="001B2CFA">
        <w:rPr>
          <w:rFonts w:ascii="Calibri" w:hAnsi="Calibri" w:cs="Calibri"/>
          <w:b/>
          <w:sz w:val="28"/>
          <w:szCs w:val="28"/>
        </w:rPr>
        <w:t xml:space="preserve"> – Moyens matériels </w:t>
      </w:r>
      <w:r w:rsidR="00DD53C6" w:rsidRPr="001B2CFA">
        <w:rPr>
          <w:rFonts w:ascii="Calibri" w:hAnsi="Calibri" w:cs="Calibri"/>
          <w:b/>
          <w:sz w:val="28"/>
          <w:szCs w:val="28"/>
        </w:rPr>
        <w:t xml:space="preserve">spécifiques à la </w:t>
      </w:r>
      <w:r w:rsidR="00AF0D2F" w:rsidRPr="001B2CFA">
        <w:rPr>
          <w:rFonts w:ascii="Calibri" w:hAnsi="Calibri" w:cs="Calibri"/>
          <w:b/>
          <w:sz w:val="28"/>
          <w:szCs w:val="28"/>
        </w:rPr>
        <w:t>spécialité</w:t>
      </w:r>
    </w:p>
    <w:p w:rsidR="006F28CF" w:rsidRPr="001B2CFA" w:rsidRDefault="006F28CF" w:rsidP="00FB60AB">
      <w:pPr>
        <w:ind w:right="282"/>
        <w:rPr>
          <w:rFonts w:ascii="Calibri" w:hAnsi="Calibri" w:cs="Calibri"/>
          <w:sz w:val="26"/>
          <w:szCs w:val="26"/>
        </w:rPr>
      </w:pPr>
    </w:p>
    <w:p w:rsidR="00077133" w:rsidRPr="001B2CFA" w:rsidRDefault="00EA58D6" w:rsidP="00FB60AB">
      <w:pPr>
        <w:jc w:val="both"/>
        <w:rPr>
          <w:rFonts w:ascii="Calibri" w:hAnsi="Calibri" w:cs="Calibri"/>
        </w:rPr>
      </w:pPr>
      <w:r w:rsidRPr="001B2CFA">
        <w:rPr>
          <w:rFonts w:ascii="Calibri" w:hAnsi="Calibri" w:cs="Calibri"/>
          <w:b/>
          <w:sz w:val="28"/>
          <w:szCs w:val="28"/>
        </w:rPr>
        <w:t>A-</w:t>
      </w:r>
      <w:r w:rsidR="00077133" w:rsidRPr="001B2CFA">
        <w:rPr>
          <w:rFonts w:ascii="Calibri" w:hAnsi="Calibri" w:cs="Calibri"/>
          <w:b/>
          <w:sz w:val="28"/>
          <w:szCs w:val="28"/>
        </w:rPr>
        <w:t xml:space="preserve"> </w:t>
      </w:r>
      <w:r w:rsidR="00256C39" w:rsidRPr="001B2CFA">
        <w:rPr>
          <w:rFonts w:ascii="Calibri" w:hAnsi="Calibri" w:cs="Calibri"/>
          <w:b/>
          <w:sz w:val="28"/>
          <w:szCs w:val="28"/>
        </w:rPr>
        <w:t>Laboratoires Pédagogiques et Equipements</w:t>
      </w:r>
      <w:r w:rsidR="00077133" w:rsidRPr="001B2CFA">
        <w:rPr>
          <w:rFonts w:ascii="Calibri" w:hAnsi="Calibri" w:cs="Calibri"/>
          <w:b/>
          <w:sz w:val="28"/>
          <w:szCs w:val="28"/>
        </w:rPr>
        <w:t xml:space="preserve"> : </w:t>
      </w:r>
      <w:r w:rsidR="00077133" w:rsidRPr="001B2CFA">
        <w:rPr>
          <w:rFonts w:ascii="Calibri" w:hAnsi="Calibri" w:cs="Calibri"/>
        </w:rPr>
        <w:t>Fiche des équipements pédagogiques existants pour les TP de la formation envisagée</w:t>
      </w:r>
      <w:r w:rsidR="00FB60AB" w:rsidRPr="001B2CFA">
        <w:rPr>
          <w:rFonts w:ascii="Calibri" w:hAnsi="Calibri" w:cs="Calibri"/>
        </w:rPr>
        <w:t xml:space="preserve"> </w:t>
      </w:r>
      <w:r w:rsidR="00077133" w:rsidRPr="001B2CFA">
        <w:rPr>
          <w:rFonts w:ascii="Calibri" w:hAnsi="Calibri" w:cs="Calibri"/>
        </w:rPr>
        <w:t>(1 fiche par laboratoire)</w:t>
      </w:r>
    </w:p>
    <w:p w:rsidR="00256C39" w:rsidRPr="001B2CFA" w:rsidRDefault="00256C39" w:rsidP="00FB60AB">
      <w:pPr>
        <w:autoSpaceDE w:val="0"/>
        <w:autoSpaceDN w:val="0"/>
        <w:ind w:right="284"/>
        <w:jc w:val="both"/>
        <w:rPr>
          <w:rFonts w:ascii="Calibri" w:hAnsi="Calibri" w:cs="Calibri"/>
          <w:sz w:val="28"/>
          <w:szCs w:val="28"/>
        </w:rPr>
      </w:pPr>
    </w:p>
    <w:p w:rsidR="00077133" w:rsidRPr="001B2CFA" w:rsidRDefault="00077133" w:rsidP="00FB60AB">
      <w:pPr>
        <w:rPr>
          <w:rFonts w:ascii="Calibri" w:hAnsi="Calibri" w:cs="Calibri"/>
          <w:b/>
          <w:bCs/>
        </w:rPr>
      </w:pPr>
      <w:r w:rsidRPr="001B2CFA">
        <w:rPr>
          <w:rFonts w:ascii="Calibri" w:hAnsi="Calibri" w:cs="Calibri"/>
          <w:b/>
          <w:bCs/>
        </w:rPr>
        <w:t>Intitulé du laboratoire </w:t>
      </w:r>
      <w:r w:rsidR="00116A36" w:rsidRPr="001B2CFA">
        <w:rPr>
          <w:rFonts w:ascii="Calibri" w:hAnsi="Calibri" w:cs="Calibri"/>
          <w:b/>
          <w:bCs/>
        </w:rPr>
        <w:t xml:space="preserve">: </w:t>
      </w:r>
      <w:r w:rsidR="00116A36">
        <w:rPr>
          <w:rFonts w:ascii="Calibri" w:hAnsi="Calibri" w:cs="Calibri"/>
          <w:b/>
          <w:bCs/>
        </w:rPr>
        <w:t>Labo</w:t>
      </w:r>
      <w:r w:rsidR="00ED79AE">
        <w:rPr>
          <w:rFonts w:ascii="Calibri" w:hAnsi="Calibri" w:cs="Calibri"/>
          <w:b/>
          <w:bCs/>
        </w:rPr>
        <w:t xml:space="preserve"> 1</w:t>
      </w:r>
    </w:p>
    <w:p w:rsidR="00077133" w:rsidRPr="001B2CFA" w:rsidRDefault="00077133" w:rsidP="00FB60AB">
      <w:pPr>
        <w:rPr>
          <w:rFonts w:ascii="Calibri" w:hAnsi="Calibri" w:cs="Calibri"/>
          <w:b/>
          <w:bCs/>
        </w:rPr>
      </w:pPr>
    </w:p>
    <w:p w:rsidR="00077133" w:rsidRPr="001B2CFA" w:rsidRDefault="00077133" w:rsidP="00FB60AB">
      <w:pPr>
        <w:rPr>
          <w:rFonts w:ascii="Calibri" w:hAnsi="Calibri" w:cs="Calibri"/>
          <w:b/>
          <w:bCs/>
        </w:rPr>
      </w:pPr>
      <w:r w:rsidRPr="001B2CFA">
        <w:rPr>
          <w:rFonts w:ascii="Calibri" w:hAnsi="Calibri" w:cs="Calibri"/>
          <w:b/>
          <w:bCs/>
        </w:rPr>
        <w:t>Capacité en étudiants </w:t>
      </w:r>
      <w:r w:rsidR="00116A36" w:rsidRPr="001B2CFA">
        <w:rPr>
          <w:rFonts w:ascii="Calibri" w:hAnsi="Calibri" w:cs="Calibri"/>
          <w:b/>
          <w:bCs/>
        </w:rPr>
        <w:t>:</w:t>
      </w:r>
      <w:r w:rsidR="00116A36">
        <w:rPr>
          <w:rFonts w:ascii="Calibri" w:hAnsi="Calibri" w:cs="Calibri"/>
          <w:b/>
          <w:bCs/>
        </w:rPr>
        <w:t xml:space="preserve"> 30</w:t>
      </w:r>
    </w:p>
    <w:p w:rsidR="00077133" w:rsidRPr="001B2CFA" w:rsidRDefault="00077133" w:rsidP="00FB60AB">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069"/>
        <w:gridCol w:w="3517"/>
      </w:tblGrid>
      <w:tr w:rsidR="00077133" w:rsidRPr="001B2CFA" w:rsidTr="00077133">
        <w:tc>
          <w:tcPr>
            <w:tcW w:w="618" w:type="dxa"/>
          </w:tcPr>
          <w:p w:rsidR="00077133" w:rsidRPr="001B2CFA" w:rsidRDefault="00077133" w:rsidP="00FB60AB">
            <w:pPr>
              <w:jc w:val="center"/>
              <w:rPr>
                <w:rFonts w:ascii="Calibri" w:hAnsi="Calibri" w:cs="Calibri"/>
                <w:b/>
                <w:bCs/>
              </w:rPr>
            </w:pPr>
            <w:r w:rsidRPr="001B2CFA">
              <w:rPr>
                <w:rFonts w:ascii="Calibri" w:hAnsi="Calibri" w:cs="Calibri"/>
                <w:b/>
                <w:bCs/>
              </w:rPr>
              <w:t>N°</w:t>
            </w:r>
          </w:p>
        </w:tc>
        <w:tc>
          <w:tcPr>
            <w:tcW w:w="4543" w:type="dxa"/>
          </w:tcPr>
          <w:p w:rsidR="00077133" w:rsidRPr="001B2CFA" w:rsidRDefault="00077133" w:rsidP="00FB60AB">
            <w:pPr>
              <w:jc w:val="center"/>
              <w:rPr>
                <w:rFonts w:ascii="Calibri" w:hAnsi="Calibri" w:cs="Calibri"/>
                <w:b/>
                <w:bCs/>
              </w:rPr>
            </w:pPr>
            <w:r w:rsidRPr="001B2CFA">
              <w:rPr>
                <w:rFonts w:ascii="Calibri" w:hAnsi="Calibri" w:cs="Calibri"/>
                <w:b/>
                <w:bCs/>
              </w:rPr>
              <w:t>Intitulé de l’équipement</w:t>
            </w:r>
          </w:p>
        </w:tc>
        <w:tc>
          <w:tcPr>
            <w:tcW w:w="1069" w:type="dxa"/>
          </w:tcPr>
          <w:p w:rsidR="00077133" w:rsidRPr="001B2CFA" w:rsidRDefault="00077133" w:rsidP="00FB60AB">
            <w:pPr>
              <w:jc w:val="center"/>
              <w:rPr>
                <w:rFonts w:ascii="Calibri" w:hAnsi="Calibri" w:cs="Calibri"/>
                <w:b/>
                <w:bCs/>
              </w:rPr>
            </w:pPr>
            <w:r w:rsidRPr="001B2CFA">
              <w:rPr>
                <w:rFonts w:ascii="Calibri" w:hAnsi="Calibri" w:cs="Calibri"/>
                <w:b/>
                <w:bCs/>
              </w:rPr>
              <w:t>Nombre</w:t>
            </w:r>
          </w:p>
        </w:tc>
        <w:tc>
          <w:tcPr>
            <w:tcW w:w="3517" w:type="dxa"/>
          </w:tcPr>
          <w:p w:rsidR="00077133" w:rsidRPr="001B2CFA" w:rsidRDefault="00ED79AE" w:rsidP="00FB60AB">
            <w:pPr>
              <w:jc w:val="center"/>
              <w:rPr>
                <w:rFonts w:ascii="Calibri" w:hAnsi="Calibri" w:cs="Calibri"/>
                <w:b/>
                <w:bCs/>
              </w:rPr>
            </w:pPr>
            <w:r w:rsidRPr="001B2CFA">
              <w:rPr>
                <w:rFonts w:ascii="Calibri" w:hAnsi="Calibri" w:cs="Calibri"/>
                <w:b/>
                <w:bCs/>
              </w:rPr>
              <w:t>O</w:t>
            </w:r>
            <w:r w:rsidR="00077133" w:rsidRPr="001B2CFA">
              <w:rPr>
                <w:rFonts w:ascii="Calibri" w:hAnsi="Calibri" w:cs="Calibri"/>
                <w:b/>
                <w:bCs/>
              </w:rPr>
              <w:t>bservations</w:t>
            </w:r>
          </w:p>
        </w:tc>
      </w:tr>
      <w:tr w:rsidR="00077133" w:rsidRPr="001B2CFA" w:rsidTr="00077133">
        <w:tc>
          <w:tcPr>
            <w:tcW w:w="618" w:type="dxa"/>
          </w:tcPr>
          <w:p w:rsidR="00077133" w:rsidRPr="001B2CFA" w:rsidRDefault="00ED79AE" w:rsidP="00FB60AB">
            <w:pPr>
              <w:rPr>
                <w:rFonts w:ascii="Calibri" w:hAnsi="Calibri" w:cs="Calibri"/>
                <w:b/>
                <w:bCs/>
              </w:rPr>
            </w:pPr>
            <w:r>
              <w:rPr>
                <w:rFonts w:ascii="Calibri" w:hAnsi="Calibri" w:cs="Calibri"/>
                <w:b/>
                <w:bCs/>
              </w:rPr>
              <w:t>01</w:t>
            </w:r>
          </w:p>
        </w:tc>
        <w:tc>
          <w:tcPr>
            <w:tcW w:w="4543" w:type="dxa"/>
          </w:tcPr>
          <w:p w:rsidR="00077133" w:rsidRPr="001B2CFA" w:rsidRDefault="00ED79AE" w:rsidP="00FB60AB">
            <w:pPr>
              <w:rPr>
                <w:rFonts w:ascii="Calibri" w:hAnsi="Calibri" w:cs="Calibri"/>
                <w:b/>
                <w:bCs/>
              </w:rPr>
            </w:pPr>
            <w:r>
              <w:rPr>
                <w:rFonts w:ascii="Calibri" w:hAnsi="Calibri" w:cs="Calibri"/>
                <w:b/>
                <w:bCs/>
              </w:rPr>
              <w:t xml:space="preserve">PC </w:t>
            </w:r>
          </w:p>
        </w:tc>
        <w:tc>
          <w:tcPr>
            <w:tcW w:w="1069" w:type="dxa"/>
          </w:tcPr>
          <w:p w:rsidR="00077133" w:rsidRPr="001B2CFA" w:rsidRDefault="00ED79AE" w:rsidP="00FB60AB">
            <w:pPr>
              <w:rPr>
                <w:rFonts w:ascii="Calibri" w:hAnsi="Calibri" w:cs="Calibri"/>
                <w:b/>
                <w:bCs/>
              </w:rPr>
            </w:pPr>
            <w:r>
              <w:rPr>
                <w:rFonts w:ascii="Calibri" w:hAnsi="Calibri" w:cs="Calibri"/>
                <w:b/>
                <w:bCs/>
              </w:rPr>
              <w:t>15</w:t>
            </w: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r w:rsidR="00077133" w:rsidRPr="001B2CFA" w:rsidTr="00077133">
        <w:tc>
          <w:tcPr>
            <w:tcW w:w="618" w:type="dxa"/>
          </w:tcPr>
          <w:p w:rsidR="00077133" w:rsidRPr="001B2CFA" w:rsidRDefault="00077133" w:rsidP="00FB60AB">
            <w:pPr>
              <w:rPr>
                <w:rFonts w:ascii="Calibri" w:hAnsi="Calibri" w:cs="Calibri"/>
                <w:b/>
                <w:bCs/>
              </w:rPr>
            </w:pPr>
          </w:p>
        </w:tc>
        <w:tc>
          <w:tcPr>
            <w:tcW w:w="4543" w:type="dxa"/>
          </w:tcPr>
          <w:p w:rsidR="00077133" w:rsidRPr="001B2CFA" w:rsidRDefault="00077133" w:rsidP="00FB60AB">
            <w:pPr>
              <w:rPr>
                <w:rFonts w:ascii="Calibri" w:hAnsi="Calibri" w:cs="Calibri"/>
                <w:b/>
                <w:bCs/>
              </w:rPr>
            </w:pPr>
          </w:p>
        </w:tc>
        <w:tc>
          <w:tcPr>
            <w:tcW w:w="1069" w:type="dxa"/>
          </w:tcPr>
          <w:p w:rsidR="00077133" w:rsidRPr="001B2CFA" w:rsidRDefault="00077133" w:rsidP="00FB60AB">
            <w:pPr>
              <w:rPr>
                <w:rFonts w:ascii="Calibri" w:hAnsi="Calibri" w:cs="Calibri"/>
                <w:b/>
                <w:bCs/>
              </w:rPr>
            </w:pPr>
          </w:p>
        </w:tc>
        <w:tc>
          <w:tcPr>
            <w:tcW w:w="3517" w:type="dxa"/>
          </w:tcPr>
          <w:p w:rsidR="00077133" w:rsidRPr="001B2CFA" w:rsidRDefault="00077133" w:rsidP="00FB60AB">
            <w:pPr>
              <w:rPr>
                <w:rFonts w:ascii="Calibri" w:hAnsi="Calibri" w:cs="Calibri"/>
                <w:b/>
                <w:bCs/>
              </w:rPr>
            </w:pPr>
          </w:p>
        </w:tc>
      </w:tr>
    </w:tbl>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ED79AE" w:rsidRDefault="00ED79AE">
      <w:pPr>
        <w:rPr>
          <w:rFonts w:ascii="Calibri" w:hAnsi="Calibri" w:cs="Calibri"/>
          <w:bCs/>
          <w:i/>
          <w:iCs/>
        </w:rPr>
      </w:pPr>
      <w:r>
        <w:rPr>
          <w:rFonts w:ascii="Calibri" w:hAnsi="Calibri" w:cs="Calibri"/>
          <w:bCs/>
          <w:i/>
          <w:iCs/>
        </w:rPr>
        <w:br w:type="page"/>
      </w:r>
    </w:p>
    <w:p w:rsidR="00ED79AE" w:rsidRPr="001B2CFA" w:rsidRDefault="00ED79AE" w:rsidP="00ED79AE">
      <w:pPr>
        <w:rPr>
          <w:rFonts w:ascii="Calibri" w:hAnsi="Calibri" w:cs="Calibri"/>
          <w:b/>
          <w:bCs/>
        </w:rPr>
      </w:pPr>
      <w:r w:rsidRPr="001B2CFA">
        <w:rPr>
          <w:rFonts w:ascii="Calibri" w:hAnsi="Calibri" w:cs="Calibri"/>
          <w:b/>
          <w:bCs/>
        </w:rPr>
        <w:lastRenderedPageBreak/>
        <w:t>Intitulé du laboratoire </w:t>
      </w:r>
      <w:r w:rsidR="00116A36" w:rsidRPr="001B2CFA">
        <w:rPr>
          <w:rFonts w:ascii="Calibri" w:hAnsi="Calibri" w:cs="Calibri"/>
          <w:b/>
          <w:bCs/>
        </w:rPr>
        <w:t xml:space="preserve">: </w:t>
      </w:r>
      <w:r w:rsidR="00116A36">
        <w:rPr>
          <w:rFonts w:ascii="Calibri" w:hAnsi="Calibri" w:cs="Calibri"/>
          <w:b/>
          <w:bCs/>
        </w:rPr>
        <w:t>Labo</w:t>
      </w:r>
      <w:r>
        <w:rPr>
          <w:rFonts w:ascii="Calibri" w:hAnsi="Calibri" w:cs="Calibri"/>
          <w:b/>
          <w:bCs/>
        </w:rPr>
        <w:t xml:space="preserve"> 2</w:t>
      </w:r>
    </w:p>
    <w:p w:rsidR="00ED79AE" w:rsidRPr="001B2CFA" w:rsidRDefault="00ED79AE" w:rsidP="00ED79AE">
      <w:pPr>
        <w:rPr>
          <w:rFonts w:ascii="Calibri" w:hAnsi="Calibri" w:cs="Calibri"/>
          <w:b/>
          <w:bCs/>
        </w:rPr>
      </w:pPr>
    </w:p>
    <w:p w:rsidR="00ED79AE" w:rsidRPr="001B2CFA" w:rsidRDefault="00ED79AE" w:rsidP="00ED79AE">
      <w:pPr>
        <w:rPr>
          <w:rFonts w:ascii="Calibri" w:hAnsi="Calibri" w:cs="Calibri"/>
          <w:b/>
          <w:bCs/>
        </w:rPr>
      </w:pPr>
      <w:r w:rsidRPr="001B2CFA">
        <w:rPr>
          <w:rFonts w:ascii="Calibri" w:hAnsi="Calibri" w:cs="Calibri"/>
          <w:b/>
          <w:bCs/>
        </w:rPr>
        <w:t>Capacité en étudiants </w:t>
      </w:r>
      <w:r w:rsidR="00116A36" w:rsidRPr="001B2CFA">
        <w:rPr>
          <w:rFonts w:ascii="Calibri" w:hAnsi="Calibri" w:cs="Calibri"/>
          <w:b/>
          <w:bCs/>
        </w:rPr>
        <w:t>:</w:t>
      </w:r>
      <w:r w:rsidR="00116A36">
        <w:rPr>
          <w:rFonts w:ascii="Calibri" w:hAnsi="Calibri" w:cs="Calibri"/>
          <w:b/>
          <w:bCs/>
        </w:rPr>
        <w:t xml:space="preserve"> 30</w:t>
      </w:r>
    </w:p>
    <w:p w:rsidR="00ED79AE" w:rsidRPr="001B2CFA" w:rsidRDefault="00ED79AE" w:rsidP="00ED79AE">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069"/>
        <w:gridCol w:w="3517"/>
      </w:tblGrid>
      <w:tr w:rsidR="00ED79AE" w:rsidRPr="001B2CFA" w:rsidTr="00ED79AE">
        <w:tc>
          <w:tcPr>
            <w:tcW w:w="618" w:type="dxa"/>
          </w:tcPr>
          <w:p w:rsidR="00ED79AE" w:rsidRPr="001B2CFA" w:rsidRDefault="00ED79AE" w:rsidP="00ED79AE">
            <w:pPr>
              <w:jc w:val="center"/>
              <w:rPr>
                <w:rFonts w:ascii="Calibri" w:hAnsi="Calibri" w:cs="Calibri"/>
                <w:b/>
                <w:bCs/>
              </w:rPr>
            </w:pPr>
            <w:r w:rsidRPr="001B2CFA">
              <w:rPr>
                <w:rFonts w:ascii="Calibri" w:hAnsi="Calibri" w:cs="Calibri"/>
                <w:b/>
                <w:bCs/>
              </w:rPr>
              <w:t>N°</w:t>
            </w:r>
          </w:p>
        </w:tc>
        <w:tc>
          <w:tcPr>
            <w:tcW w:w="4543" w:type="dxa"/>
          </w:tcPr>
          <w:p w:rsidR="00ED79AE" w:rsidRPr="001B2CFA" w:rsidRDefault="00ED79AE" w:rsidP="00ED79AE">
            <w:pPr>
              <w:jc w:val="center"/>
              <w:rPr>
                <w:rFonts w:ascii="Calibri" w:hAnsi="Calibri" w:cs="Calibri"/>
                <w:b/>
                <w:bCs/>
              </w:rPr>
            </w:pPr>
            <w:r w:rsidRPr="001B2CFA">
              <w:rPr>
                <w:rFonts w:ascii="Calibri" w:hAnsi="Calibri" w:cs="Calibri"/>
                <w:b/>
                <w:bCs/>
              </w:rPr>
              <w:t>Intitulé de l’équipement</w:t>
            </w:r>
          </w:p>
        </w:tc>
        <w:tc>
          <w:tcPr>
            <w:tcW w:w="1069" w:type="dxa"/>
          </w:tcPr>
          <w:p w:rsidR="00ED79AE" w:rsidRPr="001B2CFA" w:rsidRDefault="00ED79AE" w:rsidP="00ED79AE">
            <w:pPr>
              <w:jc w:val="center"/>
              <w:rPr>
                <w:rFonts w:ascii="Calibri" w:hAnsi="Calibri" w:cs="Calibri"/>
                <w:b/>
                <w:bCs/>
              </w:rPr>
            </w:pPr>
            <w:r w:rsidRPr="001B2CFA">
              <w:rPr>
                <w:rFonts w:ascii="Calibri" w:hAnsi="Calibri" w:cs="Calibri"/>
                <w:b/>
                <w:bCs/>
              </w:rPr>
              <w:t>Nombre</w:t>
            </w:r>
          </w:p>
        </w:tc>
        <w:tc>
          <w:tcPr>
            <w:tcW w:w="3517" w:type="dxa"/>
          </w:tcPr>
          <w:p w:rsidR="00ED79AE" w:rsidRPr="001B2CFA" w:rsidRDefault="00ED79AE" w:rsidP="00ED79AE">
            <w:pPr>
              <w:jc w:val="center"/>
              <w:rPr>
                <w:rFonts w:ascii="Calibri" w:hAnsi="Calibri" w:cs="Calibri"/>
                <w:b/>
                <w:bCs/>
              </w:rPr>
            </w:pPr>
            <w:r w:rsidRPr="001B2CFA">
              <w:rPr>
                <w:rFonts w:ascii="Calibri" w:hAnsi="Calibri" w:cs="Calibri"/>
                <w:b/>
                <w:bCs/>
              </w:rPr>
              <w:t>Observations</w:t>
            </w:r>
          </w:p>
        </w:tc>
      </w:tr>
      <w:tr w:rsidR="00ED79AE" w:rsidRPr="001B2CFA" w:rsidTr="00ED79AE">
        <w:tc>
          <w:tcPr>
            <w:tcW w:w="618" w:type="dxa"/>
          </w:tcPr>
          <w:p w:rsidR="00ED79AE" w:rsidRPr="001B2CFA" w:rsidRDefault="00ED79AE" w:rsidP="00ED79AE">
            <w:pPr>
              <w:rPr>
                <w:rFonts w:ascii="Calibri" w:hAnsi="Calibri" w:cs="Calibri"/>
                <w:b/>
                <w:bCs/>
              </w:rPr>
            </w:pPr>
            <w:r>
              <w:rPr>
                <w:rFonts w:ascii="Calibri" w:hAnsi="Calibri" w:cs="Calibri"/>
                <w:b/>
                <w:bCs/>
              </w:rPr>
              <w:t>01</w:t>
            </w:r>
          </w:p>
        </w:tc>
        <w:tc>
          <w:tcPr>
            <w:tcW w:w="4543" w:type="dxa"/>
          </w:tcPr>
          <w:p w:rsidR="00ED79AE" w:rsidRPr="001B2CFA" w:rsidRDefault="00ED79AE" w:rsidP="00ED79AE">
            <w:pPr>
              <w:rPr>
                <w:rFonts w:ascii="Calibri" w:hAnsi="Calibri" w:cs="Calibri"/>
                <w:b/>
                <w:bCs/>
              </w:rPr>
            </w:pPr>
            <w:r>
              <w:rPr>
                <w:rFonts w:ascii="Calibri" w:hAnsi="Calibri" w:cs="Calibri"/>
                <w:b/>
                <w:bCs/>
              </w:rPr>
              <w:t xml:space="preserve">PC </w:t>
            </w:r>
          </w:p>
        </w:tc>
        <w:tc>
          <w:tcPr>
            <w:tcW w:w="1069" w:type="dxa"/>
          </w:tcPr>
          <w:p w:rsidR="00ED79AE" w:rsidRPr="001B2CFA" w:rsidRDefault="00ED79AE" w:rsidP="00ED79AE">
            <w:pPr>
              <w:rPr>
                <w:rFonts w:ascii="Calibri" w:hAnsi="Calibri" w:cs="Calibri"/>
                <w:b/>
                <w:bCs/>
              </w:rPr>
            </w:pPr>
            <w:r>
              <w:rPr>
                <w:rFonts w:ascii="Calibri" w:hAnsi="Calibri" w:cs="Calibri"/>
                <w:b/>
                <w:bCs/>
              </w:rPr>
              <w:t>15</w:t>
            </w: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bl>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Default="00ED79AE">
      <w:pPr>
        <w:rPr>
          <w:rFonts w:ascii="Calibri" w:hAnsi="Calibri" w:cs="Calibri"/>
          <w:bCs/>
          <w:i/>
          <w:iCs/>
        </w:rPr>
      </w:pPr>
      <w:r>
        <w:rPr>
          <w:rFonts w:ascii="Calibri" w:hAnsi="Calibri" w:cs="Calibri"/>
          <w:bCs/>
          <w:i/>
          <w:iCs/>
        </w:rPr>
        <w:br w:type="page"/>
      </w:r>
    </w:p>
    <w:p w:rsidR="00ED79AE" w:rsidRPr="001B2CFA" w:rsidRDefault="00ED79AE" w:rsidP="00ED79AE">
      <w:pPr>
        <w:rPr>
          <w:rFonts w:ascii="Calibri" w:hAnsi="Calibri" w:cs="Calibri"/>
          <w:b/>
          <w:bCs/>
        </w:rPr>
      </w:pPr>
      <w:r w:rsidRPr="001B2CFA">
        <w:rPr>
          <w:rFonts w:ascii="Calibri" w:hAnsi="Calibri" w:cs="Calibri"/>
          <w:b/>
          <w:bCs/>
        </w:rPr>
        <w:lastRenderedPageBreak/>
        <w:t>Intitulé du laboratoire </w:t>
      </w:r>
      <w:r w:rsidR="00116A36" w:rsidRPr="001B2CFA">
        <w:rPr>
          <w:rFonts w:ascii="Calibri" w:hAnsi="Calibri" w:cs="Calibri"/>
          <w:b/>
          <w:bCs/>
        </w:rPr>
        <w:t xml:space="preserve">: </w:t>
      </w:r>
      <w:r w:rsidR="00116A36">
        <w:rPr>
          <w:rFonts w:ascii="Calibri" w:hAnsi="Calibri" w:cs="Calibri"/>
          <w:b/>
          <w:bCs/>
        </w:rPr>
        <w:t>Labo</w:t>
      </w:r>
      <w:r>
        <w:rPr>
          <w:rFonts w:ascii="Calibri" w:hAnsi="Calibri" w:cs="Calibri"/>
          <w:b/>
          <w:bCs/>
        </w:rPr>
        <w:t xml:space="preserve"> 3</w:t>
      </w:r>
    </w:p>
    <w:p w:rsidR="00ED79AE" w:rsidRPr="001B2CFA" w:rsidRDefault="00ED79AE" w:rsidP="00ED79AE">
      <w:pPr>
        <w:rPr>
          <w:rFonts w:ascii="Calibri" w:hAnsi="Calibri" w:cs="Calibri"/>
          <w:b/>
          <w:bCs/>
        </w:rPr>
      </w:pPr>
    </w:p>
    <w:p w:rsidR="00ED79AE" w:rsidRPr="001B2CFA" w:rsidRDefault="00ED79AE" w:rsidP="00ED79AE">
      <w:pPr>
        <w:rPr>
          <w:rFonts w:ascii="Calibri" w:hAnsi="Calibri" w:cs="Calibri"/>
          <w:b/>
          <w:bCs/>
        </w:rPr>
      </w:pPr>
      <w:r w:rsidRPr="001B2CFA">
        <w:rPr>
          <w:rFonts w:ascii="Calibri" w:hAnsi="Calibri" w:cs="Calibri"/>
          <w:b/>
          <w:bCs/>
        </w:rPr>
        <w:t>Capacité en étudiants </w:t>
      </w:r>
      <w:r w:rsidR="00116A36" w:rsidRPr="001B2CFA">
        <w:rPr>
          <w:rFonts w:ascii="Calibri" w:hAnsi="Calibri" w:cs="Calibri"/>
          <w:b/>
          <w:bCs/>
        </w:rPr>
        <w:t>:</w:t>
      </w:r>
      <w:r w:rsidR="00116A36">
        <w:rPr>
          <w:rFonts w:ascii="Calibri" w:hAnsi="Calibri" w:cs="Calibri"/>
          <w:b/>
          <w:bCs/>
        </w:rPr>
        <w:t xml:space="preserve"> 30</w:t>
      </w:r>
    </w:p>
    <w:p w:rsidR="00ED79AE" w:rsidRPr="001B2CFA" w:rsidRDefault="00ED79AE" w:rsidP="00ED79AE">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069"/>
        <w:gridCol w:w="3517"/>
      </w:tblGrid>
      <w:tr w:rsidR="00ED79AE" w:rsidRPr="001B2CFA" w:rsidTr="00ED79AE">
        <w:tc>
          <w:tcPr>
            <w:tcW w:w="618" w:type="dxa"/>
          </w:tcPr>
          <w:p w:rsidR="00ED79AE" w:rsidRPr="001B2CFA" w:rsidRDefault="00ED79AE" w:rsidP="00ED79AE">
            <w:pPr>
              <w:jc w:val="center"/>
              <w:rPr>
                <w:rFonts w:ascii="Calibri" w:hAnsi="Calibri" w:cs="Calibri"/>
                <w:b/>
                <w:bCs/>
              </w:rPr>
            </w:pPr>
            <w:r w:rsidRPr="001B2CFA">
              <w:rPr>
                <w:rFonts w:ascii="Calibri" w:hAnsi="Calibri" w:cs="Calibri"/>
                <w:b/>
                <w:bCs/>
              </w:rPr>
              <w:t>N°</w:t>
            </w:r>
          </w:p>
        </w:tc>
        <w:tc>
          <w:tcPr>
            <w:tcW w:w="4543" w:type="dxa"/>
          </w:tcPr>
          <w:p w:rsidR="00ED79AE" w:rsidRPr="001B2CFA" w:rsidRDefault="00ED79AE" w:rsidP="00ED79AE">
            <w:pPr>
              <w:jc w:val="center"/>
              <w:rPr>
                <w:rFonts w:ascii="Calibri" w:hAnsi="Calibri" w:cs="Calibri"/>
                <w:b/>
                <w:bCs/>
              </w:rPr>
            </w:pPr>
            <w:r w:rsidRPr="001B2CFA">
              <w:rPr>
                <w:rFonts w:ascii="Calibri" w:hAnsi="Calibri" w:cs="Calibri"/>
                <w:b/>
                <w:bCs/>
              </w:rPr>
              <w:t>Intitulé de l’équipement</w:t>
            </w:r>
          </w:p>
        </w:tc>
        <w:tc>
          <w:tcPr>
            <w:tcW w:w="1069" w:type="dxa"/>
          </w:tcPr>
          <w:p w:rsidR="00ED79AE" w:rsidRPr="001B2CFA" w:rsidRDefault="00ED79AE" w:rsidP="00ED79AE">
            <w:pPr>
              <w:jc w:val="center"/>
              <w:rPr>
                <w:rFonts w:ascii="Calibri" w:hAnsi="Calibri" w:cs="Calibri"/>
                <w:b/>
                <w:bCs/>
              </w:rPr>
            </w:pPr>
            <w:r w:rsidRPr="001B2CFA">
              <w:rPr>
                <w:rFonts w:ascii="Calibri" w:hAnsi="Calibri" w:cs="Calibri"/>
                <w:b/>
                <w:bCs/>
              </w:rPr>
              <w:t>Nombre</w:t>
            </w:r>
          </w:p>
        </w:tc>
        <w:tc>
          <w:tcPr>
            <w:tcW w:w="3517" w:type="dxa"/>
          </w:tcPr>
          <w:p w:rsidR="00ED79AE" w:rsidRPr="001B2CFA" w:rsidRDefault="00ED79AE" w:rsidP="00ED79AE">
            <w:pPr>
              <w:jc w:val="center"/>
              <w:rPr>
                <w:rFonts w:ascii="Calibri" w:hAnsi="Calibri" w:cs="Calibri"/>
                <w:b/>
                <w:bCs/>
              </w:rPr>
            </w:pPr>
            <w:r w:rsidRPr="001B2CFA">
              <w:rPr>
                <w:rFonts w:ascii="Calibri" w:hAnsi="Calibri" w:cs="Calibri"/>
                <w:b/>
                <w:bCs/>
              </w:rPr>
              <w:t>Observations</w:t>
            </w:r>
          </w:p>
        </w:tc>
      </w:tr>
      <w:tr w:rsidR="00ED79AE" w:rsidRPr="001B2CFA" w:rsidTr="00ED79AE">
        <w:tc>
          <w:tcPr>
            <w:tcW w:w="618" w:type="dxa"/>
          </w:tcPr>
          <w:p w:rsidR="00ED79AE" w:rsidRPr="001B2CFA" w:rsidRDefault="00ED79AE" w:rsidP="00ED79AE">
            <w:pPr>
              <w:rPr>
                <w:rFonts w:ascii="Calibri" w:hAnsi="Calibri" w:cs="Calibri"/>
                <w:b/>
                <w:bCs/>
              </w:rPr>
            </w:pPr>
            <w:r>
              <w:rPr>
                <w:rFonts w:ascii="Calibri" w:hAnsi="Calibri" w:cs="Calibri"/>
                <w:b/>
                <w:bCs/>
              </w:rPr>
              <w:t>01</w:t>
            </w:r>
          </w:p>
        </w:tc>
        <w:tc>
          <w:tcPr>
            <w:tcW w:w="4543" w:type="dxa"/>
          </w:tcPr>
          <w:p w:rsidR="00ED79AE" w:rsidRPr="001B2CFA" w:rsidRDefault="00ED79AE" w:rsidP="00ED79AE">
            <w:pPr>
              <w:rPr>
                <w:rFonts w:ascii="Calibri" w:hAnsi="Calibri" w:cs="Calibri"/>
                <w:b/>
                <w:bCs/>
              </w:rPr>
            </w:pPr>
            <w:r>
              <w:rPr>
                <w:rFonts w:ascii="Calibri" w:hAnsi="Calibri" w:cs="Calibri"/>
                <w:b/>
                <w:bCs/>
              </w:rPr>
              <w:t xml:space="preserve">PC </w:t>
            </w:r>
          </w:p>
        </w:tc>
        <w:tc>
          <w:tcPr>
            <w:tcW w:w="1069" w:type="dxa"/>
          </w:tcPr>
          <w:p w:rsidR="00ED79AE" w:rsidRPr="001B2CFA" w:rsidRDefault="00ED79AE" w:rsidP="00ED79AE">
            <w:pPr>
              <w:rPr>
                <w:rFonts w:ascii="Calibri" w:hAnsi="Calibri" w:cs="Calibri"/>
                <w:b/>
                <w:bCs/>
              </w:rPr>
            </w:pPr>
            <w:r>
              <w:rPr>
                <w:rFonts w:ascii="Calibri" w:hAnsi="Calibri" w:cs="Calibri"/>
                <w:b/>
                <w:bCs/>
              </w:rPr>
              <w:t>15</w:t>
            </w: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bl>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Default="00ED79AE">
      <w:pPr>
        <w:rPr>
          <w:rFonts w:ascii="Calibri" w:hAnsi="Calibri" w:cs="Calibri"/>
          <w:bCs/>
          <w:i/>
          <w:iCs/>
        </w:rPr>
      </w:pPr>
      <w:r>
        <w:rPr>
          <w:rFonts w:ascii="Calibri" w:hAnsi="Calibri" w:cs="Calibri"/>
          <w:bCs/>
          <w:i/>
          <w:iCs/>
        </w:rPr>
        <w:br w:type="page"/>
      </w:r>
    </w:p>
    <w:p w:rsidR="00ED79AE" w:rsidRPr="001B2CFA" w:rsidRDefault="00ED79AE" w:rsidP="00ED79AE">
      <w:pPr>
        <w:rPr>
          <w:rFonts w:ascii="Calibri" w:hAnsi="Calibri" w:cs="Calibri"/>
          <w:b/>
          <w:bCs/>
        </w:rPr>
      </w:pPr>
      <w:r w:rsidRPr="001B2CFA">
        <w:rPr>
          <w:rFonts w:ascii="Calibri" w:hAnsi="Calibri" w:cs="Calibri"/>
          <w:b/>
          <w:bCs/>
        </w:rPr>
        <w:lastRenderedPageBreak/>
        <w:t>Intitulé du laboratoire </w:t>
      </w:r>
      <w:r w:rsidR="00116A36" w:rsidRPr="001B2CFA">
        <w:rPr>
          <w:rFonts w:ascii="Calibri" w:hAnsi="Calibri" w:cs="Calibri"/>
          <w:b/>
          <w:bCs/>
        </w:rPr>
        <w:t xml:space="preserve">: </w:t>
      </w:r>
      <w:r w:rsidR="00116A36">
        <w:rPr>
          <w:rFonts w:ascii="Calibri" w:hAnsi="Calibri" w:cs="Calibri"/>
          <w:b/>
          <w:bCs/>
        </w:rPr>
        <w:t>Labo</w:t>
      </w:r>
      <w:r>
        <w:rPr>
          <w:rFonts w:ascii="Calibri" w:hAnsi="Calibri" w:cs="Calibri"/>
          <w:b/>
          <w:bCs/>
        </w:rPr>
        <w:t xml:space="preserve"> 4</w:t>
      </w:r>
    </w:p>
    <w:p w:rsidR="00ED79AE" w:rsidRPr="001B2CFA" w:rsidRDefault="00ED79AE" w:rsidP="00ED79AE">
      <w:pPr>
        <w:rPr>
          <w:rFonts w:ascii="Calibri" w:hAnsi="Calibri" w:cs="Calibri"/>
          <w:b/>
          <w:bCs/>
        </w:rPr>
      </w:pPr>
    </w:p>
    <w:p w:rsidR="00ED79AE" w:rsidRPr="001B2CFA" w:rsidRDefault="00ED79AE" w:rsidP="00ED79AE">
      <w:pPr>
        <w:rPr>
          <w:rFonts w:ascii="Calibri" w:hAnsi="Calibri" w:cs="Calibri"/>
          <w:b/>
          <w:bCs/>
        </w:rPr>
      </w:pPr>
      <w:r w:rsidRPr="001B2CFA">
        <w:rPr>
          <w:rFonts w:ascii="Calibri" w:hAnsi="Calibri" w:cs="Calibri"/>
          <w:b/>
          <w:bCs/>
        </w:rPr>
        <w:t>Capacité en étudiants </w:t>
      </w:r>
      <w:r w:rsidR="00116A36" w:rsidRPr="001B2CFA">
        <w:rPr>
          <w:rFonts w:ascii="Calibri" w:hAnsi="Calibri" w:cs="Calibri"/>
          <w:b/>
          <w:bCs/>
        </w:rPr>
        <w:t>:</w:t>
      </w:r>
      <w:r w:rsidR="00116A36">
        <w:rPr>
          <w:rFonts w:ascii="Calibri" w:hAnsi="Calibri" w:cs="Calibri"/>
          <w:b/>
          <w:bCs/>
        </w:rPr>
        <w:t xml:space="preserve"> 30</w:t>
      </w:r>
    </w:p>
    <w:p w:rsidR="00ED79AE" w:rsidRPr="001B2CFA" w:rsidRDefault="00ED79AE" w:rsidP="00ED79AE">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069"/>
        <w:gridCol w:w="3517"/>
      </w:tblGrid>
      <w:tr w:rsidR="00ED79AE" w:rsidRPr="001B2CFA" w:rsidTr="00ED79AE">
        <w:tc>
          <w:tcPr>
            <w:tcW w:w="618" w:type="dxa"/>
          </w:tcPr>
          <w:p w:rsidR="00ED79AE" w:rsidRPr="001B2CFA" w:rsidRDefault="00ED79AE" w:rsidP="00ED79AE">
            <w:pPr>
              <w:jc w:val="center"/>
              <w:rPr>
                <w:rFonts w:ascii="Calibri" w:hAnsi="Calibri" w:cs="Calibri"/>
                <w:b/>
                <w:bCs/>
              </w:rPr>
            </w:pPr>
            <w:r w:rsidRPr="001B2CFA">
              <w:rPr>
                <w:rFonts w:ascii="Calibri" w:hAnsi="Calibri" w:cs="Calibri"/>
                <w:b/>
                <w:bCs/>
              </w:rPr>
              <w:t>N°</w:t>
            </w:r>
          </w:p>
        </w:tc>
        <w:tc>
          <w:tcPr>
            <w:tcW w:w="4543" w:type="dxa"/>
          </w:tcPr>
          <w:p w:rsidR="00ED79AE" w:rsidRPr="001B2CFA" w:rsidRDefault="00ED79AE" w:rsidP="00ED79AE">
            <w:pPr>
              <w:jc w:val="center"/>
              <w:rPr>
                <w:rFonts w:ascii="Calibri" w:hAnsi="Calibri" w:cs="Calibri"/>
                <w:b/>
                <w:bCs/>
              </w:rPr>
            </w:pPr>
            <w:r w:rsidRPr="001B2CFA">
              <w:rPr>
                <w:rFonts w:ascii="Calibri" w:hAnsi="Calibri" w:cs="Calibri"/>
                <w:b/>
                <w:bCs/>
              </w:rPr>
              <w:t>Intitulé de l’équipement</w:t>
            </w:r>
          </w:p>
        </w:tc>
        <w:tc>
          <w:tcPr>
            <w:tcW w:w="1069" w:type="dxa"/>
          </w:tcPr>
          <w:p w:rsidR="00ED79AE" w:rsidRPr="001B2CFA" w:rsidRDefault="00ED79AE" w:rsidP="00ED79AE">
            <w:pPr>
              <w:jc w:val="center"/>
              <w:rPr>
                <w:rFonts w:ascii="Calibri" w:hAnsi="Calibri" w:cs="Calibri"/>
                <w:b/>
                <w:bCs/>
              </w:rPr>
            </w:pPr>
            <w:r w:rsidRPr="001B2CFA">
              <w:rPr>
                <w:rFonts w:ascii="Calibri" w:hAnsi="Calibri" w:cs="Calibri"/>
                <w:b/>
                <w:bCs/>
              </w:rPr>
              <w:t>Nombre</w:t>
            </w:r>
          </w:p>
        </w:tc>
        <w:tc>
          <w:tcPr>
            <w:tcW w:w="3517" w:type="dxa"/>
          </w:tcPr>
          <w:p w:rsidR="00ED79AE" w:rsidRPr="001B2CFA" w:rsidRDefault="00ED79AE" w:rsidP="00ED79AE">
            <w:pPr>
              <w:jc w:val="center"/>
              <w:rPr>
                <w:rFonts w:ascii="Calibri" w:hAnsi="Calibri" w:cs="Calibri"/>
                <w:b/>
                <w:bCs/>
              </w:rPr>
            </w:pPr>
            <w:r w:rsidRPr="001B2CFA">
              <w:rPr>
                <w:rFonts w:ascii="Calibri" w:hAnsi="Calibri" w:cs="Calibri"/>
                <w:b/>
                <w:bCs/>
              </w:rPr>
              <w:t>Observations</w:t>
            </w:r>
          </w:p>
        </w:tc>
      </w:tr>
      <w:tr w:rsidR="00ED79AE" w:rsidRPr="001B2CFA" w:rsidTr="00ED79AE">
        <w:tc>
          <w:tcPr>
            <w:tcW w:w="618" w:type="dxa"/>
          </w:tcPr>
          <w:p w:rsidR="00ED79AE" w:rsidRPr="001B2CFA" w:rsidRDefault="00ED79AE" w:rsidP="00ED79AE">
            <w:pPr>
              <w:rPr>
                <w:rFonts w:ascii="Calibri" w:hAnsi="Calibri" w:cs="Calibri"/>
                <w:b/>
                <w:bCs/>
              </w:rPr>
            </w:pPr>
            <w:r>
              <w:rPr>
                <w:rFonts w:ascii="Calibri" w:hAnsi="Calibri" w:cs="Calibri"/>
                <w:b/>
                <w:bCs/>
              </w:rPr>
              <w:t>01</w:t>
            </w:r>
          </w:p>
        </w:tc>
        <w:tc>
          <w:tcPr>
            <w:tcW w:w="4543" w:type="dxa"/>
          </w:tcPr>
          <w:p w:rsidR="00ED79AE" w:rsidRPr="001B2CFA" w:rsidRDefault="00ED79AE" w:rsidP="00ED79AE">
            <w:pPr>
              <w:rPr>
                <w:rFonts w:ascii="Calibri" w:hAnsi="Calibri" w:cs="Calibri"/>
                <w:b/>
                <w:bCs/>
              </w:rPr>
            </w:pPr>
            <w:r>
              <w:rPr>
                <w:rFonts w:ascii="Calibri" w:hAnsi="Calibri" w:cs="Calibri"/>
                <w:b/>
                <w:bCs/>
              </w:rPr>
              <w:t xml:space="preserve">PC </w:t>
            </w:r>
          </w:p>
        </w:tc>
        <w:tc>
          <w:tcPr>
            <w:tcW w:w="1069" w:type="dxa"/>
          </w:tcPr>
          <w:p w:rsidR="00ED79AE" w:rsidRPr="001B2CFA" w:rsidRDefault="00ED79AE" w:rsidP="00ED79AE">
            <w:pPr>
              <w:rPr>
                <w:rFonts w:ascii="Calibri" w:hAnsi="Calibri" w:cs="Calibri"/>
                <w:b/>
                <w:bCs/>
              </w:rPr>
            </w:pPr>
            <w:r>
              <w:rPr>
                <w:rFonts w:ascii="Calibri" w:hAnsi="Calibri" w:cs="Calibri"/>
                <w:b/>
                <w:bCs/>
              </w:rPr>
              <w:t>15</w:t>
            </w: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r w:rsidR="00ED79AE" w:rsidRPr="001B2CFA" w:rsidTr="00ED79AE">
        <w:tc>
          <w:tcPr>
            <w:tcW w:w="618" w:type="dxa"/>
          </w:tcPr>
          <w:p w:rsidR="00ED79AE" w:rsidRPr="001B2CFA" w:rsidRDefault="00ED79AE" w:rsidP="00ED79AE">
            <w:pPr>
              <w:rPr>
                <w:rFonts w:ascii="Calibri" w:hAnsi="Calibri" w:cs="Calibri"/>
                <w:b/>
                <w:bCs/>
              </w:rPr>
            </w:pPr>
          </w:p>
        </w:tc>
        <w:tc>
          <w:tcPr>
            <w:tcW w:w="4543" w:type="dxa"/>
          </w:tcPr>
          <w:p w:rsidR="00ED79AE" w:rsidRPr="001B2CFA" w:rsidRDefault="00ED79AE" w:rsidP="00ED79AE">
            <w:pPr>
              <w:rPr>
                <w:rFonts w:ascii="Calibri" w:hAnsi="Calibri" w:cs="Calibri"/>
                <w:b/>
                <w:bCs/>
              </w:rPr>
            </w:pPr>
          </w:p>
        </w:tc>
        <w:tc>
          <w:tcPr>
            <w:tcW w:w="1069" w:type="dxa"/>
          </w:tcPr>
          <w:p w:rsidR="00ED79AE" w:rsidRPr="001B2CFA" w:rsidRDefault="00ED79AE" w:rsidP="00ED79AE">
            <w:pPr>
              <w:rPr>
                <w:rFonts w:ascii="Calibri" w:hAnsi="Calibri" w:cs="Calibri"/>
                <w:b/>
                <w:bCs/>
              </w:rPr>
            </w:pPr>
          </w:p>
        </w:tc>
        <w:tc>
          <w:tcPr>
            <w:tcW w:w="3517" w:type="dxa"/>
          </w:tcPr>
          <w:p w:rsidR="00ED79AE" w:rsidRPr="001B2CFA" w:rsidRDefault="00ED79AE" w:rsidP="00ED79AE">
            <w:pPr>
              <w:rPr>
                <w:rFonts w:ascii="Calibri" w:hAnsi="Calibri" w:cs="Calibri"/>
                <w:b/>
                <w:bCs/>
              </w:rPr>
            </w:pPr>
          </w:p>
        </w:tc>
      </w:tr>
    </w:tbl>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ED79AE" w:rsidRPr="001B2CFA" w:rsidRDefault="00ED79AE" w:rsidP="00ED79AE">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077133" w:rsidRPr="001B2CFA" w:rsidRDefault="00077133" w:rsidP="00FB60AB">
      <w:pPr>
        <w:ind w:left="896" w:right="284"/>
        <w:rPr>
          <w:rFonts w:ascii="Calibri" w:hAnsi="Calibri" w:cs="Calibri"/>
          <w:bCs/>
          <w:i/>
          <w:iCs/>
        </w:rPr>
      </w:pPr>
    </w:p>
    <w:p w:rsidR="00E159DD" w:rsidRPr="001B2CFA" w:rsidRDefault="00E159DD" w:rsidP="00BE3CF7">
      <w:pPr>
        <w:ind w:right="284"/>
        <w:rPr>
          <w:rFonts w:ascii="Calibri" w:hAnsi="Calibri" w:cs="Calibri"/>
          <w:b/>
          <w:sz w:val="28"/>
          <w:szCs w:val="28"/>
        </w:rPr>
      </w:pPr>
      <w:r w:rsidRPr="001B2CFA">
        <w:rPr>
          <w:rFonts w:ascii="Calibri" w:hAnsi="Calibri" w:cs="Calibri"/>
          <w:b/>
          <w:sz w:val="28"/>
          <w:szCs w:val="28"/>
        </w:rPr>
        <w:lastRenderedPageBreak/>
        <w:t>B- Terrains de stage et formations en entreprise</w:t>
      </w:r>
      <w:r w:rsidRPr="001B2CFA">
        <w:rPr>
          <w:rFonts w:ascii="Calibri" w:hAnsi="Calibri" w:cs="Calibri"/>
          <w:bCs/>
        </w:rPr>
        <w:t> </w:t>
      </w:r>
      <w:r w:rsidR="00990A24" w:rsidRPr="001B2CFA">
        <w:rPr>
          <w:rFonts w:ascii="Calibri" w:hAnsi="Calibri" w:cs="Calibri"/>
          <w:bCs/>
        </w:rPr>
        <w:t>(voir rubrique accords / conventions)</w:t>
      </w:r>
      <w:r w:rsidR="00990A24" w:rsidRPr="001B2CFA">
        <w:rPr>
          <w:rFonts w:ascii="Calibri" w:hAnsi="Calibri" w:cs="Calibri"/>
          <w:b/>
          <w:sz w:val="28"/>
          <w:szCs w:val="28"/>
        </w:rPr>
        <w:t xml:space="preserve"> </w:t>
      </w:r>
      <w:r w:rsidRPr="001B2CFA">
        <w:rPr>
          <w:rFonts w:ascii="Calibri" w:hAnsi="Calibri" w:cs="Calibri"/>
          <w:b/>
          <w:sz w:val="28"/>
          <w:szCs w:val="28"/>
        </w:rPr>
        <w:t>:</w:t>
      </w:r>
      <w:r w:rsidR="00AF06A4" w:rsidRPr="001B2CFA">
        <w:rPr>
          <w:rFonts w:ascii="Calibri" w:hAnsi="Calibri" w:cs="Calibri"/>
          <w:b/>
          <w:sz w:val="28"/>
          <w:szCs w:val="28"/>
        </w:rPr>
        <w:t xml:space="preserve"> </w:t>
      </w:r>
    </w:p>
    <w:p w:rsidR="00BE3CF7" w:rsidRPr="001B2CFA" w:rsidRDefault="00BE3CF7" w:rsidP="00BE3CF7">
      <w:pPr>
        <w:ind w:right="284"/>
        <w:rPr>
          <w:rFonts w:ascii="Calibri" w:hAnsi="Calibri" w:cs="Calibri"/>
          <w:bCs/>
          <w:i/>
          <w:iCs/>
        </w:rPr>
      </w:pPr>
    </w:p>
    <w:p w:rsidR="00E159DD" w:rsidRPr="001B2CFA" w:rsidRDefault="00E159DD" w:rsidP="00E159DD">
      <w:pPr>
        <w:ind w:left="896" w:right="284"/>
        <w:rPr>
          <w:rFonts w:ascii="Calibri" w:hAnsi="Calibri" w:cs="Calibri"/>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E159DD" w:rsidRPr="001B2CFA" w:rsidTr="003B6353">
        <w:tc>
          <w:tcPr>
            <w:tcW w:w="4111"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Lieu du stage</w:t>
            </w:r>
          </w:p>
        </w:tc>
        <w:tc>
          <w:tcPr>
            <w:tcW w:w="2977"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Nombre d’étudiants</w:t>
            </w:r>
          </w:p>
        </w:tc>
        <w:tc>
          <w:tcPr>
            <w:tcW w:w="2551"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Durée du stage</w:t>
            </w: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r w:rsidR="00E159DD" w:rsidRPr="001B2CFA" w:rsidTr="003B6353">
        <w:tc>
          <w:tcPr>
            <w:tcW w:w="4111" w:type="dxa"/>
            <w:vAlign w:val="center"/>
          </w:tcPr>
          <w:p w:rsidR="00E159DD" w:rsidRPr="001B2CFA" w:rsidRDefault="00E159DD" w:rsidP="003B6353">
            <w:pPr>
              <w:ind w:right="284"/>
              <w:jc w:val="center"/>
              <w:rPr>
                <w:rFonts w:ascii="Calibri" w:hAnsi="Calibri" w:cs="Calibri"/>
                <w:bCs/>
              </w:rPr>
            </w:pPr>
          </w:p>
        </w:tc>
        <w:tc>
          <w:tcPr>
            <w:tcW w:w="2977" w:type="dxa"/>
            <w:vAlign w:val="center"/>
          </w:tcPr>
          <w:p w:rsidR="00E159DD" w:rsidRPr="001B2CFA" w:rsidRDefault="00E159DD" w:rsidP="003B6353">
            <w:pPr>
              <w:ind w:right="284"/>
              <w:jc w:val="center"/>
              <w:rPr>
                <w:rFonts w:ascii="Calibri" w:hAnsi="Calibri" w:cs="Calibri"/>
                <w:bCs/>
              </w:rPr>
            </w:pPr>
          </w:p>
        </w:tc>
        <w:tc>
          <w:tcPr>
            <w:tcW w:w="2551" w:type="dxa"/>
            <w:vAlign w:val="center"/>
          </w:tcPr>
          <w:p w:rsidR="00E159DD" w:rsidRPr="001B2CFA" w:rsidRDefault="00E159DD" w:rsidP="003B6353">
            <w:pPr>
              <w:ind w:right="284"/>
              <w:jc w:val="center"/>
              <w:rPr>
                <w:rFonts w:ascii="Calibri" w:hAnsi="Calibri" w:cs="Calibri"/>
                <w:bCs/>
              </w:rPr>
            </w:pPr>
          </w:p>
        </w:tc>
      </w:tr>
    </w:tbl>
    <w:p w:rsidR="00E159DD" w:rsidRPr="001B2CFA" w:rsidRDefault="00E159DD" w:rsidP="00E159DD">
      <w:pPr>
        <w:ind w:left="896" w:right="284"/>
        <w:rPr>
          <w:rFonts w:ascii="Calibri" w:hAnsi="Calibri" w:cs="Calibri"/>
          <w:bCs/>
          <w:i/>
          <w:iCs/>
        </w:rPr>
      </w:pPr>
    </w:p>
    <w:p w:rsidR="00E159DD" w:rsidRPr="001B2CFA" w:rsidRDefault="00E159DD" w:rsidP="00E159DD">
      <w:pPr>
        <w:ind w:left="896" w:right="284"/>
        <w:rPr>
          <w:rFonts w:ascii="Calibri" w:hAnsi="Calibri" w:cs="Calibri"/>
          <w:bCs/>
          <w:i/>
          <w:iCs/>
        </w:rPr>
      </w:pPr>
    </w:p>
    <w:p w:rsidR="00E159DD" w:rsidRPr="001B2CFA" w:rsidRDefault="00E159DD" w:rsidP="00E159DD">
      <w:pPr>
        <w:ind w:left="896" w:right="284"/>
        <w:rPr>
          <w:rFonts w:ascii="Calibri" w:hAnsi="Calibri" w:cs="Calibri"/>
          <w:bCs/>
          <w:i/>
          <w:iCs/>
        </w:rPr>
      </w:pPr>
    </w:p>
    <w:p w:rsidR="00E159DD" w:rsidRPr="001B2CFA" w:rsidRDefault="00E159DD" w:rsidP="00146A41">
      <w:pPr>
        <w:ind w:right="-285"/>
        <w:rPr>
          <w:rFonts w:ascii="Calibri" w:hAnsi="Calibri" w:cs="Calibri"/>
          <w:bCs/>
        </w:rPr>
      </w:pPr>
      <w:r w:rsidRPr="001B2CFA">
        <w:rPr>
          <w:rFonts w:ascii="Calibri" w:hAnsi="Calibri" w:cs="Calibri"/>
          <w:b/>
          <w:sz w:val="28"/>
          <w:szCs w:val="28"/>
        </w:rPr>
        <w:t>C- Documentation disponible</w:t>
      </w:r>
      <w:r w:rsidR="00DD53C6" w:rsidRPr="001B2CFA">
        <w:rPr>
          <w:rFonts w:ascii="Calibri" w:hAnsi="Calibri" w:cs="Calibri"/>
          <w:b/>
          <w:sz w:val="28"/>
          <w:szCs w:val="28"/>
        </w:rPr>
        <w:t xml:space="preserve"> au niveau de l’établissement </w:t>
      </w:r>
      <w:r w:rsidR="00146A41" w:rsidRPr="001B2CFA">
        <w:rPr>
          <w:rFonts w:ascii="Calibri" w:hAnsi="Calibri" w:cs="Calibri"/>
          <w:b/>
          <w:sz w:val="28"/>
          <w:szCs w:val="28"/>
        </w:rPr>
        <w:t>spécifique à la formation proposée</w:t>
      </w:r>
      <w:r w:rsidR="00146A41" w:rsidRPr="001B2CFA">
        <w:rPr>
          <w:rFonts w:ascii="Calibri" w:hAnsi="Calibri" w:cs="Calibri"/>
          <w:bCs/>
        </w:rPr>
        <w:t xml:space="preserve"> </w:t>
      </w:r>
      <w:r w:rsidR="00DD53C6" w:rsidRPr="001B2CFA">
        <w:rPr>
          <w:rFonts w:ascii="Calibri" w:hAnsi="Calibri" w:cs="Calibri"/>
          <w:bCs/>
        </w:rPr>
        <w:t>(</w:t>
      </w:r>
      <w:r w:rsidR="00F54AE9" w:rsidRPr="001B2CFA">
        <w:rPr>
          <w:rFonts w:ascii="Calibri" w:hAnsi="Calibri" w:cs="Calibri"/>
          <w:bCs/>
        </w:rPr>
        <w:t>Champ obligatoire</w:t>
      </w:r>
      <w:r w:rsidR="00DD53C6" w:rsidRPr="001B2CFA">
        <w:rPr>
          <w:rFonts w:ascii="Calibri" w:hAnsi="Calibri" w:cs="Calibri"/>
          <w:bCs/>
        </w:rPr>
        <w:t>)</w:t>
      </w:r>
      <w:r w:rsidR="00146A41" w:rsidRPr="001B2CFA">
        <w:rPr>
          <w:rFonts w:ascii="Calibri" w:hAnsi="Calibri" w:cs="Calibri"/>
          <w:bCs/>
        </w:rPr>
        <w:t> :</w:t>
      </w:r>
    </w:p>
    <w:p w:rsidR="00DA70A9" w:rsidRPr="001B2CFA" w:rsidRDefault="00DA70A9" w:rsidP="00DA70A9">
      <w:pPr>
        <w:ind w:right="284"/>
        <w:rPr>
          <w:rFonts w:ascii="Calibri" w:hAnsi="Calibri" w:cs="Calibri"/>
        </w:rPr>
      </w:pPr>
    </w:p>
    <w:p w:rsidR="00E337C6" w:rsidRPr="00862F8B" w:rsidRDefault="00E337C6" w:rsidP="00116A36">
      <w:pPr>
        <w:pStyle w:val="Default"/>
        <w:spacing w:after="21"/>
        <w:ind w:left="426"/>
        <w:rPr>
          <w:sz w:val="22"/>
          <w:szCs w:val="22"/>
          <w:lang w:val="en-US"/>
        </w:rPr>
      </w:pPr>
      <w:r w:rsidRPr="00862F8B">
        <w:rPr>
          <w:sz w:val="22"/>
          <w:szCs w:val="22"/>
          <w:lang w:val="en-US"/>
        </w:rPr>
        <w:t xml:space="preserve">- </w:t>
      </w:r>
      <w:r w:rsidRPr="00862F8B">
        <w:rPr>
          <w:i/>
          <w:iCs/>
          <w:sz w:val="22"/>
          <w:szCs w:val="22"/>
          <w:lang w:val="en-US"/>
        </w:rPr>
        <w:t xml:space="preserve">J-L. Peterson, F. Silbershartz , P. B. Galvin „‟ Operating Systems Concepts,‟‟ Fourth Edition. </w:t>
      </w:r>
    </w:p>
    <w:p w:rsidR="00E337C6" w:rsidRDefault="00E337C6" w:rsidP="00116A36">
      <w:pPr>
        <w:pStyle w:val="Default"/>
        <w:spacing w:after="23"/>
        <w:ind w:left="426"/>
        <w:rPr>
          <w:sz w:val="22"/>
          <w:szCs w:val="22"/>
        </w:rPr>
      </w:pPr>
      <w:r w:rsidRPr="00862F8B">
        <w:rPr>
          <w:sz w:val="20"/>
          <w:szCs w:val="20"/>
          <w:lang w:val="en-US"/>
        </w:rPr>
        <w:t xml:space="preserve">- </w:t>
      </w:r>
      <w:r w:rsidRPr="00862F8B">
        <w:rPr>
          <w:i/>
          <w:iCs/>
          <w:sz w:val="22"/>
          <w:szCs w:val="22"/>
          <w:lang w:val="en-US"/>
        </w:rPr>
        <w:t xml:space="preserve">Christopher Fraser and David Hanson. A Retargetable C Compiler : Design and Implementation. </w:t>
      </w:r>
      <w:r>
        <w:rPr>
          <w:i/>
          <w:iCs/>
          <w:sz w:val="22"/>
          <w:szCs w:val="22"/>
        </w:rPr>
        <w:t xml:space="preserve">Benjamin/Cumming, 1995 </w:t>
      </w:r>
    </w:p>
    <w:p w:rsidR="00E337C6" w:rsidRDefault="00E337C6" w:rsidP="00116A36">
      <w:pPr>
        <w:pStyle w:val="Default"/>
        <w:spacing w:after="27"/>
        <w:ind w:left="426"/>
        <w:rPr>
          <w:sz w:val="23"/>
          <w:szCs w:val="23"/>
        </w:rPr>
      </w:pPr>
      <w:r>
        <w:rPr>
          <w:sz w:val="23"/>
          <w:szCs w:val="23"/>
        </w:rPr>
        <w:t xml:space="preserve">- </w:t>
      </w:r>
      <w:r>
        <w:rPr>
          <w:i/>
          <w:iCs/>
          <w:sz w:val="23"/>
          <w:szCs w:val="23"/>
        </w:rPr>
        <w:t xml:space="preserve">J. W. Lloyd, Fondements de la programmation en logique, Eyrolles, 1984. </w:t>
      </w:r>
    </w:p>
    <w:p w:rsidR="00E337C6" w:rsidRDefault="00E337C6" w:rsidP="00116A36">
      <w:pPr>
        <w:pStyle w:val="Default"/>
        <w:spacing w:after="27"/>
        <w:ind w:left="426"/>
        <w:rPr>
          <w:sz w:val="23"/>
          <w:szCs w:val="23"/>
        </w:rPr>
      </w:pPr>
      <w:r>
        <w:rPr>
          <w:sz w:val="23"/>
          <w:szCs w:val="23"/>
        </w:rPr>
        <w:t xml:space="preserve">- </w:t>
      </w:r>
      <w:r>
        <w:rPr>
          <w:i/>
          <w:iCs/>
          <w:sz w:val="23"/>
          <w:szCs w:val="23"/>
        </w:rPr>
        <w:t xml:space="preserve">Modélisation objet avec UML. Pierre-Alain Muller, - Éditions Eyrolles, 2003 </w:t>
      </w:r>
    </w:p>
    <w:p w:rsidR="00E337C6" w:rsidRPr="005022FA" w:rsidRDefault="00E337C6" w:rsidP="00116A36">
      <w:pPr>
        <w:ind w:left="426"/>
        <w:rPr>
          <w:i/>
          <w:iCs/>
          <w:sz w:val="23"/>
          <w:szCs w:val="23"/>
          <w:lang w:val="en-US"/>
        </w:rPr>
      </w:pPr>
      <w:r>
        <w:rPr>
          <w:sz w:val="23"/>
          <w:szCs w:val="23"/>
        </w:rPr>
        <w:t xml:space="preserve">- </w:t>
      </w:r>
      <w:r>
        <w:rPr>
          <w:i/>
          <w:iCs/>
          <w:sz w:val="23"/>
          <w:szCs w:val="23"/>
        </w:rPr>
        <w:t xml:space="preserve">Modélisation et conception orientées objet avec UML 2. M. Blaha et J. Rumbaugh. </w:t>
      </w:r>
      <w:r w:rsidRPr="005022FA">
        <w:rPr>
          <w:i/>
          <w:iCs/>
          <w:sz w:val="23"/>
          <w:szCs w:val="23"/>
          <w:lang w:val="en-US"/>
        </w:rPr>
        <w:t>2ème édition.</w:t>
      </w:r>
    </w:p>
    <w:p w:rsidR="00E337C6" w:rsidRPr="00862F8B" w:rsidRDefault="00E337C6" w:rsidP="00116A36">
      <w:pPr>
        <w:pStyle w:val="Default"/>
        <w:spacing w:after="21"/>
        <w:ind w:left="426"/>
        <w:rPr>
          <w:sz w:val="22"/>
          <w:szCs w:val="22"/>
          <w:lang w:val="en-US"/>
        </w:rPr>
      </w:pPr>
      <w:r w:rsidRPr="00862F8B">
        <w:rPr>
          <w:sz w:val="22"/>
          <w:szCs w:val="22"/>
          <w:lang w:val="en-US"/>
        </w:rPr>
        <w:t xml:space="preserve">- </w:t>
      </w:r>
      <w:r w:rsidRPr="00862F8B">
        <w:rPr>
          <w:i/>
          <w:iCs/>
          <w:sz w:val="22"/>
          <w:szCs w:val="22"/>
          <w:lang w:val="en-US"/>
        </w:rPr>
        <w:t xml:space="preserve">David Benyon, Designing Interactive Systems: A Comprehensive Guide to HCI, UX and Interaction Design,Pearson; 3 edition, 2013 </w:t>
      </w:r>
    </w:p>
    <w:p w:rsidR="00E337C6" w:rsidRDefault="00E337C6" w:rsidP="00116A36">
      <w:pPr>
        <w:pStyle w:val="Default"/>
        <w:spacing w:after="27"/>
        <w:ind w:left="426"/>
        <w:rPr>
          <w:sz w:val="23"/>
          <w:szCs w:val="23"/>
        </w:rPr>
      </w:pPr>
      <w:r>
        <w:rPr>
          <w:sz w:val="23"/>
          <w:szCs w:val="23"/>
        </w:rPr>
        <w:t xml:space="preserve">- </w:t>
      </w:r>
      <w:r>
        <w:rPr>
          <w:i/>
          <w:iCs/>
          <w:sz w:val="23"/>
          <w:szCs w:val="23"/>
        </w:rPr>
        <w:t xml:space="preserve">Lecoutre B., Tassi Ph. (1987) Statistique non paramétrique et robustesse Paris : Economica. </w:t>
      </w:r>
    </w:p>
    <w:p w:rsidR="00E337C6" w:rsidRDefault="00E337C6" w:rsidP="00116A36">
      <w:pPr>
        <w:pStyle w:val="Default"/>
        <w:spacing w:after="27"/>
        <w:ind w:left="426"/>
        <w:rPr>
          <w:sz w:val="23"/>
          <w:szCs w:val="23"/>
        </w:rPr>
      </w:pPr>
      <w:r>
        <w:rPr>
          <w:sz w:val="23"/>
          <w:szCs w:val="23"/>
        </w:rPr>
        <w:t xml:space="preserve">- </w:t>
      </w:r>
      <w:r>
        <w:rPr>
          <w:i/>
          <w:iCs/>
          <w:sz w:val="23"/>
          <w:szCs w:val="23"/>
        </w:rPr>
        <w:t xml:space="preserve">Tassi Ph. (1989) Méthodes statistiques Paris: Economica </w:t>
      </w:r>
    </w:p>
    <w:p w:rsidR="00E337C6" w:rsidRDefault="00E337C6" w:rsidP="00116A36">
      <w:pPr>
        <w:pStyle w:val="Default"/>
        <w:spacing w:after="21"/>
        <w:ind w:left="426"/>
        <w:rPr>
          <w:sz w:val="22"/>
          <w:szCs w:val="22"/>
        </w:rPr>
      </w:pPr>
      <w:r>
        <w:rPr>
          <w:sz w:val="22"/>
          <w:szCs w:val="22"/>
        </w:rPr>
        <w:t xml:space="preserve">- </w:t>
      </w:r>
      <w:r>
        <w:rPr>
          <w:i/>
          <w:iCs/>
          <w:sz w:val="22"/>
          <w:szCs w:val="22"/>
        </w:rPr>
        <w:t xml:space="preserve">Christelle Gueret, Christian Prins, Marc Sevaux, Programmation linéaire, Edition Eyrolles, 2000. </w:t>
      </w:r>
    </w:p>
    <w:p w:rsidR="00E337C6" w:rsidRPr="00862F8B" w:rsidRDefault="00E337C6" w:rsidP="00116A36">
      <w:pPr>
        <w:pStyle w:val="Default"/>
        <w:ind w:left="426"/>
        <w:rPr>
          <w:sz w:val="22"/>
          <w:szCs w:val="22"/>
          <w:lang w:val="en-US"/>
        </w:rPr>
      </w:pPr>
      <w:r w:rsidRPr="00862F8B">
        <w:rPr>
          <w:sz w:val="22"/>
          <w:szCs w:val="22"/>
          <w:lang w:val="en-US"/>
        </w:rPr>
        <w:t xml:space="preserve">- </w:t>
      </w:r>
      <w:r w:rsidRPr="00862F8B">
        <w:rPr>
          <w:i/>
          <w:iCs/>
          <w:sz w:val="22"/>
          <w:szCs w:val="22"/>
          <w:lang w:val="en-US"/>
        </w:rPr>
        <w:t xml:space="preserve">Pierre Borne, Abdelkader El Kamel, Khaled Mellouli, Programmation linéaire et applications, Editions Technip, 2004. </w:t>
      </w:r>
    </w:p>
    <w:p w:rsidR="00E337C6" w:rsidRDefault="00E337C6" w:rsidP="00116A36">
      <w:pPr>
        <w:pStyle w:val="Default"/>
        <w:spacing w:after="147"/>
        <w:ind w:left="426"/>
        <w:rPr>
          <w:i/>
          <w:iCs/>
          <w:sz w:val="23"/>
          <w:szCs w:val="23"/>
        </w:rPr>
      </w:pPr>
      <w:r w:rsidRPr="00862F8B">
        <w:rPr>
          <w:b/>
          <w:bCs/>
          <w:sz w:val="23"/>
          <w:szCs w:val="23"/>
          <w:lang w:val="en-US"/>
        </w:rPr>
        <w:t xml:space="preserve">- </w:t>
      </w:r>
      <w:r w:rsidRPr="00862F8B">
        <w:rPr>
          <w:i/>
          <w:iCs/>
          <w:sz w:val="23"/>
          <w:szCs w:val="23"/>
          <w:lang w:val="en-US"/>
        </w:rPr>
        <w:t xml:space="preserve">Essentials of Programming Languages, 2nd Edition, D.P. Friedman, M. Wand, C.T. Haynes. </w:t>
      </w:r>
      <w:r>
        <w:rPr>
          <w:i/>
          <w:iCs/>
          <w:sz w:val="23"/>
          <w:szCs w:val="23"/>
        </w:rPr>
        <w:t xml:space="preserve">MIT Press, 2001, http://www.cs.indiana.edu/eopl/ </w:t>
      </w:r>
    </w:p>
    <w:p w:rsidR="00E337C6" w:rsidRDefault="00E337C6" w:rsidP="00116A36">
      <w:pPr>
        <w:pStyle w:val="Default"/>
        <w:spacing w:after="23"/>
        <w:ind w:left="426"/>
        <w:rPr>
          <w:sz w:val="22"/>
          <w:szCs w:val="22"/>
        </w:rPr>
      </w:pPr>
      <w:r>
        <w:rPr>
          <w:sz w:val="22"/>
          <w:szCs w:val="22"/>
        </w:rPr>
        <w:t xml:space="preserve">- </w:t>
      </w:r>
      <w:r>
        <w:rPr>
          <w:i/>
          <w:iCs/>
          <w:sz w:val="22"/>
          <w:szCs w:val="22"/>
        </w:rPr>
        <w:t xml:space="preserve">N.J. Nilsson, principes d‟intelligence artificielle, Cepadues-Editions, 1988. </w:t>
      </w:r>
    </w:p>
    <w:p w:rsidR="00E337C6" w:rsidRDefault="00E337C6" w:rsidP="00116A36">
      <w:pPr>
        <w:pStyle w:val="Default"/>
        <w:spacing w:after="21"/>
        <w:ind w:left="426"/>
        <w:rPr>
          <w:sz w:val="22"/>
          <w:szCs w:val="22"/>
        </w:rPr>
      </w:pPr>
      <w:r>
        <w:rPr>
          <w:sz w:val="22"/>
          <w:szCs w:val="22"/>
        </w:rPr>
        <w:t xml:space="preserve">- </w:t>
      </w:r>
      <w:r>
        <w:rPr>
          <w:i/>
          <w:iCs/>
          <w:sz w:val="22"/>
          <w:szCs w:val="22"/>
        </w:rPr>
        <w:t xml:space="preserve">Nazim BENBOURAHLA, Android 4, Les fondamentaux du développement d'applications Java, Editions ENI, 2012. </w:t>
      </w:r>
    </w:p>
    <w:p w:rsidR="00E337C6" w:rsidRDefault="00E337C6" w:rsidP="00116A36">
      <w:pPr>
        <w:pStyle w:val="Default"/>
        <w:spacing w:after="21"/>
        <w:ind w:left="426"/>
        <w:rPr>
          <w:sz w:val="22"/>
          <w:szCs w:val="22"/>
        </w:rPr>
      </w:pPr>
      <w:r>
        <w:rPr>
          <w:sz w:val="22"/>
          <w:szCs w:val="22"/>
        </w:rPr>
        <w:t xml:space="preserve">- </w:t>
      </w:r>
      <w:r>
        <w:rPr>
          <w:i/>
          <w:iCs/>
          <w:sz w:val="22"/>
          <w:szCs w:val="22"/>
        </w:rPr>
        <w:t xml:space="preserve">Mark Murphy , L'art du développement Android, Pearson Education, 2009. </w:t>
      </w:r>
    </w:p>
    <w:p w:rsidR="00E337C6" w:rsidRDefault="00E337C6" w:rsidP="00116A36">
      <w:pPr>
        <w:pStyle w:val="Default"/>
        <w:spacing w:after="68"/>
        <w:ind w:left="426"/>
        <w:rPr>
          <w:sz w:val="23"/>
          <w:szCs w:val="23"/>
        </w:rPr>
      </w:pPr>
      <w:r>
        <w:rPr>
          <w:sz w:val="23"/>
          <w:szCs w:val="23"/>
        </w:rPr>
        <w:t xml:space="preserve">- </w:t>
      </w:r>
      <w:r>
        <w:rPr>
          <w:i/>
          <w:iCs/>
          <w:sz w:val="23"/>
          <w:szCs w:val="23"/>
        </w:rPr>
        <w:t xml:space="preserve">Cours de cryptographie, Gilles Zémor, Cassini, 2000. </w:t>
      </w:r>
    </w:p>
    <w:p w:rsidR="00E337C6" w:rsidRPr="00862F8B" w:rsidRDefault="00E337C6" w:rsidP="00116A36">
      <w:pPr>
        <w:pStyle w:val="Default"/>
        <w:spacing w:after="68"/>
        <w:ind w:left="426"/>
        <w:rPr>
          <w:sz w:val="23"/>
          <w:szCs w:val="23"/>
          <w:lang w:val="en-US"/>
        </w:rPr>
      </w:pPr>
      <w:r w:rsidRPr="00862F8B">
        <w:rPr>
          <w:sz w:val="23"/>
          <w:szCs w:val="23"/>
          <w:lang w:val="en-US"/>
        </w:rPr>
        <w:t xml:space="preserve">- </w:t>
      </w:r>
      <w:r w:rsidRPr="00862F8B">
        <w:rPr>
          <w:i/>
          <w:iCs/>
          <w:sz w:val="23"/>
          <w:szCs w:val="23"/>
          <w:lang w:val="en-US"/>
        </w:rPr>
        <w:t xml:space="preserve">Cryptography, Theory and Practice, 3ème édition, Douglas Stinson, Chapman and Hall, 2002. </w:t>
      </w:r>
    </w:p>
    <w:p w:rsidR="00E337C6" w:rsidRDefault="00E337C6" w:rsidP="00116A36">
      <w:pPr>
        <w:pStyle w:val="Default"/>
        <w:spacing w:after="27"/>
        <w:ind w:left="426"/>
        <w:rPr>
          <w:sz w:val="23"/>
          <w:szCs w:val="23"/>
        </w:rPr>
      </w:pPr>
      <w:r>
        <w:rPr>
          <w:sz w:val="23"/>
          <w:szCs w:val="23"/>
        </w:rPr>
        <w:t xml:space="preserve">- </w:t>
      </w:r>
      <w:r>
        <w:rPr>
          <w:i/>
          <w:iCs/>
          <w:sz w:val="23"/>
          <w:szCs w:val="23"/>
        </w:rPr>
        <w:t xml:space="preserve">G. Gardarin, P. Vaduriez, SGBD avancés, Editions Eyrolles 1990. </w:t>
      </w:r>
    </w:p>
    <w:p w:rsidR="00E337C6" w:rsidRDefault="00E337C6" w:rsidP="00116A36">
      <w:pPr>
        <w:pStyle w:val="Default"/>
        <w:spacing w:after="147"/>
        <w:ind w:left="426"/>
        <w:rPr>
          <w:i/>
          <w:iCs/>
          <w:sz w:val="23"/>
          <w:szCs w:val="23"/>
        </w:rPr>
      </w:pPr>
      <w:r>
        <w:rPr>
          <w:sz w:val="23"/>
          <w:szCs w:val="23"/>
        </w:rPr>
        <w:t xml:space="preserve">- </w:t>
      </w:r>
      <w:r>
        <w:rPr>
          <w:i/>
          <w:iCs/>
          <w:sz w:val="23"/>
          <w:szCs w:val="23"/>
        </w:rPr>
        <w:t>Antoine CORNUÉJOLS, Laurent MICLET (avec la participation d'Yves KODRATOFF)</w:t>
      </w:r>
    </w:p>
    <w:p w:rsidR="00E337C6" w:rsidRDefault="00E337C6" w:rsidP="00116A36">
      <w:pPr>
        <w:pStyle w:val="Default"/>
        <w:spacing w:after="61"/>
        <w:ind w:left="426"/>
        <w:rPr>
          <w:sz w:val="22"/>
          <w:szCs w:val="22"/>
        </w:rPr>
      </w:pPr>
      <w:r>
        <w:rPr>
          <w:sz w:val="22"/>
          <w:szCs w:val="22"/>
        </w:rPr>
        <w:t xml:space="preserve">- </w:t>
      </w:r>
      <w:r>
        <w:rPr>
          <w:i/>
          <w:iCs/>
          <w:sz w:val="22"/>
          <w:szCs w:val="22"/>
        </w:rPr>
        <w:t xml:space="preserve">Béatrice Poinssac, L'infographie, Paris, Presses Universitaires de France - Que sais-je ?, 1994 </w:t>
      </w:r>
      <w:r>
        <w:rPr>
          <w:sz w:val="22"/>
          <w:szCs w:val="22"/>
        </w:rPr>
        <w:t xml:space="preserve">- </w:t>
      </w:r>
      <w:r>
        <w:rPr>
          <w:i/>
          <w:iCs/>
          <w:sz w:val="22"/>
          <w:szCs w:val="22"/>
        </w:rPr>
        <w:t xml:space="preserve">Gustave Rogers, Les enfants aiment l'infographie, Paris, McGraw-Hill, 1988 </w:t>
      </w:r>
      <w:r>
        <w:rPr>
          <w:sz w:val="22"/>
          <w:szCs w:val="22"/>
        </w:rPr>
        <w:t xml:space="preserve">- </w:t>
      </w:r>
      <w:r>
        <w:rPr>
          <w:i/>
          <w:iCs/>
          <w:sz w:val="22"/>
          <w:szCs w:val="22"/>
        </w:rPr>
        <w:t xml:space="preserve">Marc-Olivier Paux, L‟imagerie de synthèse appliquée à l‟architecture, dans Flash Informatique spécial été 2007, EPFL, Lausanne, 2007 </w:t>
      </w:r>
    </w:p>
    <w:p w:rsidR="00E337C6" w:rsidRPr="00862F8B" w:rsidRDefault="00E337C6" w:rsidP="00116A36">
      <w:pPr>
        <w:pStyle w:val="Default"/>
        <w:spacing w:after="27"/>
        <w:ind w:left="426"/>
        <w:rPr>
          <w:sz w:val="23"/>
          <w:szCs w:val="23"/>
          <w:lang w:val="en-US"/>
        </w:rPr>
      </w:pPr>
      <w:r w:rsidRPr="00862F8B">
        <w:rPr>
          <w:sz w:val="23"/>
          <w:szCs w:val="23"/>
          <w:lang w:val="en-US"/>
        </w:rPr>
        <w:t xml:space="preserve">- </w:t>
      </w:r>
      <w:r w:rsidRPr="00862F8B">
        <w:rPr>
          <w:i/>
          <w:iCs/>
          <w:sz w:val="23"/>
          <w:szCs w:val="23"/>
          <w:lang w:val="en-US"/>
        </w:rPr>
        <w:t xml:space="preserve">T. Berners-Lee, J, Hendler, Ora Lassila, The Semantic Web, Scientific American, 2001. </w:t>
      </w:r>
    </w:p>
    <w:p w:rsidR="00E337C6" w:rsidRPr="00862F8B" w:rsidRDefault="00E337C6" w:rsidP="00116A36">
      <w:pPr>
        <w:pStyle w:val="Default"/>
        <w:ind w:left="426"/>
        <w:rPr>
          <w:sz w:val="23"/>
          <w:szCs w:val="23"/>
          <w:lang w:val="en-US"/>
        </w:rPr>
      </w:pPr>
      <w:r w:rsidRPr="00862F8B">
        <w:rPr>
          <w:sz w:val="23"/>
          <w:szCs w:val="23"/>
          <w:lang w:val="en-US"/>
        </w:rPr>
        <w:t xml:space="preserve">- </w:t>
      </w:r>
      <w:r w:rsidRPr="00862F8B">
        <w:rPr>
          <w:i/>
          <w:iCs/>
          <w:sz w:val="23"/>
          <w:szCs w:val="23"/>
          <w:lang w:val="en-US"/>
        </w:rPr>
        <w:t xml:space="preserve">Jérôme Euzenat, Pavel Shvaiko, Ontology matching, Springer-Verlag, Heidelberg (DE), 2007. </w:t>
      </w:r>
    </w:p>
    <w:p w:rsidR="00E337C6" w:rsidRPr="00862F8B" w:rsidRDefault="00E337C6" w:rsidP="00116A36">
      <w:pPr>
        <w:pStyle w:val="Default"/>
        <w:spacing w:after="27"/>
        <w:ind w:left="426"/>
        <w:rPr>
          <w:sz w:val="23"/>
          <w:szCs w:val="23"/>
          <w:lang w:val="en-US"/>
        </w:rPr>
      </w:pPr>
      <w:r w:rsidRPr="00862F8B">
        <w:rPr>
          <w:sz w:val="23"/>
          <w:szCs w:val="23"/>
          <w:lang w:val="en-US"/>
        </w:rPr>
        <w:t xml:space="preserve">- </w:t>
      </w:r>
      <w:r w:rsidRPr="00862F8B">
        <w:rPr>
          <w:i/>
          <w:iCs/>
          <w:sz w:val="23"/>
          <w:szCs w:val="23"/>
          <w:lang w:val="en-US"/>
        </w:rPr>
        <w:t xml:space="preserve">T. Berners-Lee, J, Hendler, Ora Lassila, The Semantic Web, Scientific American, 2001. </w:t>
      </w:r>
    </w:p>
    <w:p w:rsidR="00E337C6" w:rsidRPr="00862F8B" w:rsidRDefault="00E337C6" w:rsidP="00116A36">
      <w:pPr>
        <w:pStyle w:val="Default"/>
        <w:ind w:left="426"/>
        <w:rPr>
          <w:sz w:val="23"/>
          <w:szCs w:val="23"/>
          <w:lang w:val="en-US"/>
        </w:rPr>
      </w:pPr>
      <w:r w:rsidRPr="00862F8B">
        <w:rPr>
          <w:sz w:val="23"/>
          <w:szCs w:val="23"/>
          <w:lang w:val="en-US"/>
        </w:rPr>
        <w:t xml:space="preserve">- </w:t>
      </w:r>
      <w:r w:rsidRPr="00862F8B">
        <w:rPr>
          <w:i/>
          <w:iCs/>
          <w:sz w:val="23"/>
          <w:szCs w:val="23"/>
          <w:lang w:val="en-US"/>
        </w:rPr>
        <w:t xml:space="preserve">Jérôme Euzenat, Pavel Shvaiko, Ontology matching, Springer-Verlag, Heidelberg (DE), 2007. </w:t>
      </w:r>
    </w:p>
    <w:p w:rsidR="00E337C6" w:rsidRPr="00862F8B" w:rsidRDefault="00E337C6" w:rsidP="00116A36">
      <w:pPr>
        <w:pStyle w:val="Default"/>
        <w:spacing w:after="21"/>
        <w:ind w:left="426"/>
        <w:rPr>
          <w:sz w:val="22"/>
          <w:szCs w:val="22"/>
          <w:lang w:val="en-US"/>
        </w:rPr>
      </w:pPr>
      <w:r w:rsidRPr="00862F8B">
        <w:rPr>
          <w:sz w:val="22"/>
          <w:szCs w:val="22"/>
          <w:lang w:val="en-US"/>
        </w:rPr>
        <w:t xml:space="preserve">- </w:t>
      </w:r>
      <w:r w:rsidRPr="00862F8B">
        <w:rPr>
          <w:i/>
          <w:iCs/>
          <w:sz w:val="22"/>
          <w:szCs w:val="22"/>
          <w:lang w:val="en-US"/>
        </w:rPr>
        <w:t xml:space="preserve">L. Blaxter, C. Hughes &amp; M. Tight, How to Research Buckingham: Open University Press, 1998. </w:t>
      </w:r>
    </w:p>
    <w:p w:rsidR="00077133" w:rsidRPr="00862F8B" w:rsidRDefault="00077133" w:rsidP="00FB60AB">
      <w:pPr>
        <w:ind w:right="284"/>
        <w:rPr>
          <w:rFonts w:ascii="Calibri" w:hAnsi="Calibri" w:cs="Calibri"/>
          <w:lang w:val="en-US"/>
        </w:rPr>
      </w:pPr>
    </w:p>
    <w:p w:rsidR="00077133" w:rsidRPr="00862F8B" w:rsidRDefault="00077133" w:rsidP="00FB60AB">
      <w:pPr>
        <w:ind w:right="284"/>
        <w:rPr>
          <w:rFonts w:ascii="Calibri" w:hAnsi="Calibri" w:cs="Calibri"/>
          <w:lang w:val="en-US"/>
        </w:rPr>
      </w:pPr>
    </w:p>
    <w:p w:rsidR="00077133" w:rsidRPr="00862F8B" w:rsidRDefault="00077133" w:rsidP="00FB60AB">
      <w:pPr>
        <w:ind w:right="284"/>
        <w:rPr>
          <w:rFonts w:ascii="Calibri" w:hAnsi="Calibri" w:cs="Calibri"/>
          <w:lang w:val="en-US"/>
        </w:rPr>
      </w:pPr>
    </w:p>
    <w:p w:rsidR="00077133" w:rsidRPr="001B2CFA" w:rsidRDefault="00E159DD"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D</w:t>
      </w:r>
      <w:r w:rsidR="00077133" w:rsidRPr="001B2CFA">
        <w:rPr>
          <w:rFonts w:ascii="Calibri" w:hAnsi="Calibri" w:cs="Calibri"/>
          <w:b/>
          <w:sz w:val="28"/>
          <w:szCs w:val="28"/>
        </w:rPr>
        <w:t xml:space="preserve">- </w:t>
      </w:r>
      <w:r w:rsidR="002920E1" w:rsidRPr="001B2CFA">
        <w:rPr>
          <w:rFonts w:ascii="Calibri" w:hAnsi="Calibri" w:cs="Calibri"/>
          <w:b/>
          <w:sz w:val="28"/>
          <w:szCs w:val="28"/>
        </w:rPr>
        <w:t>Espaces de travaux personnels et TIC</w:t>
      </w:r>
      <w:r w:rsidR="00544C86" w:rsidRPr="001B2CFA">
        <w:rPr>
          <w:rFonts w:ascii="Calibri" w:hAnsi="Calibri" w:cs="Calibri"/>
          <w:b/>
          <w:sz w:val="28"/>
          <w:szCs w:val="28"/>
        </w:rPr>
        <w:t xml:space="preserve"> disponibles au niveau du département et de la faculté :</w:t>
      </w:r>
    </w:p>
    <w:p w:rsidR="003C5FE4" w:rsidRDefault="003C5FE4" w:rsidP="00FB60AB">
      <w:pPr>
        <w:ind w:right="284"/>
        <w:rPr>
          <w:rFonts w:ascii="Calibri" w:hAnsi="Calibri" w:cs="Calibri"/>
          <w:bCs/>
          <w:sz w:val="28"/>
          <w:szCs w:val="28"/>
        </w:rPr>
      </w:pPr>
    </w:p>
    <w:p w:rsidR="002920E1" w:rsidRPr="003C5FE4" w:rsidRDefault="003C5FE4" w:rsidP="00116A36">
      <w:pPr>
        <w:pStyle w:val="Paragraphedeliste"/>
        <w:numPr>
          <w:ilvl w:val="0"/>
          <w:numId w:val="32"/>
        </w:numPr>
        <w:ind w:right="284"/>
        <w:rPr>
          <w:rFonts w:ascii="Calibri" w:hAnsi="Calibri" w:cs="Calibri"/>
          <w:bCs/>
          <w:sz w:val="28"/>
          <w:szCs w:val="28"/>
        </w:rPr>
      </w:pPr>
      <w:r w:rsidRPr="003C5FE4">
        <w:rPr>
          <w:rFonts w:ascii="Calibri" w:hAnsi="Calibri" w:cs="Calibri"/>
          <w:bCs/>
          <w:sz w:val="28"/>
          <w:szCs w:val="28"/>
        </w:rPr>
        <w:t xml:space="preserve">Plate forme de formation LMS </w:t>
      </w:r>
      <w:r w:rsidR="00116A36">
        <w:rPr>
          <w:rFonts w:ascii="Calibri" w:hAnsi="Calibri" w:cs="Calibri"/>
          <w:bCs/>
          <w:sz w:val="28"/>
          <w:szCs w:val="28"/>
        </w:rPr>
        <w:t>MOODLE</w:t>
      </w:r>
      <w:r w:rsidRPr="003C5FE4">
        <w:rPr>
          <w:rFonts w:ascii="Calibri" w:hAnsi="Calibri" w:cs="Calibri"/>
          <w:bCs/>
          <w:sz w:val="28"/>
          <w:szCs w:val="28"/>
        </w:rPr>
        <w:t xml:space="preserve"> dont 30 % des enseignants maitrisent l’utilisation.</w:t>
      </w:r>
    </w:p>
    <w:p w:rsidR="003C5FE4" w:rsidRPr="003C5FE4" w:rsidRDefault="003C5FE4" w:rsidP="003C5FE4">
      <w:pPr>
        <w:pStyle w:val="Paragraphedeliste"/>
        <w:numPr>
          <w:ilvl w:val="0"/>
          <w:numId w:val="32"/>
        </w:numPr>
        <w:ind w:right="284"/>
        <w:rPr>
          <w:rFonts w:ascii="Calibri" w:hAnsi="Calibri" w:cs="Calibri"/>
          <w:bCs/>
          <w:sz w:val="28"/>
          <w:szCs w:val="28"/>
        </w:rPr>
      </w:pPr>
      <w:r>
        <w:rPr>
          <w:rFonts w:ascii="Calibri" w:hAnsi="Calibri" w:cs="Calibri"/>
          <w:bCs/>
          <w:sz w:val="28"/>
          <w:szCs w:val="28"/>
        </w:rPr>
        <w:t>S</w:t>
      </w:r>
      <w:r w:rsidRPr="003C5FE4">
        <w:rPr>
          <w:rFonts w:ascii="Calibri" w:hAnsi="Calibri" w:cs="Calibri"/>
          <w:bCs/>
          <w:sz w:val="28"/>
          <w:szCs w:val="28"/>
        </w:rPr>
        <w:t xml:space="preserve">alle </w:t>
      </w:r>
      <w:r>
        <w:rPr>
          <w:rFonts w:ascii="Calibri" w:hAnsi="Calibri" w:cs="Calibri"/>
          <w:bCs/>
          <w:sz w:val="28"/>
          <w:szCs w:val="28"/>
        </w:rPr>
        <w:t xml:space="preserve">de lecture </w:t>
      </w:r>
      <w:r w:rsidRPr="003C5FE4">
        <w:rPr>
          <w:rFonts w:ascii="Calibri" w:hAnsi="Calibri" w:cs="Calibri"/>
          <w:bCs/>
          <w:sz w:val="28"/>
          <w:szCs w:val="28"/>
        </w:rPr>
        <w:t>équipée d’une connexion internet à haut débit.</w:t>
      </w: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BD2BAA" w:rsidRPr="001B2CFA" w:rsidRDefault="00BD2BAA"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7A552D" w:rsidRPr="001B2CFA" w:rsidRDefault="00FB60AB" w:rsidP="00FB60AB">
      <w:pPr>
        <w:jc w:val="center"/>
        <w:rPr>
          <w:rFonts w:ascii="Calibri" w:hAnsi="Calibri" w:cs="Calibri"/>
          <w:b/>
          <w:sz w:val="32"/>
          <w:szCs w:val="32"/>
        </w:rPr>
      </w:pPr>
      <w:r w:rsidRPr="001B2CFA">
        <w:rPr>
          <w:rFonts w:ascii="Calibri" w:hAnsi="Calibri" w:cs="Calibri"/>
          <w:b/>
          <w:sz w:val="32"/>
          <w:szCs w:val="32"/>
        </w:rPr>
        <w:t xml:space="preserve">II – </w:t>
      </w:r>
      <w:r w:rsidR="007A552D" w:rsidRPr="001B2CFA">
        <w:rPr>
          <w:rFonts w:ascii="Calibri" w:hAnsi="Calibri" w:cs="Calibri"/>
          <w:b/>
          <w:sz w:val="32"/>
          <w:szCs w:val="32"/>
        </w:rPr>
        <w:t>F</w:t>
      </w:r>
      <w:r w:rsidRPr="001B2CFA">
        <w:rPr>
          <w:rFonts w:ascii="Calibri" w:hAnsi="Calibri" w:cs="Calibri"/>
          <w:b/>
          <w:sz w:val="32"/>
          <w:szCs w:val="32"/>
        </w:rPr>
        <w:t>iche d’organisation semestrielle des enseignements</w:t>
      </w:r>
      <w:r w:rsidR="00E634F2" w:rsidRPr="001B2CFA">
        <w:rPr>
          <w:rFonts w:ascii="Calibri" w:hAnsi="Calibri" w:cs="Calibri"/>
          <w:b/>
          <w:sz w:val="32"/>
          <w:szCs w:val="32"/>
        </w:rPr>
        <w:t xml:space="preserve"> de la spécialité (S5 et S6)</w:t>
      </w:r>
    </w:p>
    <w:p w:rsidR="008E0D89" w:rsidRPr="001B2CFA" w:rsidRDefault="00124E8C" w:rsidP="00146A41">
      <w:pPr>
        <w:jc w:val="center"/>
        <w:rPr>
          <w:rFonts w:ascii="Calibri" w:hAnsi="Calibri" w:cs="Calibri"/>
        </w:rPr>
      </w:pPr>
      <w:r w:rsidRPr="001B2CFA">
        <w:rPr>
          <w:rFonts w:ascii="Calibri" w:hAnsi="Calibri" w:cs="Calibri"/>
          <w:sz w:val="28"/>
          <w:szCs w:val="28"/>
        </w:rPr>
        <w:t>(</w:t>
      </w:r>
      <w:r w:rsidR="00E634F2" w:rsidRPr="001B2CFA">
        <w:rPr>
          <w:rFonts w:ascii="Calibri" w:hAnsi="Calibri" w:cs="Calibri"/>
          <w:sz w:val="28"/>
          <w:szCs w:val="28"/>
        </w:rPr>
        <w:t>y inclure les annexes des arrêtés des socles communs du domaine et de la filière)</w:t>
      </w:r>
    </w:p>
    <w:p w:rsidR="00E634F2" w:rsidRPr="001B2CFA" w:rsidRDefault="00E634F2" w:rsidP="00E634F2">
      <w:pPr>
        <w:rPr>
          <w:rFonts w:ascii="Calibri" w:hAnsi="Calibri" w:cs="Calibri"/>
          <w:sz w:val="32"/>
          <w:szCs w:val="32"/>
        </w:rPr>
      </w:pPr>
    </w:p>
    <w:p w:rsidR="00E634F2" w:rsidRPr="001B2CFA" w:rsidRDefault="00E634F2" w:rsidP="00E634F2">
      <w:pPr>
        <w:rPr>
          <w:rFonts w:ascii="Calibri" w:hAnsi="Calibri" w:cs="Calibri"/>
          <w:sz w:val="32"/>
          <w:szCs w:val="32"/>
        </w:rPr>
      </w:pPr>
    </w:p>
    <w:p w:rsidR="00E634F2" w:rsidRPr="001B2CFA" w:rsidRDefault="00E634F2" w:rsidP="00E634F2">
      <w:pPr>
        <w:rPr>
          <w:rFonts w:ascii="Calibri" w:hAnsi="Calibri" w:cs="Calibri"/>
          <w:sz w:val="32"/>
          <w:szCs w:val="32"/>
        </w:rPr>
      </w:pPr>
    </w:p>
    <w:p w:rsidR="00E634F2" w:rsidRPr="001B2CFA" w:rsidRDefault="00E634F2" w:rsidP="00E634F2">
      <w:pPr>
        <w:rPr>
          <w:rFonts w:ascii="Calibri" w:hAnsi="Calibri" w:cs="Calibri"/>
          <w:sz w:val="32"/>
          <w:szCs w:val="32"/>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93163B" w:rsidRPr="001B2CFA" w:rsidRDefault="0093163B" w:rsidP="00FB60AB">
      <w:pPr>
        <w:rPr>
          <w:rFonts w:ascii="Calibri" w:hAnsi="Calibri" w:cs="Calibri"/>
        </w:rPr>
      </w:pPr>
    </w:p>
    <w:p w:rsidR="00B40CB1" w:rsidRPr="001B2CFA" w:rsidRDefault="00B40CB1" w:rsidP="00FB60AB">
      <w:pPr>
        <w:rPr>
          <w:rFonts w:ascii="Calibri" w:hAnsi="Calibri" w:cs="Calibri"/>
        </w:rPr>
      </w:pPr>
    </w:p>
    <w:p w:rsidR="004A1EF2" w:rsidRPr="001B2CFA" w:rsidRDefault="004A1EF2" w:rsidP="00FB60AB">
      <w:pPr>
        <w:rPr>
          <w:rFonts w:ascii="Calibri" w:hAnsi="Calibri" w:cs="Calibri"/>
        </w:rPr>
      </w:pPr>
    </w:p>
    <w:p w:rsidR="004A1EF2" w:rsidRPr="001B2CFA" w:rsidRDefault="004A1EF2" w:rsidP="00FB60AB">
      <w:pPr>
        <w:rPr>
          <w:rFonts w:ascii="Calibri" w:hAnsi="Calibri" w:cs="Calibri"/>
        </w:rPr>
      </w:pPr>
    </w:p>
    <w:p w:rsidR="004A1EF2" w:rsidRPr="001B2CFA" w:rsidRDefault="004A1EF2" w:rsidP="00FB60AB">
      <w:pPr>
        <w:rPr>
          <w:rFonts w:ascii="Calibri" w:hAnsi="Calibri" w:cs="Calibri"/>
        </w:rPr>
      </w:pPr>
    </w:p>
    <w:p w:rsidR="004A1EF2" w:rsidRPr="001B2CFA" w:rsidRDefault="004A1EF2" w:rsidP="00FB60AB">
      <w:pPr>
        <w:rPr>
          <w:rFonts w:ascii="Calibri" w:hAnsi="Calibri" w:cs="Calibri"/>
        </w:rPr>
      </w:pPr>
    </w:p>
    <w:p w:rsidR="00A45528" w:rsidRPr="001B2CFA" w:rsidRDefault="00A45528" w:rsidP="00FB60AB">
      <w:pPr>
        <w:rPr>
          <w:rFonts w:ascii="Calibri" w:hAnsi="Calibri" w:cs="Calibri"/>
          <w:b/>
          <w:sz w:val="28"/>
          <w:szCs w:val="28"/>
        </w:rPr>
        <w:sectPr w:rsidR="00A45528" w:rsidRPr="001B2CFA" w:rsidSect="00346258">
          <w:pgSz w:w="11906" w:h="16838"/>
          <w:pgMar w:top="1134" w:right="1134" w:bottom="1134" w:left="1134" w:header="709" w:footer="709" w:gutter="0"/>
          <w:cols w:space="708"/>
          <w:titlePg/>
          <w:docGrid w:linePitch="360"/>
        </w:sectPr>
      </w:pPr>
    </w:p>
    <w:p w:rsidR="00741A3B" w:rsidRPr="001B2CFA" w:rsidRDefault="00741A3B" w:rsidP="00FB60AB">
      <w:pPr>
        <w:rPr>
          <w:rFonts w:ascii="Calibri" w:hAnsi="Calibri" w:cs="Calibri"/>
          <w:b/>
          <w:sz w:val="28"/>
          <w:szCs w:val="28"/>
        </w:rPr>
      </w:pPr>
      <w:r w:rsidRPr="001B2CFA">
        <w:rPr>
          <w:rFonts w:ascii="Calibri" w:hAnsi="Calibri" w:cs="Calibri"/>
          <w:b/>
          <w:sz w:val="28"/>
          <w:szCs w:val="28"/>
        </w:rPr>
        <w:lastRenderedPageBreak/>
        <w:t>Semestre 5 :</w:t>
      </w:r>
    </w:p>
    <w:p w:rsidR="00741A3B" w:rsidRPr="001B2CFA" w:rsidRDefault="00741A3B" w:rsidP="00FB60AB">
      <w:pPr>
        <w:rPr>
          <w:rFonts w:ascii="Calibri" w:hAnsi="Calibri" w:cs="Calibri"/>
          <w:b/>
          <w:sz w:val="8"/>
          <w:szCs w:val="8"/>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3"/>
        <w:gridCol w:w="1559"/>
        <w:gridCol w:w="1134"/>
        <w:gridCol w:w="992"/>
        <w:gridCol w:w="992"/>
        <w:gridCol w:w="1134"/>
        <w:gridCol w:w="1134"/>
        <w:gridCol w:w="1276"/>
        <w:gridCol w:w="1559"/>
        <w:gridCol w:w="1559"/>
      </w:tblGrid>
      <w:tr w:rsidR="003B507C" w:rsidRPr="001B2CFA" w:rsidTr="00696F78">
        <w:trPr>
          <w:cantSplit/>
          <w:trHeight w:val="280"/>
        </w:trPr>
        <w:tc>
          <w:tcPr>
            <w:tcW w:w="3403"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Unité d’Enseignement</w:t>
            </w:r>
          </w:p>
        </w:tc>
        <w:tc>
          <w:tcPr>
            <w:tcW w:w="1559" w:type="dxa"/>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VHS</w:t>
            </w:r>
          </w:p>
        </w:tc>
        <w:tc>
          <w:tcPr>
            <w:tcW w:w="4252" w:type="dxa"/>
            <w:gridSpan w:val="4"/>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V.H hebdomadaire</w:t>
            </w:r>
          </w:p>
        </w:tc>
        <w:tc>
          <w:tcPr>
            <w:tcW w:w="1134"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Coeff</w:t>
            </w:r>
          </w:p>
        </w:tc>
        <w:tc>
          <w:tcPr>
            <w:tcW w:w="1276"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Crédits</w:t>
            </w:r>
          </w:p>
        </w:tc>
        <w:tc>
          <w:tcPr>
            <w:tcW w:w="3118" w:type="dxa"/>
            <w:gridSpan w:val="2"/>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Mode d'évaluation</w:t>
            </w:r>
          </w:p>
        </w:tc>
      </w:tr>
      <w:tr w:rsidR="003B507C" w:rsidRPr="001B2CFA" w:rsidTr="00696F78">
        <w:trPr>
          <w:cantSplit/>
          <w:trHeight w:val="280"/>
        </w:trPr>
        <w:tc>
          <w:tcPr>
            <w:tcW w:w="3403" w:type="dxa"/>
            <w:vMerge/>
            <w:tcBorders>
              <w:bottom w:val="double" w:sz="4" w:space="0" w:color="auto"/>
            </w:tcBorders>
            <w:vAlign w:val="center"/>
          </w:tcPr>
          <w:p w:rsidR="003B507C" w:rsidRPr="001B2CFA" w:rsidRDefault="003B507C" w:rsidP="00696F78">
            <w:pPr>
              <w:jc w:val="center"/>
              <w:rPr>
                <w:rFonts w:ascii="Calibri" w:hAnsi="Calibri" w:cs="Calibri"/>
                <w:sz w:val="22"/>
                <w:szCs w:val="22"/>
              </w:rPr>
            </w:pPr>
          </w:p>
        </w:tc>
        <w:tc>
          <w:tcPr>
            <w:tcW w:w="1559" w:type="dxa"/>
            <w:tcBorders>
              <w:bottom w:val="double" w:sz="4" w:space="0" w:color="auto"/>
            </w:tcBorders>
            <w:vAlign w:val="center"/>
          </w:tcPr>
          <w:p w:rsidR="003B507C" w:rsidRPr="001B2CFA" w:rsidRDefault="003B507C" w:rsidP="00696F78">
            <w:pPr>
              <w:jc w:val="center"/>
              <w:rPr>
                <w:rFonts w:ascii="Calibri" w:hAnsi="Calibri" w:cs="Calibri"/>
                <w:b/>
                <w:bCs/>
                <w:sz w:val="22"/>
                <w:szCs w:val="22"/>
              </w:rPr>
            </w:pPr>
            <w:r w:rsidRPr="001B2CFA">
              <w:rPr>
                <w:rFonts w:ascii="Calibri" w:hAnsi="Calibri" w:cs="Calibri"/>
                <w:b/>
                <w:bCs/>
                <w:sz w:val="22"/>
                <w:szCs w:val="22"/>
              </w:rPr>
              <w:t>14-16 sem</w:t>
            </w:r>
          </w:p>
        </w:tc>
        <w:tc>
          <w:tcPr>
            <w:tcW w:w="1134"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w:t>
            </w:r>
          </w:p>
        </w:tc>
        <w:tc>
          <w:tcPr>
            <w:tcW w:w="992"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TD</w:t>
            </w:r>
          </w:p>
        </w:tc>
        <w:tc>
          <w:tcPr>
            <w:tcW w:w="992"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TP</w:t>
            </w:r>
          </w:p>
        </w:tc>
        <w:tc>
          <w:tcPr>
            <w:tcW w:w="1134"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Autres</w:t>
            </w:r>
          </w:p>
        </w:tc>
        <w:tc>
          <w:tcPr>
            <w:tcW w:w="1134" w:type="dxa"/>
            <w:vMerge/>
            <w:tcBorders>
              <w:bottom w:val="double" w:sz="4" w:space="0" w:color="auto"/>
            </w:tcBorders>
            <w:vAlign w:val="center"/>
          </w:tcPr>
          <w:p w:rsidR="003B507C" w:rsidRPr="001B2CFA" w:rsidRDefault="003B507C" w:rsidP="00696F78">
            <w:pPr>
              <w:jc w:val="center"/>
              <w:rPr>
                <w:rFonts w:ascii="Calibri" w:hAnsi="Calibri" w:cs="Calibri"/>
                <w:b/>
                <w:sz w:val="22"/>
                <w:szCs w:val="22"/>
              </w:rPr>
            </w:pPr>
          </w:p>
        </w:tc>
        <w:tc>
          <w:tcPr>
            <w:tcW w:w="1276" w:type="dxa"/>
            <w:vMerge/>
            <w:tcBorders>
              <w:bottom w:val="double" w:sz="4" w:space="0" w:color="auto"/>
            </w:tcBorders>
            <w:vAlign w:val="center"/>
          </w:tcPr>
          <w:p w:rsidR="003B507C" w:rsidRPr="001B2CFA" w:rsidRDefault="003B507C" w:rsidP="00696F78">
            <w:pPr>
              <w:jc w:val="center"/>
              <w:rPr>
                <w:rFonts w:ascii="Calibri" w:hAnsi="Calibri" w:cs="Calibri"/>
                <w:b/>
                <w:sz w:val="22"/>
                <w:szCs w:val="22"/>
              </w:rPr>
            </w:pPr>
          </w:p>
        </w:tc>
        <w:tc>
          <w:tcPr>
            <w:tcW w:w="1559"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Continu</w:t>
            </w:r>
          </w:p>
        </w:tc>
        <w:tc>
          <w:tcPr>
            <w:tcW w:w="1559"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Examen</w:t>
            </w:r>
          </w:p>
        </w:tc>
      </w:tr>
      <w:tr w:rsidR="003B507C" w:rsidRPr="001B2CFA" w:rsidTr="00696F78">
        <w:trPr>
          <w:cantSplit/>
          <w:trHeight w:val="280"/>
        </w:trPr>
        <w:tc>
          <w:tcPr>
            <w:tcW w:w="3403" w:type="dxa"/>
            <w:tcBorders>
              <w:top w:val="double" w:sz="4" w:space="0" w:color="auto"/>
            </w:tcBorders>
            <w:vAlign w:val="center"/>
          </w:tcPr>
          <w:p w:rsidR="003B507C" w:rsidRPr="001B2CFA" w:rsidRDefault="003B507C" w:rsidP="00696F78">
            <w:pPr>
              <w:jc w:val="center"/>
              <w:rPr>
                <w:rFonts w:ascii="Calibri" w:hAnsi="Calibri" w:cs="Calibri"/>
                <w:b/>
                <w:bCs/>
                <w:sz w:val="22"/>
                <w:szCs w:val="22"/>
              </w:rPr>
            </w:pPr>
            <w:r w:rsidRPr="001B2CFA">
              <w:rPr>
                <w:rFonts w:ascii="Calibri" w:hAnsi="Calibri" w:cs="Calibri"/>
                <w:b/>
                <w:bCs/>
                <w:sz w:val="22"/>
                <w:szCs w:val="22"/>
              </w:rPr>
              <w:t>UE fondamentales</w:t>
            </w:r>
          </w:p>
        </w:tc>
        <w:tc>
          <w:tcPr>
            <w:tcW w:w="5811" w:type="dxa"/>
            <w:gridSpan w:val="5"/>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134"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276"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559"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559"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r>
      <w:tr w:rsidR="003B507C" w:rsidRPr="001B2CFA" w:rsidTr="00696F78">
        <w:trPr>
          <w:cantSplit/>
          <w:trHeight w:val="280"/>
        </w:trPr>
        <w:tc>
          <w:tcPr>
            <w:tcW w:w="3403" w:type="dxa"/>
            <w:vAlign w:val="center"/>
          </w:tcPr>
          <w:p w:rsidR="003B507C" w:rsidRPr="001B2CFA" w:rsidRDefault="0074634A" w:rsidP="0074634A">
            <w:pPr>
              <w:rPr>
                <w:rFonts w:ascii="Calibri" w:hAnsi="Calibri" w:cs="Calibri"/>
                <w:b/>
                <w:bCs/>
                <w:sz w:val="22"/>
                <w:szCs w:val="22"/>
              </w:rPr>
            </w:pPr>
            <w:r>
              <w:rPr>
                <w:rFonts w:ascii="Calibri" w:hAnsi="Calibri" w:cs="Calibri"/>
                <w:b/>
                <w:bCs/>
                <w:sz w:val="22"/>
                <w:szCs w:val="22"/>
              </w:rPr>
              <w:t>UE</w:t>
            </w:r>
            <w:r w:rsidR="003B507C" w:rsidRPr="001B2CFA">
              <w:rPr>
                <w:rFonts w:ascii="Calibri" w:hAnsi="Calibri" w:cs="Calibri"/>
                <w:b/>
                <w:bCs/>
                <w:sz w:val="22"/>
                <w:szCs w:val="22"/>
              </w:rPr>
              <w:t>F1</w:t>
            </w:r>
          </w:p>
        </w:tc>
        <w:tc>
          <w:tcPr>
            <w:tcW w:w="1559" w:type="dxa"/>
            <w:vAlign w:val="center"/>
          </w:tcPr>
          <w:p w:rsidR="003B507C" w:rsidRPr="001B2CFA" w:rsidRDefault="003B507C" w:rsidP="00696F78">
            <w:pPr>
              <w:jc w:val="center"/>
              <w:rPr>
                <w:rFonts w:ascii="Calibri" w:hAnsi="Calibri" w:cs="Calibri"/>
                <w:bCs/>
                <w:sz w:val="22"/>
                <w:szCs w:val="22"/>
              </w:rPr>
            </w:pPr>
          </w:p>
        </w:tc>
        <w:tc>
          <w:tcPr>
            <w:tcW w:w="1134" w:type="dxa"/>
            <w:vAlign w:val="center"/>
          </w:tcPr>
          <w:p w:rsidR="003B507C" w:rsidRPr="001B2CFA" w:rsidRDefault="003B507C" w:rsidP="00696F78">
            <w:pPr>
              <w:jc w:val="center"/>
              <w:rPr>
                <w:rFonts w:ascii="Calibri" w:hAnsi="Calibri" w:cs="Calibri"/>
                <w:bCs/>
                <w:sz w:val="22"/>
                <w:szCs w:val="22"/>
              </w:rPr>
            </w:pPr>
          </w:p>
        </w:tc>
        <w:tc>
          <w:tcPr>
            <w:tcW w:w="992" w:type="dxa"/>
            <w:vAlign w:val="center"/>
          </w:tcPr>
          <w:p w:rsidR="003B507C" w:rsidRPr="001B2CFA" w:rsidRDefault="003B507C" w:rsidP="00696F78">
            <w:pPr>
              <w:jc w:val="center"/>
              <w:rPr>
                <w:rFonts w:ascii="Calibri" w:hAnsi="Calibri" w:cs="Calibri"/>
                <w:bCs/>
                <w:sz w:val="22"/>
                <w:szCs w:val="22"/>
              </w:rPr>
            </w:pPr>
          </w:p>
        </w:tc>
        <w:tc>
          <w:tcPr>
            <w:tcW w:w="992" w:type="dxa"/>
            <w:vAlign w:val="center"/>
          </w:tcPr>
          <w:p w:rsidR="003B507C" w:rsidRPr="001B2CFA" w:rsidRDefault="003B507C" w:rsidP="00696F78">
            <w:pPr>
              <w:jc w:val="center"/>
              <w:rPr>
                <w:rFonts w:ascii="Calibri" w:hAnsi="Calibri" w:cs="Calibri"/>
                <w:bCs/>
                <w:sz w:val="22"/>
                <w:szCs w:val="22"/>
              </w:rPr>
            </w:pPr>
          </w:p>
        </w:tc>
        <w:tc>
          <w:tcPr>
            <w:tcW w:w="1134" w:type="dxa"/>
            <w:vAlign w:val="center"/>
          </w:tcPr>
          <w:p w:rsidR="003B507C" w:rsidRPr="001B2CFA" w:rsidRDefault="003B507C" w:rsidP="00696F78">
            <w:pPr>
              <w:jc w:val="center"/>
              <w:rPr>
                <w:rFonts w:ascii="Calibri" w:hAnsi="Calibri" w:cs="Calibri"/>
                <w:bCs/>
                <w:sz w:val="22"/>
                <w:szCs w:val="22"/>
              </w:rPr>
            </w:pPr>
          </w:p>
        </w:tc>
        <w:tc>
          <w:tcPr>
            <w:tcW w:w="1134" w:type="dxa"/>
            <w:vAlign w:val="center"/>
          </w:tcPr>
          <w:p w:rsidR="003B507C" w:rsidRPr="0074634A" w:rsidRDefault="0074634A" w:rsidP="00696F78">
            <w:pPr>
              <w:jc w:val="center"/>
              <w:rPr>
                <w:rFonts w:ascii="Calibri" w:hAnsi="Calibri" w:cs="Calibri"/>
                <w:b/>
                <w:bCs/>
                <w:sz w:val="22"/>
                <w:szCs w:val="22"/>
              </w:rPr>
            </w:pPr>
            <w:r w:rsidRPr="0074634A">
              <w:rPr>
                <w:rFonts w:ascii="Calibri" w:hAnsi="Calibri" w:cs="Calibri"/>
                <w:b/>
                <w:bCs/>
                <w:sz w:val="22"/>
                <w:szCs w:val="22"/>
              </w:rPr>
              <w:t>6</w:t>
            </w:r>
          </w:p>
        </w:tc>
        <w:tc>
          <w:tcPr>
            <w:tcW w:w="1276" w:type="dxa"/>
            <w:vAlign w:val="center"/>
          </w:tcPr>
          <w:p w:rsidR="003B507C" w:rsidRPr="001B2CFA" w:rsidRDefault="0074634A" w:rsidP="00696F78">
            <w:pPr>
              <w:jc w:val="center"/>
              <w:rPr>
                <w:rFonts w:ascii="Calibri" w:hAnsi="Calibri" w:cs="Calibri"/>
                <w:bCs/>
                <w:sz w:val="22"/>
                <w:szCs w:val="22"/>
              </w:rPr>
            </w:pPr>
            <w:r w:rsidRPr="0074634A">
              <w:rPr>
                <w:rFonts w:ascii="Calibri" w:hAnsi="Calibri" w:cs="Calibri"/>
                <w:b/>
                <w:bCs/>
                <w:sz w:val="22"/>
                <w:szCs w:val="22"/>
              </w:rPr>
              <w:t>12</w:t>
            </w:r>
          </w:p>
        </w:tc>
        <w:tc>
          <w:tcPr>
            <w:tcW w:w="1559" w:type="dxa"/>
            <w:vAlign w:val="center"/>
          </w:tcPr>
          <w:p w:rsidR="003B507C" w:rsidRPr="001B2CFA" w:rsidRDefault="003B507C" w:rsidP="00696F78">
            <w:pPr>
              <w:jc w:val="center"/>
              <w:rPr>
                <w:rFonts w:ascii="Calibri" w:hAnsi="Calibri" w:cs="Calibri"/>
                <w:bCs/>
                <w:sz w:val="22"/>
                <w:szCs w:val="22"/>
              </w:rPr>
            </w:pPr>
          </w:p>
        </w:tc>
        <w:tc>
          <w:tcPr>
            <w:tcW w:w="1559" w:type="dxa"/>
            <w:vAlign w:val="center"/>
          </w:tcPr>
          <w:p w:rsidR="003B507C" w:rsidRPr="001B2CFA" w:rsidRDefault="003B507C" w:rsidP="00696F78">
            <w:pPr>
              <w:jc w:val="center"/>
              <w:rPr>
                <w:rFonts w:ascii="Calibri" w:hAnsi="Calibri" w:cs="Calibri"/>
                <w:bCs/>
                <w:sz w:val="22"/>
                <w:szCs w:val="22"/>
              </w:rPr>
            </w:pPr>
          </w:p>
        </w:tc>
      </w:tr>
      <w:tr w:rsidR="003B507C" w:rsidRPr="001B2CFA" w:rsidTr="00696F78">
        <w:trPr>
          <w:cantSplit/>
          <w:trHeight w:val="280"/>
        </w:trPr>
        <w:tc>
          <w:tcPr>
            <w:tcW w:w="3403" w:type="dxa"/>
            <w:vAlign w:val="center"/>
          </w:tcPr>
          <w:p w:rsidR="003B507C" w:rsidRPr="001B2CFA" w:rsidRDefault="005325FC" w:rsidP="00696F78">
            <w:pPr>
              <w:rPr>
                <w:rFonts w:ascii="Calibri" w:hAnsi="Calibri" w:cs="Calibri"/>
                <w:sz w:val="22"/>
                <w:szCs w:val="22"/>
              </w:rPr>
            </w:pPr>
            <w:r>
              <w:rPr>
                <w:rFonts w:ascii="Calibri" w:hAnsi="Calibri" w:cs="Calibri"/>
                <w:sz w:val="22"/>
                <w:szCs w:val="22"/>
              </w:rPr>
              <w:t xml:space="preserve">    </w:t>
            </w:r>
            <w:r w:rsidR="0074634A" w:rsidRPr="0074634A">
              <w:rPr>
                <w:rFonts w:ascii="Calibri" w:hAnsi="Calibri" w:cs="Calibri"/>
                <w:sz w:val="22"/>
                <w:szCs w:val="22"/>
              </w:rPr>
              <w:t>Système d’exploitation 2</w:t>
            </w:r>
          </w:p>
        </w:tc>
        <w:tc>
          <w:tcPr>
            <w:tcW w:w="1559"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67h30</w:t>
            </w:r>
          </w:p>
        </w:tc>
        <w:tc>
          <w:tcPr>
            <w:tcW w:w="1134"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1h30</w:t>
            </w:r>
          </w:p>
        </w:tc>
        <w:tc>
          <w:tcPr>
            <w:tcW w:w="1134" w:type="dxa"/>
            <w:tcBorders>
              <w:bottom w:val="single" w:sz="4" w:space="0" w:color="auto"/>
            </w:tcBorders>
            <w:vAlign w:val="center"/>
          </w:tcPr>
          <w:p w:rsidR="003B507C" w:rsidRPr="001B2CFA" w:rsidRDefault="003B507C" w:rsidP="00696F78">
            <w:pPr>
              <w:jc w:val="center"/>
              <w:rPr>
                <w:rFonts w:ascii="Calibri" w:hAnsi="Calibri" w:cs="Calibri"/>
                <w:bCs/>
                <w:sz w:val="22"/>
                <w:szCs w:val="22"/>
              </w:rPr>
            </w:pPr>
          </w:p>
        </w:tc>
        <w:tc>
          <w:tcPr>
            <w:tcW w:w="1134"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2</w:t>
            </w:r>
          </w:p>
        </w:tc>
        <w:tc>
          <w:tcPr>
            <w:tcW w:w="1276"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4</w:t>
            </w:r>
          </w:p>
        </w:tc>
        <w:tc>
          <w:tcPr>
            <w:tcW w:w="1559"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50 %</w:t>
            </w:r>
          </w:p>
        </w:tc>
        <w:tc>
          <w:tcPr>
            <w:tcW w:w="1559" w:type="dxa"/>
            <w:tcBorders>
              <w:bottom w:val="single" w:sz="4" w:space="0" w:color="auto"/>
            </w:tcBorders>
            <w:vAlign w:val="center"/>
          </w:tcPr>
          <w:p w:rsidR="003B507C" w:rsidRPr="001B2CFA" w:rsidRDefault="0074634A" w:rsidP="00696F78">
            <w:pPr>
              <w:jc w:val="center"/>
              <w:rPr>
                <w:rFonts w:ascii="Calibri" w:hAnsi="Calibri" w:cs="Calibri"/>
                <w:bCs/>
                <w:sz w:val="22"/>
                <w:szCs w:val="22"/>
              </w:rPr>
            </w:pPr>
            <w:r>
              <w:rPr>
                <w:rFonts w:ascii="Calibri" w:hAnsi="Calibri" w:cs="Calibri"/>
                <w:bCs/>
                <w:sz w:val="22"/>
                <w:szCs w:val="22"/>
              </w:rPr>
              <w:t>50 %</w:t>
            </w:r>
          </w:p>
        </w:tc>
      </w:tr>
      <w:tr w:rsidR="0074634A" w:rsidRPr="001B2CFA" w:rsidTr="00696F78">
        <w:trPr>
          <w:cantSplit/>
          <w:trHeight w:val="280"/>
        </w:trPr>
        <w:tc>
          <w:tcPr>
            <w:tcW w:w="3403" w:type="dxa"/>
            <w:vAlign w:val="center"/>
          </w:tcPr>
          <w:p w:rsidR="0074634A" w:rsidRPr="001B2CFA" w:rsidRDefault="0074634A" w:rsidP="00696F78">
            <w:pPr>
              <w:rPr>
                <w:rFonts w:ascii="Calibri" w:hAnsi="Calibri" w:cs="Calibri"/>
                <w:sz w:val="22"/>
                <w:szCs w:val="22"/>
              </w:rPr>
            </w:pPr>
            <w:r w:rsidRPr="0074634A">
              <w:rPr>
                <w:rFonts w:ascii="Calibri" w:hAnsi="Calibri" w:cs="Calibri"/>
                <w:sz w:val="22"/>
                <w:szCs w:val="22"/>
              </w:rPr>
              <w:t xml:space="preserve">    Compilation</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67h30</w:t>
            </w:r>
          </w:p>
        </w:tc>
        <w:tc>
          <w:tcPr>
            <w:tcW w:w="1134"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2</w:t>
            </w:r>
          </w:p>
        </w:tc>
        <w:tc>
          <w:tcPr>
            <w:tcW w:w="1276"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4</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50 %</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50 %</w:t>
            </w:r>
          </w:p>
        </w:tc>
      </w:tr>
      <w:tr w:rsidR="0074634A" w:rsidRPr="001B2CFA" w:rsidTr="00696F78">
        <w:trPr>
          <w:cantSplit/>
          <w:trHeight w:val="280"/>
        </w:trPr>
        <w:tc>
          <w:tcPr>
            <w:tcW w:w="3403" w:type="dxa"/>
            <w:vAlign w:val="center"/>
          </w:tcPr>
          <w:p w:rsidR="0074634A" w:rsidRPr="001B2CFA" w:rsidRDefault="0074634A" w:rsidP="00696F78">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Programmation logique</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45h</w:t>
            </w:r>
          </w:p>
        </w:tc>
        <w:tc>
          <w:tcPr>
            <w:tcW w:w="1134"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p>
        </w:tc>
        <w:tc>
          <w:tcPr>
            <w:tcW w:w="992" w:type="dxa"/>
            <w:tcBorders>
              <w:bottom w:val="single" w:sz="4" w:space="0" w:color="auto"/>
            </w:tcBorders>
            <w:vAlign w:val="center"/>
          </w:tcPr>
          <w:p w:rsidR="0074634A" w:rsidRPr="001B2CFA" w:rsidRDefault="00E767D4" w:rsidP="00696F78">
            <w:pPr>
              <w:jc w:val="center"/>
              <w:rPr>
                <w:rFonts w:ascii="Calibri" w:hAnsi="Calibri" w:cs="Calibri"/>
                <w:bCs/>
                <w:sz w:val="22"/>
                <w:szCs w:val="22"/>
              </w:rPr>
            </w:pPr>
            <w:r>
              <w:rPr>
                <w:rFonts w:ascii="Calibri" w:hAnsi="Calibri" w:cs="Calibri"/>
                <w:bCs/>
                <w:sz w:val="22"/>
                <w:szCs w:val="22"/>
              </w:rPr>
              <w:t>1h30</w:t>
            </w: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2</w:t>
            </w:r>
          </w:p>
        </w:tc>
        <w:tc>
          <w:tcPr>
            <w:tcW w:w="1276"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4</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50 %</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50 %</w:t>
            </w:r>
          </w:p>
        </w:tc>
      </w:tr>
      <w:tr w:rsidR="0074634A" w:rsidRPr="001B2CFA" w:rsidTr="00696F78">
        <w:trPr>
          <w:cantSplit/>
          <w:trHeight w:val="280"/>
        </w:trPr>
        <w:tc>
          <w:tcPr>
            <w:tcW w:w="3403" w:type="dxa"/>
            <w:vAlign w:val="center"/>
          </w:tcPr>
          <w:p w:rsidR="0074634A" w:rsidRPr="001B2CFA" w:rsidRDefault="0074634A" w:rsidP="0074634A">
            <w:pPr>
              <w:rPr>
                <w:rFonts w:ascii="Calibri" w:hAnsi="Calibri" w:cs="Calibri"/>
                <w:b/>
                <w:bCs/>
                <w:sz w:val="22"/>
                <w:szCs w:val="22"/>
              </w:rPr>
            </w:pPr>
            <w:r>
              <w:rPr>
                <w:rFonts w:ascii="Calibri" w:hAnsi="Calibri" w:cs="Calibri"/>
                <w:b/>
                <w:bCs/>
                <w:sz w:val="22"/>
                <w:szCs w:val="22"/>
              </w:rPr>
              <w:t>UE</w:t>
            </w:r>
            <w:r w:rsidRPr="001B2CFA">
              <w:rPr>
                <w:rFonts w:ascii="Calibri" w:hAnsi="Calibri" w:cs="Calibri"/>
                <w:b/>
                <w:bCs/>
                <w:sz w:val="22"/>
                <w:szCs w:val="22"/>
              </w:rPr>
              <w:t>F2</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992"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992"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74634A" w:rsidRDefault="0074634A" w:rsidP="00696F78">
            <w:pPr>
              <w:jc w:val="center"/>
              <w:rPr>
                <w:rFonts w:ascii="Calibri" w:hAnsi="Calibri" w:cs="Calibri"/>
                <w:b/>
                <w:bCs/>
                <w:sz w:val="22"/>
                <w:szCs w:val="22"/>
              </w:rPr>
            </w:pPr>
            <w:r w:rsidRPr="0074634A">
              <w:rPr>
                <w:rFonts w:ascii="Calibri" w:hAnsi="Calibri" w:cs="Calibri"/>
                <w:b/>
                <w:bCs/>
                <w:sz w:val="22"/>
                <w:szCs w:val="22"/>
              </w:rPr>
              <w:t>4</w:t>
            </w:r>
          </w:p>
        </w:tc>
        <w:tc>
          <w:tcPr>
            <w:tcW w:w="1276" w:type="dxa"/>
            <w:tcBorders>
              <w:bottom w:val="single" w:sz="4" w:space="0" w:color="auto"/>
            </w:tcBorders>
            <w:vAlign w:val="center"/>
          </w:tcPr>
          <w:p w:rsidR="0074634A" w:rsidRPr="0074634A" w:rsidRDefault="0074634A" w:rsidP="00696F78">
            <w:pPr>
              <w:jc w:val="center"/>
              <w:rPr>
                <w:rFonts w:ascii="Calibri" w:hAnsi="Calibri" w:cs="Calibri"/>
                <w:b/>
                <w:bCs/>
                <w:sz w:val="22"/>
                <w:szCs w:val="22"/>
              </w:rPr>
            </w:pPr>
            <w:r w:rsidRPr="0074634A">
              <w:rPr>
                <w:rFonts w:ascii="Calibri" w:hAnsi="Calibri" w:cs="Calibri"/>
                <w:b/>
                <w:bCs/>
                <w:sz w:val="22"/>
                <w:szCs w:val="22"/>
              </w:rPr>
              <w:t>8</w:t>
            </w: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559"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r>
      <w:tr w:rsidR="0074634A" w:rsidRPr="001B2CFA" w:rsidTr="00696F78">
        <w:trPr>
          <w:cantSplit/>
          <w:trHeight w:val="280"/>
        </w:trPr>
        <w:tc>
          <w:tcPr>
            <w:tcW w:w="3403" w:type="dxa"/>
            <w:vAlign w:val="center"/>
          </w:tcPr>
          <w:p w:rsidR="0074634A" w:rsidRPr="001B2CFA" w:rsidRDefault="0074634A" w:rsidP="00696F78">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Génie Logiciel 2</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67h30</w:t>
            </w:r>
          </w:p>
        </w:tc>
        <w:tc>
          <w:tcPr>
            <w:tcW w:w="1134"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1134"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p>
        </w:tc>
        <w:tc>
          <w:tcPr>
            <w:tcW w:w="1134"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2</w:t>
            </w:r>
          </w:p>
        </w:tc>
        <w:tc>
          <w:tcPr>
            <w:tcW w:w="1276" w:type="dxa"/>
            <w:tcBorders>
              <w:bottom w:val="single" w:sz="4" w:space="0" w:color="auto"/>
            </w:tcBorders>
            <w:vAlign w:val="center"/>
          </w:tcPr>
          <w:p w:rsidR="0074634A" w:rsidRPr="001B2CFA" w:rsidRDefault="0074634A" w:rsidP="00696F78">
            <w:pPr>
              <w:jc w:val="center"/>
              <w:rPr>
                <w:rFonts w:ascii="Calibri" w:hAnsi="Calibri" w:cs="Calibri"/>
                <w:bCs/>
                <w:sz w:val="22"/>
                <w:szCs w:val="22"/>
              </w:rPr>
            </w:pPr>
            <w:r>
              <w:rPr>
                <w:rFonts w:ascii="Calibri" w:hAnsi="Calibri" w:cs="Calibri"/>
                <w:bCs/>
                <w:sz w:val="22"/>
                <w:szCs w:val="22"/>
              </w:rPr>
              <w:t>4</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50 %</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50 %</w:t>
            </w:r>
          </w:p>
        </w:tc>
      </w:tr>
      <w:tr w:rsidR="0074634A" w:rsidRPr="0074634A" w:rsidTr="00696F78">
        <w:trPr>
          <w:cantSplit/>
          <w:trHeight w:val="280"/>
        </w:trPr>
        <w:tc>
          <w:tcPr>
            <w:tcW w:w="3403" w:type="dxa"/>
            <w:vAlign w:val="center"/>
          </w:tcPr>
          <w:p w:rsidR="0074634A" w:rsidRPr="0074634A" w:rsidRDefault="0074634A" w:rsidP="00696F78">
            <w:pPr>
              <w:rPr>
                <w:rFonts w:ascii="Calibri" w:hAnsi="Calibri" w:cs="Calibri"/>
                <w:sz w:val="22"/>
                <w:szCs w:val="22"/>
              </w:rPr>
            </w:pPr>
            <w:r w:rsidRPr="0074634A">
              <w:rPr>
                <w:rFonts w:ascii="Calibri" w:hAnsi="Calibri" w:cs="Calibri"/>
                <w:sz w:val="22"/>
                <w:szCs w:val="22"/>
              </w:rPr>
              <w:t xml:space="preserve">    Interface Homme Machine (IHM)</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45h</w:t>
            </w:r>
          </w:p>
        </w:tc>
        <w:tc>
          <w:tcPr>
            <w:tcW w:w="1134"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1h30</w:t>
            </w:r>
          </w:p>
        </w:tc>
        <w:tc>
          <w:tcPr>
            <w:tcW w:w="992"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p>
        </w:tc>
        <w:tc>
          <w:tcPr>
            <w:tcW w:w="1134" w:type="dxa"/>
            <w:tcBorders>
              <w:bottom w:val="single" w:sz="4" w:space="0" w:color="auto"/>
            </w:tcBorders>
            <w:vAlign w:val="center"/>
          </w:tcPr>
          <w:p w:rsidR="0074634A" w:rsidRPr="0074634A" w:rsidRDefault="0074634A" w:rsidP="0074634A">
            <w:pPr>
              <w:rPr>
                <w:rFonts w:ascii="Calibri" w:hAnsi="Calibri" w:cs="Calibri"/>
                <w:sz w:val="22"/>
                <w:szCs w:val="22"/>
              </w:rPr>
            </w:pPr>
          </w:p>
        </w:tc>
        <w:tc>
          <w:tcPr>
            <w:tcW w:w="1134" w:type="dxa"/>
            <w:tcBorders>
              <w:bottom w:val="single" w:sz="4" w:space="0" w:color="auto"/>
            </w:tcBorders>
            <w:vAlign w:val="center"/>
          </w:tcPr>
          <w:p w:rsidR="0074634A" w:rsidRPr="0074634A" w:rsidRDefault="0074634A" w:rsidP="00617BBE">
            <w:pPr>
              <w:jc w:val="center"/>
              <w:rPr>
                <w:rFonts w:ascii="Calibri" w:hAnsi="Calibri" w:cs="Calibri"/>
                <w:sz w:val="22"/>
                <w:szCs w:val="22"/>
              </w:rPr>
            </w:pPr>
            <w:r>
              <w:rPr>
                <w:rFonts w:ascii="Calibri" w:hAnsi="Calibri" w:cs="Calibri"/>
                <w:sz w:val="22"/>
                <w:szCs w:val="22"/>
              </w:rPr>
              <w:t>2</w:t>
            </w:r>
          </w:p>
        </w:tc>
        <w:tc>
          <w:tcPr>
            <w:tcW w:w="1276" w:type="dxa"/>
            <w:tcBorders>
              <w:bottom w:val="single" w:sz="4" w:space="0" w:color="auto"/>
            </w:tcBorders>
            <w:vAlign w:val="center"/>
          </w:tcPr>
          <w:p w:rsidR="0074634A" w:rsidRPr="0074634A" w:rsidRDefault="0074634A" w:rsidP="0074634A">
            <w:pPr>
              <w:jc w:val="center"/>
              <w:rPr>
                <w:rFonts w:ascii="Calibri" w:hAnsi="Calibri" w:cs="Calibri"/>
                <w:sz w:val="22"/>
                <w:szCs w:val="22"/>
              </w:rPr>
            </w:pPr>
            <w:r>
              <w:rPr>
                <w:rFonts w:ascii="Calibri" w:hAnsi="Calibri" w:cs="Calibri"/>
                <w:sz w:val="22"/>
                <w:szCs w:val="22"/>
              </w:rPr>
              <w:t>4</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50 %</w:t>
            </w:r>
          </w:p>
        </w:tc>
        <w:tc>
          <w:tcPr>
            <w:tcW w:w="1559" w:type="dxa"/>
            <w:tcBorders>
              <w:bottom w:val="single" w:sz="4" w:space="0" w:color="auto"/>
            </w:tcBorders>
            <w:vAlign w:val="center"/>
          </w:tcPr>
          <w:p w:rsidR="0074634A" w:rsidRPr="001B2CFA" w:rsidRDefault="0074634A" w:rsidP="00617BBE">
            <w:pPr>
              <w:jc w:val="center"/>
              <w:rPr>
                <w:rFonts w:ascii="Calibri" w:hAnsi="Calibri" w:cs="Calibri"/>
                <w:bCs/>
                <w:sz w:val="22"/>
                <w:szCs w:val="22"/>
              </w:rPr>
            </w:pPr>
            <w:r>
              <w:rPr>
                <w:rFonts w:ascii="Calibri" w:hAnsi="Calibri" w:cs="Calibri"/>
                <w:bCs/>
                <w:sz w:val="22"/>
                <w:szCs w:val="22"/>
              </w:rPr>
              <w:t>50 %</w:t>
            </w:r>
          </w:p>
        </w:tc>
      </w:tr>
      <w:tr w:rsidR="0074634A" w:rsidRPr="001B2CFA" w:rsidTr="00696F78">
        <w:trPr>
          <w:cantSplit/>
          <w:trHeight w:val="280"/>
        </w:trPr>
        <w:tc>
          <w:tcPr>
            <w:tcW w:w="3403" w:type="dxa"/>
            <w:vAlign w:val="center"/>
          </w:tcPr>
          <w:p w:rsidR="0074634A" w:rsidRPr="001B2CFA" w:rsidRDefault="0074634A" w:rsidP="00696F78">
            <w:pPr>
              <w:jc w:val="center"/>
              <w:rPr>
                <w:rFonts w:ascii="Calibri" w:hAnsi="Calibri" w:cs="Calibri"/>
                <w:b/>
                <w:bCs/>
                <w:sz w:val="22"/>
                <w:szCs w:val="22"/>
              </w:rPr>
            </w:pPr>
            <w:r w:rsidRPr="001B2CFA">
              <w:rPr>
                <w:rFonts w:ascii="Calibri" w:hAnsi="Calibri" w:cs="Calibri"/>
                <w:b/>
                <w:bCs/>
                <w:sz w:val="22"/>
                <w:szCs w:val="22"/>
              </w:rPr>
              <w:t>UE méthodologie</w:t>
            </w:r>
          </w:p>
        </w:tc>
        <w:tc>
          <w:tcPr>
            <w:tcW w:w="5811" w:type="dxa"/>
            <w:gridSpan w:val="5"/>
            <w:shd w:val="clear" w:color="auto" w:fill="E6E6E6"/>
            <w:vAlign w:val="center"/>
          </w:tcPr>
          <w:p w:rsidR="0074634A" w:rsidRPr="001B2CFA" w:rsidRDefault="0074634A" w:rsidP="00696F78">
            <w:pPr>
              <w:jc w:val="center"/>
              <w:rPr>
                <w:rFonts w:ascii="Calibri" w:hAnsi="Calibri" w:cs="Calibri"/>
                <w:bCs/>
                <w:sz w:val="22"/>
                <w:szCs w:val="22"/>
              </w:rPr>
            </w:pPr>
          </w:p>
        </w:tc>
        <w:tc>
          <w:tcPr>
            <w:tcW w:w="1134" w:type="dxa"/>
            <w:shd w:val="clear" w:color="auto" w:fill="E6E6E6"/>
            <w:vAlign w:val="center"/>
          </w:tcPr>
          <w:p w:rsidR="0074634A" w:rsidRPr="001B2CFA" w:rsidRDefault="0074634A" w:rsidP="00696F78">
            <w:pPr>
              <w:jc w:val="center"/>
              <w:rPr>
                <w:rFonts w:ascii="Calibri" w:hAnsi="Calibri" w:cs="Calibri"/>
                <w:bCs/>
                <w:sz w:val="22"/>
                <w:szCs w:val="22"/>
              </w:rPr>
            </w:pPr>
          </w:p>
        </w:tc>
        <w:tc>
          <w:tcPr>
            <w:tcW w:w="1276" w:type="dxa"/>
            <w:shd w:val="clear" w:color="auto" w:fill="E6E6E6"/>
            <w:vAlign w:val="center"/>
          </w:tcPr>
          <w:p w:rsidR="0074634A" w:rsidRPr="001B2CFA" w:rsidRDefault="0074634A" w:rsidP="00696F78">
            <w:pPr>
              <w:jc w:val="center"/>
              <w:rPr>
                <w:rFonts w:ascii="Calibri" w:hAnsi="Calibri" w:cs="Calibri"/>
                <w:bCs/>
                <w:sz w:val="22"/>
                <w:szCs w:val="22"/>
              </w:rPr>
            </w:pPr>
          </w:p>
        </w:tc>
        <w:tc>
          <w:tcPr>
            <w:tcW w:w="1559" w:type="dxa"/>
            <w:shd w:val="clear" w:color="auto" w:fill="E6E6E6"/>
            <w:vAlign w:val="center"/>
          </w:tcPr>
          <w:p w:rsidR="0074634A" w:rsidRPr="001B2CFA" w:rsidRDefault="0074634A" w:rsidP="00696F78">
            <w:pPr>
              <w:jc w:val="center"/>
              <w:rPr>
                <w:rFonts w:ascii="Calibri" w:hAnsi="Calibri" w:cs="Calibri"/>
                <w:bCs/>
                <w:sz w:val="22"/>
                <w:szCs w:val="22"/>
              </w:rPr>
            </w:pPr>
          </w:p>
        </w:tc>
        <w:tc>
          <w:tcPr>
            <w:tcW w:w="1559" w:type="dxa"/>
            <w:shd w:val="clear" w:color="auto" w:fill="E6E6E6"/>
            <w:vAlign w:val="center"/>
          </w:tcPr>
          <w:p w:rsidR="0074634A" w:rsidRPr="001B2CFA" w:rsidRDefault="0074634A" w:rsidP="00696F78">
            <w:pPr>
              <w:jc w:val="center"/>
              <w:rPr>
                <w:rFonts w:ascii="Calibri" w:hAnsi="Calibri" w:cs="Calibri"/>
                <w:bCs/>
                <w:sz w:val="22"/>
                <w:szCs w:val="22"/>
              </w:rPr>
            </w:pPr>
          </w:p>
        </w:tc>
      </w:tr>
      <w:tr w:rsidR="00CE7700" w:rsidRPr="001B2CFA" w:rsidTr="00617BBE">
        <w:trPr>
          <w:cantSplit/>
          <w:trHeight w:val="280"/>
        </w:trPr>
        <w:tc>
          <w:tcPr>
            <w:tcW w:w="3403" w:type="dxa"/>
            <w:vAlign w:val="center"/>
          </w:tcPr>
          <w:p w:rsidR="00CE7700" w:rsidRPr="001B2CFA" w:rsidRDefault="00CE7700" w:rsidP="0074634A">
            <w:pPr>
              <w:rPr>
                <w:rFonts w:ascii="Calibri" w:hAnsi="Calibri" w:cs="Calibri"/>
                <w:b/>
                <w:bCs/>
                <w:sz w:val="22"/>
                <w:szCs w:val="22"/>
              </w:rPr>
            </w:pPr>
            <w:r w:rsidRPr="001B2CFA">
              <w:rPr>
                <w:rFonts w:ascii="Calibri" w:hAnsi="Calibri" w:cs="Calibri"/>
                <w:b/>
                <w:bCs/>
                <w:sz w:val="22"/>
                <w:szCs w:val="22"/>
              </w:rPr>
              <w:t>UEM1</w:t>
            </w:r>
          </w:p>
        </w:tc>
        <w:tc>
          <w:tcPr>
            <w:tcW w:w="4677" w:type="dxa"/>
            <w:gridSpan w:val="4"/>
            <w:vAlign w:val="center"/>
          </w:tcPr>
          <w:p w:rsidR="00CE7700" w:rsidRPr="00137252" w:rsidRDefault="00137252" w:rsidP="00696F78">
            <w:pPr>
              <w:jc w:val="center"/>
              <w:rPr>
                <w:b/>
                <w:i/>
              </w:rPr>
            </w:pPr>
            <w:r>
              <w:rPr>
                <w:b/>
                <w:i/>
              </w:rPr>
              <w:t xml:space="preserve">NB : </w:t>
            </w:r>
            <w:r w:rsidR="00CE7700" w:rsidRPr="00137252">
              <w:rPr>
                <w:b/>
                <w:i/>
              </w:rPr>
              <w:t>Deux matières à choisir parmi</w:t>
            </w: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74634A" w:rsidRDefault="00CE7700" w:rsidP="00696F78">
            <w:pPr>
              <w:jc w:val="center"/>
              <w:rPr>
                <w:rFonts w:ascii="Calibri" w:hAnsi="Calibri" w:cs="Calibri"/>
                <w:b/>
                <w:bCs/>
                <w:sz w:val="22"/>
                <w:szCs w:val="22"/>
              </w:rPr>
            </w:pPr>
            <w:r>
              <w:rPr>
                <w:rFonts w:ascii="Calibri" w:hAnsi="Calibri" w:cs="Calibri"/>
                <w:b/>
                <w:bCs/>
                <w:sz w:val="22"/>
                <w:szCs w:val="22"/>
              </w:rPr>
              <w:t>4</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
                <w:bCs/>
                <w:sz w:val="22"/>
                <w:szCs w:val="22"/>
              </w:rPr>
              <w:t>8</w:t>
            </w:r>
          </w:p>
        </w:tc>
        <w:tc>
          <w:tcPr>
            <w:tcW w:w="1559" w:type="dxa"/>
            <w:vAlign w:val="center"/>
          </w:tcPr>
          <w:p w:rsidR="00CE7700" w:rsidRPr="001B2CFA" w:rsidRDefault="00CE7700" w:rsidP="00696F78">
            <w:pPr>
              <w:jc w:val="center"/>
              <w:rPr>
                <w:rFonts w:ascii="Calibri" w:hAnsi="Calibri" w:cs="Calibri"/>
                <w:bCs/>
                <w:sz w:val="22"/>
                <w:szCs w:val="22"/>
              </w:rPr>
            </w:pPr>
          </w:p>
        </w:tc>
        <w:tc>
          <w:tcPr>
            <w:tcW w:w="1559" w:type="dxa"/>
            <w:vAlign w:val="center"/>
          </w:tcPr>
          <w:p w:rsidR="00CE7700" w:rsidRPr="001B2CFA" w:rsidRDefault="00CE7700" w:rsidP="00696F78">
            <w:pPr>
              <w:jc w:val="center"/>
              <w:rPr>
                <w:rFonts w:ascii="Calibri" w:hAnsi="Calibri" w:cs="Calibri"/>
                <w:bCs/>
                <w:sz w:val="22"/>
                <w:szCs w:val="22"/>
              </w:rPr>
            </w:pPr>
          </w:p>
        </w:tc>
      </w:tr>
      <w:tr w:rsidR="00CE7700" w:rsidRPr="001B2CFA" w:rsidTr="00696F78">
        <w:trPr>
          <w:cantSplit/>
          <w:trHeight w:val="280"/>
        </w:trPr>
        <w:tc>
          <w:tcPr>
            <w:tcW w:w="3403" w:type="dxa"/>
            <w:vAlign w:val="center"/>
          </w:tcPr>
          <w:p w:rsidR="00CE7700" w:rsidRPr="001B2CFA" w:rsidRDefault="00CE7700" w:rsidP="0074634A">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Probabilités et statistiques</w:t>
            </w:r>
          </w:p>
        </w:tc>
        <w:tc>
          <w:tcPr>
            <w:tcW w:w="1559"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45h</w:t>
            </w:r>
          </w:p>
        </w:tc>
        <w:tc>
          <w:tcPr>
            <w:tcW w:w="1134"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4</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r>
      <w:tr w:rsidR="00CE7700" w:rsidRPr="001B2CFA" w:rsidTr="00617BBE">
        <w:trPr>
          <w:cantSplit/>
          <w:trHeight w:val="280"/>
        </w:trPr>
        <w:tc>
          <w:tcPr>
            <w:tcW w:w="3403" w:type="dxa"/>
            <w:vAlign w:val="center"/>
          </w:tcPr>
          <w:p w:rsidR="00CE7700" w:rsidRPr="001B2CFA" w:rsidRDefault="00CE7700" w:rsidP="00696F78">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Programmation linéaire</w:t>
            </w:r>
          </w:p>
        </w:tc>
        <w:tc>
          <w:tcPr>
            <w:tcW w:w="1559" w:type="dxa"/>
          </w:tcPr>
          <w:p w:rsidR="00CE7700" w:rsidRDefault="00CE7700" w:rsidP="0074634A">
            <w:pPr>
              <w:jc w:val="center"/>
            </w:pPr>
            <w:r w:rsidRPr="00514B5E">
              <w:rPr>
                <w:rFonts w:ascii="Calibri" w:hAnsi="Calibri" w:cs="Calibri"/>
                <w:bCs/>
                <w:sz w:val="22"/>
                <w:szCs w:val="22"/>
              </w:rPr>
              <w:t>45h</w:t>
            </w:r>
          </w:p>
        </w:tc>
        <w:tc>
          <w:tcPr>
            <w:tcW w:w="1134"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4</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r>
      <w:tr w:rsidR="00CE7700" w:rsidRPr="001B2CFA" w:rsidTr="00617BBE">
        <w:trPr>
          <w:cantSplit/>
          <w:trHeight w:val="280"/>
        </w:trPr>
        <w:tc>
          <w:tcPr>
            <w:tcW w:w="3403" w:type="dxa"/>
            <w:vAlign w:val="center"/>
          </w:tcPr>
          <w:p w:rsidR="00CE7700" w:rsidRPr="001B2CFA" w:rsidRDefault="00CE7700" w:rsidP="00696F78">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Paradigmes de programmation</w:t>
            </w:r>
          </w:p>
        </w:tc>
        <w:tc>
          <w:tcPr>
            <w:tcW w:w="1559" w:type="dxa"/>
          </w:tcPr>
          <w:p w:rsidR="00CE7700" w:rsidRDefault="00CE7700" w:rsidP="0074634A">
            <w:pPr>
              <w:jc w:val="center"/>
            </w:pPr>
            <w:r w:rsidRPr="00514B5E">
              <w:rPr>
                <w:rFonts w:ascii="Calibri" w:hAnsi="Calibri" w:cs="Calibri"/>
                <w:bCs/>
                <w:sz w:val="22"/>
                <w:szCs w:val="22"/>
              </w:rPr>
              <w:t>45h</w:t>
            </w:r>
          </w:p>
        </w:tc>
        <w:tc>
          <w:tcPr>
            <w:tcW w:w="1134"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4</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r>
      <w:tr w:rsidR="00CE7700" w:rsidRPr="001B2CFA" w:rsidTr="00617BBE">
        <w:trPr>
          <w:cantSplit/>
          <w:trHeight w:val="280"/>
        </w:trPr>
        <w:tc>
          <w:tcPr>
            <w:tcW w:w="3403" w:type="dxa"/>
            <w:vAlign w:val="center"/>
          </w:tcPr>
          <w:p w:rsidR="00CE7700" w:rsidRPr="001B2CFA" w:rsidRDefault="00CE7700" w:rsidP="00696F78">
            <w:pPr>
              <w:rPr>
                <w:rFonts w:ascii="Calibri" w:hAnsi="Calibri" w:cs="Calibri"/>
                <w:sz w:val="22"/>
                <w:szCs w:val="22"/>
              </w:rPr>
            </w:pPr>
            <w:r>
              <w:rPr>
                <w:rFonts w:ascii="Calibri" w:hAnsi="Calibri" w:cs="Calibri"/>
                <w:sz w:val="22"/>
                <w:szCs w:val="22"/>
              </w:rPr>
              <w:t xml:space="preserve">    </w:t>
            </w:r>
            <w:r w:rsidRPr="0074634A">
              <w:rPr>
                <w:rFonts w:ascii="Calibri" w:hAnsi="Calibri" w:cs="Calibri"/>
                <w:sz w:val="22"/>
                <w:szCs w:val="22"/>
              </w:rPr>
              <w:t>Intelligence artificielle</w:t>
            </w:r>
          </w:p>
        </w:tc>
        <w:tc>
          <w:tcPr>
            <w:tcW w:w="1559" w:type="dxa"/>
          </w:tcPr>
          <w:p w:rsidR="00CE7700" w:rsidRDefault="00CE7700" w:rsidP="0074634A">
            <w:pPr>
              <w:jc w:val="center"/>
            </w:pPr>
            <w:r w:rsidRPr="00514B5E">
              <w:rPr>
                <w:rFonts w:ascii="Calibri" w:hAnsi="Calibri" w:cs="Calibri"/>
                <w:bCs/>
                <w:sz w:val="22"/>
                <w:szCs w:val="22"/>
              </w:rPr>
              <w:t>45h</w:t>
            </w:r>
          </w:p>
        </w:tc>
        <w:tc>
          <w:tcPr>
            <w:tcW w:w="1134"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4</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r>
      <w:tr w:rsidR="00CE7700" w:rsidRPr="001B2CFA" w:rsidTr="00696F78">
        <w:trPr>
          <w:cantSplit/>
          <w:trHeight w:val="280"/>
        </w:trPr>
        <w:tc>
          <w:tcPr>
            <w:tcW w:w="3403" w:type="dxa"/>
            <w:vAlign w:val="center"/>
          </w:tcPr>
          <w:p w:rsidR="00CE7700" w:rsidRPr="001B2CFA" w:rsidRDefault="00CE7700" w:rsidP="00696F78">
            <w:pPr>
              <w:jc w:val="center"/>
              <w:rPr>
                <w:rFonts w:ascii="Calibri" w:hAnsi="Calibri" w:cs="Calibri"/>
                <w:b/>
                <w:bCs/>
                <w:sz w:val="22"/>
                <w:szCs w:val="22"/>
              </w:rPr>
            </w:pPr>
            <w:r w:rsidRPr="001B2CFA">
              <w:rPr>
                <w:rFonts w:ascii="Calibri" w:hAnsi="Calibri" w:cs="Calibri"/>
                <w:b/>
                <w:bCs/>
                <w:sz w:val="22"/>
                <w:szCs w:val="22"/>
              </w:rPr>
              <w:t>UE transversales</w:t>
            </w:r>
          </w:p>
        </w:tc>
        <w:tc>
          <w:tcPr>
            <w:tcW w:w="5811" w:type="dxa"/>
            <w:gridSpan w:val="5"/>
            <w:shd w:val="clear" w:color="auto" w:fill="E6E6E6"/>
            <w:vAlign w:val="center"/>
          </w:tcPr>
          <w:p w:rsidR="00CE7700" w:rsidRPr="001B2CFA" w:rsidRDefault="00CE7700" w:rsidP="00696F78">
            <w:pPr>
              <w:jc w:val="center"/>
              <w:rPr>
                <w:rFonts w:ascii="Calibri" w:hAnsi="Calibri" w:cs="Calibri"/>
                <w:bCs/>
                <w:sz w:val="22"/>
                <w:szCs w:val="22"/>
              </w:rPr>
            </w:pPr>
          </w:p>
        </w:tc>
        <w:tc>
          <w:tcPr>
            <w:tcW w:w="1134" w:type="dxa"/>
            <w:shd w:val="clear" w:color="auto" w:fill="E6E6E6"/>
            <w:vAlign w:val="center"/>
          </w:tcPr>
          <w:p w:rsidR="00CE7700" w:rsidRPr="001B2CFA" w:rsidRDefault="00CE7700" w:rsidP="00696F78">
            <w:pPr>
              <w:jc w:val="center"/>
              <w:rPr>
                <w:rFonts w:ascii="Calibri" w:hAnsi="Calibri" w:cs="Calibri"/>
                <w:bCs/>
                <w:sz w:val="22"/>
                <w:szCs w:val="22"/>
              </w:rPr>
            </w:pPr>
          </w:p>
        </w:tc>
        <w:tc>
          <w:tcPr>
            <w:tcW w:w="1276" w:type="dxa"/>
            <w:shd w:val="clear" w:color="auto" w:fill="E6E6E6"/>
            <w:vAlign w:val="center"/>
          </w:tcPr>
          <w:p w:rsidR="00CE7700" w:rsidRPr="001B2CFA" w:rsidRDefault="00CE7700" w:rsidP="00696F78">
            <w:pPr>
              <w:jc w:val="center"/>
              <w:rPr>
                <w:rFonts w:ascii="Calibri" w:hAnsi="Calibri" w:cs="Calibri"/>
                <w:bCs/>
                <w:sz w:val="22"/>
                <w:szCs w:val="22"/>
              </w:rPr>
            </w:pPr>
          </w:p>
        </w:tc>
        <w:tc>
          <w:tcPr>
            <w:tcW w:w="1559" w:type="dxa"/>
            <w:shd w:val="clear" w:color="auto" w:fill="E6E6E6"/>
            <w:vAlign w:val="center"/>
          </w:tcPr>
          <w:p w:rsidR="00CE7700" w:rsidRPr="001B2CFA" w:rsidRDefault="00CE7700" w:rsidP="00696F78">
            <w:pPr>
              <w:jc w:val="center"/>
              <w:rPr>
                <w:rFonts w:ascii="Calibri" w:hAnsi="Calibri" w:cs="Calibri"/>
                <w:bCs/>
                <w:sz w:val="22"/>
                <w:szCs w:val="22"/>
              </w:rPr>
            </w:pPr>
          </w:p>
        </w:tc>
        <w:tc>
          <w:tcPr>
            <w:tcW w:w="1559" w:type="dxa"/>
            <w:shd w:val="clear" w:color="auto" w:fill="E6E6E6"/>
            <w:vAlign w:val="center"/>
          </w:tcPr>
          <w:p w:rsidR="00CE7700" w:rsidRPr="001B2CFA" w:rsidRDefault="00CE7700" w:rsidP="00696F78">
            <w:pPr>
              <w:jc w:val="center"/>
              <w:rPr>
                <w:rFonts w:ascii="Calibri" w:hAnsi="Calibri" w:cs="Calibri"/>
                <w:bCs/>
                <w:sz w:val="22"/>
                <w:szCs w:val="22"/>
              </w:rPr>
            </w:pPr>
          </w:p>
        </w:tc>
      </w:tr>
      <w:tr w:rsidR="00CE7700" w:rsidRPr="001B2CFA" w:rsidTr="00696F78">
        <w:trPr>
          <w:cantSplit/>
          <w:trHeight w:val="280"/>
        </w:trPr>
        <w:tc>
          <w:tcPr>
            <w:tcW w:w="3403" w:type="dxa"/>
            <w:vAlign w:val="center"/>
          </w:tcPr>
          <w:p w:rsidR="00CE7700" w:rsidRPr="001B2CFA" w:rsidRDefault="00CE7700" w:rsidP="00696F78">
            <w:pPr>
              <w:rPr>
                <w:rFonts w:ascii="Calibri" w:hAnsi="Calibri" w:cs="Calibri"/>
                <w:b/>
                <w:bCs/>
                <w:sz w:val="22"/>
                <w:szCs w:val="22"/>
              </w:rPr>
            </w:pPr>
            <w:r>
              <w:rPr>
                <w:rFonts w:ascii="Calibri" w:hAnsi="Calibri" w:cs="Calibri"/>
                <w:b/>
                <w:bCs/>
                <w:sz w:val="22"/>
                <w:szCs w:val="22"/>
              </w:rPr>
              <w:t>UET1</w:t>
            </w:r>
          </w:p>
        </w:tc>
        <w:tc>
          <w:tcPr>
            <w:tcW w:w="1559"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992" w:type="dxa"/>
            <w:vAlign w:val="center"/>
          </w:tcPr>
          <w:p w:rsidR="00CE7700" w:rsidRPr="001B2CFA" w:rsidRDefault="00CE7700" w:rsidP="00696F78">
            <w:pPr>
              <w:jc w:val="center"/>
              <w:rPr>
                <w:rFonts w:ascii="Calibri" w:hAnsi="Calibri" w:cs="Calibri"/>
                <w:bCs/>
                <w:sz w:val="22"/>
                <w:szCs w:val="22"/>
              </w:rPr>
            </w:pP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CE7700" w:rsidRDefault="00CE7700" w:rsidP="00696F78">
            <w:pPr>
              <w:jc w:val="center"/>
              <w:rPr>
                <w:rFonts w:ascii="Calibri" w:hAnsi="Calibri" w:cs="Calibri"/>
                <w:b/>
                <w:bCs/>
                <w:sz w:val="22"/>
                <w:szCs w:val="22"/>
              </w:rPr>
            </w:pPr>
            <w:r w:rsidRPr="00CE7700">
              <w:rPr>
                <w:rFonts w:ascii="Calibri" w:hAnsi="Calibri" w:cs="Calibri"/>
                <w:b/>
                <w:bCs/>
                <w:sz w:val="22"/>
                <w:szCs w:val="22"/>
              </w:rPr>
              <w:t>2</w:t>
            </w:r>
          </w:p>
        </w:tc>
        <w:tc>
          <w:tcPr>
            <w:tcW w:w="1276" w:type="dxa"/>
            <w:vAlign w:val="center"/>
          </w:tcPr>
          <w:p w:rsidR="00CE7700" w:rsidRPr="00CE7700" w:rsidRDefault="00CE7700" w:rsidP="00696F78">
            <w:pPr>
              <w:jc w:val="center"/>
              <w:rPr>
                <w:rFonts w:ascii="Calibri" w:hAnsi="Calibri" w:cs="Calibri"/>
                <w:b/>
                <w:bCs/>
                <w:sz w:val="22"/>
                <w:szCs w:val="22"/>
              </w:rPr>
            </w:pPr>
            <w:r w:rsidRPr="00CE7700">
              <w:rPr>
                <w:rFonts w:ascii="Calibri" w:hAnsi="Calibri" w:cs="Calibri"/>
                <w:b/>
                <w:bCs/>
                <w:sz w:val="22"/>
                <w:szCs w:val="22"/>
              </w:rPr>
              <w:t>2</w:t>
            </w:r>
          </w:p>
        </w:tc>
        <w:tc>
          <w:tcPr>
            <w:tcW w:w="1559" w:type="dxa"/>
            <w:vAlign w:val="center"/>
          </w:tcPr>
          <w:p w:rsidR="00CE7700" w:rsidRPr="001B2CFA" w:rsidRDefault="00CE7700" w:rsidP="00696F78">
            <w:pPr>
              <w:jc w:val="center"/>
              <w:rPr>
                <w:rFonts w:ascii="Calibri" w:hAnsi="Calibri" w:cs="Calibri"/>
                <w:bCs/>
                <w:sz w:val="22"/>
                <w:szCs w:val="22"/>
              </w:rPr>
            </w:pPr>
          </w:p>
        </w:tc>
        <w:tc>
          <w:tcPr>
            <w:tcW w:w="1559" w:type="dxa"/>
            <w:vAlign w:val="center"/>
          </w:tcPr>
          <w:p w:rsidR="00CE7700" w:rsidRPr="001B2CFA" w:rsidRDefault="00CE7700" w:rsidP="00696F78">
            <w:pPr>
              <w:jc w:val="center"/>
              <w:rPr>
                <w:rFonts w:ascii="Calibri" w:hAnsi="Calibri" w:cs="Calibri"/>
                <w:bCs/>
                <w:sz w:val="22"/>
                <w:szCs w:val="22"/>
              </w:rPr>
            </w:pPr>
          </w:p>
        </w:tc>
      </w:tr>
      <w:tr w:rsidR="00CE7700" w:rsidRPr="001B2CFA" w:rsidTr="00696F78">
        <w:trPr>
          <w:cantSplit/>
          <w:trHeight w:val="280"/>
        </w:trPr>
        <w:tc>
          <w:tcPr>
            <w:tcW w:w="3403" w:type="dxa"/>
            <w:vAlign w:val="center"/>
          </w:tcPr>
          <w:p w:rsidR="00CE7700" w:rsidRPr="001B2CFA" w:rsidRDefault="00CE7700" w:rsidP="00696F78">
            <w:pPr>
              <w:rPr>
                <w:rFonts w:ascii="Calibri" w:hAnsi="Calibri" w:cs="Calibri"/>
                <w:sz w:val="22"/>
                <w:szCs w:val="22"/>
              </w:rPr>
            </w:pPr>
            <w:r>
              <w:rPr>
                <w:rFonts w:ascii="Calibri" w:hAnsi="Calibri" w:cs="Calibri"/>
                <w:sz w:val="22"/>
                <w:szCs w:val="22"/>
              </w:rPr>
              <w:t xml:space="preserve">    Anglais</w:t>
            </w:r>
          </w:p>
        </w:tc>
        <w:tc>
          <w:tcPr>
            <w:tcW w:w="1559"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22h30</w:t>
            </w: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1h30</w:t>
            </w:r>
          </w:p>
        </w:tc>
        <w:tc>
          <w:tcPr>
            <w:tcW w:w="992" w:type="dxa"/>
            <w:vAlign w:val="center"/>
          </w:tcPr>
          <w:p w:rsidR="00CE7700" w:rsidRPr="001B2CFA" w:rsidRDefault="00CE7700" w:rsidP="00696F78">
            <w:pPr>
              <w:jc w:val="center"/>
              <w:rPr>
                <w:rFonts w:ascii="Calibri" w:hAnsi="Calibri" w:cs="Calibri"/>
                <w:bCs/>
                <w:sz w:val="22"/>
                <w:szCs w:val="22"/>
              </w:rPr>
            </w:pPr>
          </w:p>
        </w:tc>
        <w:tc>
          <w:tcPr>
            <w:tcW w:w="992"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p>
        </w:tc>
        <w:tc>
          <w:tcPr>
            <w:tcW w:w="1134"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276" w:type="dxa"/>
            <w:vAlign w:val="center"/>
          </w:tcPr>
          <w:p w:rsidR="00CE7700" w:rsidRPr="001B2CFA" w:rsidRDefault="00CE7700" w:rsidP="00696F78">
            <w:pPr>
              <w:jc w:val="center"/>
              <w:rPr>
                <w:rFonts w:ascii="Calibri" w:hAnsi="Calibri" w:cs="Calibri"/>
                <w:bCs/>
                <w:sz w:val="22"/>
                <w:szCs w:val="22"/>
              </w:rPr>
            </w:pPr>
            <w:r>
              <w:rPr>
                <w:rFonts w:ascii="Calibri" w:hAnsi="Calibri" w:cs="Calibri"/>
                <w:bCs/>
                <w:sz w:val="22"/>
                <w:szCs w:val="22"/>
              </w:rPr>
              <w:t>2</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c>
          <w:tcPr>
            <w:tcW w:w="1559" w:type="dxa"/>
            <w:vAlign w:val="center"/>
          </w:tcPr>
          <w:p w:rsidR="00CE7700" w:rsidRPr="001B2CFA" w:rsidRDefault="00CE7700" w:rsidP="00617BBE">
            <w:pPr>
              <w:jc w:val="center"/>
              <w:rPr>
                <w:rFonts w:ascii="Calibri" w:hAnsi="Calibri" w:cs="Calibri"/>
                <w:bCs/>
                <w:sz w:val="22"/>
                <w:szCs w:val="22"/>
              </w:rPr>
            </w:pPr>
            <w:r>
              <w:rPr>
                <w:rFonts w:ascii="Calibri" w:hAnsi="Calibri" w:cs="Calibri"/>
                <w:bCs/>
                <w:sz w:val="22"/>
                <w:szCs w:val="22"/>
              </w:rPr>
              <w:t>50 %</w:t>
            </w:r>
          </w:p>
        </w:tc>
      </w:tr>
      <w:tr w:rsidR="00CE7700" w:rsidRPr="001B2CFA" w:rsidTr="00696F78">
        <w:trPr>
          <w:cantSplit/>
          <w:trHeight w:val="280"/>
        </w:trPr>
        <w:tc>
          <w:tcPr>
            <w:tcW w:w="3403" w:type="dxa"/>
            <w:tcBorders>
              <w:bottom w:val="double" w:sz="4" w:space="0" w:color="auto"/>
            </w:tcBorders>
            <w:vAlign w:val="center"/>
          </w:tcPr>
          <w:p w:rsidR="00CE7700" w:rsidRPr="001B2CFA" w:rsidRDefault="00CE7700" w:rsidP="003B507C">
            <w:pPr>
              <w:jc w:val="center"/>
              <w:rPr>
                <w:rFonts w:ascii="Calibri" w:hAnsi="Calibri" w:cs="Calibri"/>
                <w:b/>
                <w:bCs/>
                <w:sz w:val="22"/>
                <w:szCs w:val="22"/>
              </w:rPr>
            </w:pPr>
            <w:r w:rsidRPr="001B2CFA">
              <w:rPr>
                <w:rFonts w:ascii="Calibri" w:hAnsi="Calibri" w:cs="Calibri"/>
                <w:b/>
                <w:bCs/>
                <w:sz w:val="22"/>
                <w:szCs w:val="22"/>
              </w:rPr>
              <w:t>Total Semestre 5</w:t>
            </w:r>
          </w:p>
        </w:tc>
        <w:tc>
          <w:tcPr>
            <w:tcW w:w="1559" w:type="dxa"/>
            <w:tcBorders>
              <w:bottom w:val="double" w:sz="4" w:space="0" w:color="auto"/>
            </w:tcBorders>
            <w:vAlign w:val="center"/>
          </w:tcPr>
          <w:p w:rsidR="00CE7700" w:rsidRPr="0074634A" w:rsidRDefault="00CE7700" w:rsidP="00696F78">
            <w:pPr>
              <w:jc w:val="center"/>
              <w:rPr>
                <w:rFonts w:ascii="Calibri" w:hAnsi="Calibri" w:cs="Calibri"/>
                <w:b/>
                <w:bCs/>
                <w:sz w:val="22"/>
                <w:szCs w:val="22"/>
              </w:rPr>
            </w:pPr>
            <w:r w:rsidRPr="0074634A">
              <w:rPr>
                <w:rFonts w:ascii="Calibri" w:hAnsi="Calibri" w:cs="Calibri"/>
                <w:b/>
                <w:bCs/>
                <w:sz w:val="22"/>
                <w:szCs w:val="22"/>
              </w:rPr>
              <w:t>427h30</w:t>
            </w:r>
          </w:p>
        </w:tc>
        <w:tc>
          <w:tcPr>
            <w:tcW w:w="1134"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992"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992"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1134"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1134"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1276" w:type="dxa"/>
            <w:tcBorders>
              <w:bottom w:val="double" w:sz="4" w:space="0" w:color="auto"/>
            </w:tcBorders>
            <w:vAlign w:val="center"/>
          </w:tcPr>
          <w:p w:rsidR="00CE7700" w:rsidRPr="001B2CFA" w:rsidRDefault="00CE7700" w:rsidP="00696F78">
            <w:pPr>
              <w:jc w:val="center"/>
              <w:rPr>
                <w:rFonts w:ascii="Calibri" w:hAnsi="Calibri" w:cs="Calibri"/>
                <w:b/>
                <w:sz w:val="22"/>
                <w:szCs w:val="22"/>
              </w:rPr>
            </w:pPr>
            <w:r w:rsidRPr="001B2CFA">
              <w:rPr>
                <w:rFonts w:ascii="Calibri" w:hAnsi="Calibri" w:cs="Calibri"/>
                <w:b/>
                <w:sz w:val="22"/>
                <w:szCs w:val="22"/>
              </w:rPr>
              <w:t>30</w:t>
            </w:r>
          </w:p>
        </w:tc>
        <w:tc>
          <w:tcPr>
            <w:tcW w:w="1559"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c>
          <w:tcPr>
            <w:tcW w:w="1559" w:type="dxa"/>
            <w:tcBorders>
              <w:bottom w:val="double" w:sz="4" w:space="0" w:color="auto"/>
            </w:tcBorders>
            <w:vAlign w:val="center"/>
          </w:tcPr>
          <w:p w:rsidR="00CE7700" w:rsidRPr="001B2CFA" w:rsidRDefault="00CE7700" w:rsidP="00696F78">
            <w:pPr>
              <w:jc w:val="center"/>
              <w:rPr>
                <w:rFonts w:ascii="Calibri" w:hAnsi="Calibri" w:cs="Calibri"/>
                <w:bCs/>
                <w:sz w:val="22"/>
                <w:szCs w:val="22"/>
              </w:rPr>
            </w:pPr>
          </w:p>
        </w:tc>
      </w:tr>
    </w:tbl>
    <w:p w:rsidR="00887768" w:rsidRPr="001B2CFA" w:rsidRDefault="00887768"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A35A71" w:rsidRDefault="00A35A71" w:rsidP="00FB60AB">
      <w:pPr>
        <w:rPr>
          <w:rFonts w:ascii="Calibri" w:hAnsi="Calibri" w:cs="Calibri"/>
          <w:b/>
          <w:sz w:val="28"/>
          <w:szCs w:val="28"/>
        </w:rPr>
      </w:pPr>
    </w:p>
    <w:p w:rsidR="00741A3B" w:rsidRPr="001B2CFA" w:rsidRDefault="009843C2" w:rsidP="00FB60AB">
      <w:pPr>
        <w:rPr>
          <w:rFonts w:ascii="Calibri" w:hAnsi="Calibri" w:cs="Calibri"/>
          <w:b/>
          <w:sz w:val="28"/>
          <w:szCs w:val="28"/>
        </w:rPr>
      </w:pPr>
      <w:r w:rsidRPr="001B2CFA">
        <w:rPr>
          <w:rFonts w:ascii="Calibri" w:hAnsi="Calibri" w:cs="Calibri"/>
          <w:b/>
          <w:sz w:val="28"/>
          <w:szCs w:val="28"/>
        </w:rPr>
        <w:lastRenderedPageBreak/>
        <w:t>Semestre 6</w:t>
      </w:r>
      <w:r w:rsidR="00741A3B" w:rsidRPr="001B2CFA">
        <w:rPr>
          <w:rFonts w:ascii="Calibri" w:hAnsi="Calibri" w:cs="Calibri"/>
          <w:b/>
          <w:sz w:val="28"/>
          <w:szCs w:val="28"/>
        </w:rPr>
        <w:t> :</w:t>
      </w:r>
    </w:p>
    <w:p w:rsidR="00741A3B" w:rsidRPr="001B2CFA" w:rsidRDefault="00741A3B" w:rsidP="00FB60AB">
      <w:pPr>
        <w:rPr>
          <w:rFonts w:ascii="Calibri" w:hAnsi="Calibri" w:cs="Calibri"/>
          <w:b/>
          <w:sz w:val="8"/>
          <w:szCs w:val="8"/>
        </w:rPr>
      </w:pPr>
    </w:p>
    <w:tbl>
      <w:tblPr>
        <w:tblW w:w="146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79"/>
        <w:gridCol w:w="1548"/>
        <w:gridCol w:w="1126"/>
        <w:gridCol w:w="985"/>
        <w:gridCol w:w="985"/>
        <w:gridCol w:w="1126"/>
        <w:gridCol w:w="1126"/>
        <w:gridCol w:w="1267"/>
        <w:gridCol w:w="1548"/>
        <w:gridCol w:w="1548"/>
      </w:tblGrid>
      <w:tr w:rsidR="003B507C" w:rsidRPr="001B2CFA" w:rsidTr="00887768">
        <w:trPr>
          <w:cantSplit/>
          <w:trHeight w:val="279"/>
        </w:trPr>
        <w:tc>
          <w:tcPr>
            <w:tcW w:w="3379"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Unité d’Enseignement</w:t>
            </w:r>
          </w:p>
        </w:tc>
        <w:tc>
          <w:tcPr>
            <w:tcW w:w="1548" w:type="dxa"/>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VHS</w:t>
            </w:r>
          </w:p>
        </w:tc>
        <w:tc>
          <w:tcPr>
            <w:tcW w:w="4222" w:type="dxa"/>
            <w:gridSpan w:val="4"/>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V.H hebdomadaire</w:t>
            </w:r>
          </w:p>
        </w:tc>
        <w:tc>
          <w:tcPr>
            <w:tcW w:w="1126"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Coeff</w:t>
            </w:r>
          </w:p>
        </w:tc>
        <w:tc>
          <w:tcPr>
            <w:tcW w:w="1267" w:type="dxa"/>
            <w:vMerge w:val="restart"/>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Crédits</w:t>
            </w:r>
          </w:p>
        </w:tc>
        <w:tc>
          <w:tcPr>
            <w:tcW w:w="3096" w:type="dxa"/>
            <w:gridSpan w:val="2"/>
            <w:tcBorders>
              <w:top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Mode d'évaluation</w:t>
            </w:r>
          </w:p>
        </w:tc>
      </w:tr>
      <w:tr w:rsidR="003B507C" w:rsidRPr="001B2CFA" w:rsidTr="00887768">
        <w:trPr>
          <w:cantSplit/>
          <w:trHeight w:val="279"/>
        </w:trPr>
        <w:tc>
          <w:tcPr>
            <w:tcW w:w="3379" w:type="dxa"/>
            <w:vMerge/>
            <w:tcBorders>
              <w:bottom w:val="double" w:sz="4" w:space="0" w:color="auto"/>
            </w:tcBorders>
            <w:vAlign w:val="center"/>
          </w:tcPr>
          <w:p w:rsidR="003B507C" w:rsidRPr="001B2CFA" w:rsidRDefault="003B507C" w:rsidP="00696F78">
            <w:pPr>
              <w:jc w:val="center"/>
              <w:rPr>
                <w:rFonts w:ascii="Calibri" w:hAnsi="Calibri" w:cs="Calibri"/>
                <w:sz w:val="22"/>
                <w:szCs w:val="22"/>
              </w:rPr>
            </w:pPr>
          </w:p>
        </w:tc>
        <w:tc>
          <w:tcPr>
            <w:tcW w:w="1548" w:type="dxa"/>
            <w:tcBorders>
              <w:bottom w:val="double" w:sz="4" w:space="0" w:color="auto"/>
            </w:tcBorders>
            <w:vAlign w:val="center"/>
          </w:tcPr>
          <w:p w:rsidR="003B507C" w:rsidRPr="001B2CFA" w:rsidRDefault="003B507C" w:rsidP="00696F78">
            <w:pPr>
              <w:jc w:val="center"/>
              <w:rPr>
                <w:rFonts w:ascii="Calibri" w:hAnsi="Calibri" w:cs="Calibri"/>
                <w:b/>
                <w:bCs/>
                <w:sz w:val="22"/>
                <w:szCs w:val="22"/>
              </w:rPr>
            </w:pPr>
            <w:r w:rsidRPr="001B2CFA">
              <w:rPr>
                <w:rFonts w:ascii="Calibri" w:hAnsi="Calibri" w:cs="Calibri"/>
                <w:b/>
                <w:bCs/>
                <w:sz w:val="22"/>
                <w:szCs w:val="22"/>
              </w:rPr>
              <w:t>14-16 sem</w:t>
            </w:r>
          </w:p>
        </w:tc>
        <w:tc>
          <w:tcPr>
            <w:tcW w:w="1126"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w:t>
            </w:r>
          </w:p>
        </w:tc>
        <w:tc>
          <w:tcPr>
            <w:tcW w:w="985"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TD</w:t>
            </w:r>
          </w:p>
        </w:tc>
        <w:tc>
          <w:tcPr>
            <w:tcW w:w="985"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TP</w:t>
            </w:r>
          </w:p>
        </w:tc>
        <w:tc>
          <w:tcPr>
            <w:tcW w:w="1126"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Autres</w:t>
            </w:r>
          </w:p>
        </w:tc>
        <w:tc>
          <w:tcPr>
            <w:tcW w:w="1126" w:type="dxa"/>
            <w:vMerge/>
            <w:tcBorders>
              <w:bottom w:val="double" w:sz="4" w:space="0" w:color="auto"/>
            </w:tcBorders>
            <w:vAlign w:val="center"/>
          </w:tcPr>
          <w:p w:rsidR="003B507C" w:rsidRPr="001B2CFA" w:rsidRDefault="003B507C" w:rsidP="00696F78">
            <w:pPr>
              <w:jc w:val="center"/>
              <w:rPr>
                <w:rFonts w:ascii="Calibri" w:hAnsi="Calibri" w:cs="Calibri"/>
                <w:b/>
                <w:sz w:val="22"/>
                <w:szCs w:val="22"/>
              </w:rPr>
            </w:pPr>
          </w:p>
        </w:tc>
        <w:tc>
          <w:tcPr>
            <w:tcW w:w="1267" w:type="dxa"/>
            <w:vMerge/>
            <w:tcBorders>
              <w:bottom w:val="double" w:sz="4" w:space="0" w:color="auto"/>
            </w:tcBorders>
            <w:vAlign w:val="center"/>
          </w:tcPr>
          <w:p w:rsidR="003B507C" w:rsidRPr="001B2CFA" w:rsidRDefault="003B507C" w:rsidP="00696F78">
            <w:pPr>
              <w:jc w:val="center"/>
              <w:rPr>
                <w:rFonts w:ascii="Calibri" w:hAnsi="Calibri" w:cs="Calibri"/>
                <w:b/>
                <w:sz w:val="22"/>
                <w:szCs w:val="22"/>
              </w:rPr>
            </w:pPr>
          </w:p>
        </w:tc>
        <w:tc>
          <w:tcPr>
            <w:tcW w:w="1548"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Continu</w:t>
            </w:r>
          </w:p>
        </w:tc>
        <w:tc>
          <w:tcPr>
            <w:tcW w:w="1548" w:type="dxa"/>
            <w:tcBorders>
              <w:bottom w:val="double" w:sz="4" w:space="0" w:color="auto"/>
            </w:tcBorders>
            <w:vAlign w:val="center"/>
          </w:tcPr>
          <w:p w:rsidR="003B507C" w:rsidRPr="001B2CFA" w:rsidRDefault="003B507C" w:rsidP="00696F78">
            <w:pPr>
              <w:jc w:val="center"/>
              <w:rPr>
                <w:rFonts w:ascii="Calibri" w:hAnsi="Calibri" w:cs="Calibri"/>
                <w:b/>
                <w:sz w:val="22"/>
                <w:szCs w:val="22"/>
              </w:rPr>
            </w:pPr>
            <w:r w:rsidRPr="001B2CFA">
              <w:rPr>
                <w:rFonts w:ascii="Calibri" w:hAnsi="Calibri" w:cs="Calibri"/>
                <w:b/>
                <w:sz w:val="22"/>
                <w:szCs w:val="22"/>
              </w:rPr>
              <w:t>Examen</w:t>
            </w:r>
          </w:p>
        </w:tc>
      </w:tr>
      <w:tr w:rsidR="003B507C" w:rsidRPr="001B2CFA" w:rsidTr="00887768">
        <w:trPr>
          <w:cantSplit/>
          <w:trHeight w:val="279"/>
        </w:trPr>
        <w:tc>
          <w:tcPr>
            <w:tcW w:w="3379" w:type="dxa"/>
            <w:tcBorders>
              <w:top w:val="double" w:sz="4" w:space="0" w:color="auto"/>
            </w:tcBorders>
            <w:vAlign w:val="center"/>
          </w:tcPr>
          <w:p w:rsidR="003B507C" w:rsidRPr="001B2CFA" w:rsidRDefault="003B507C" w:rsidP="00696F78">
            <w:pPr>
              <w:jc w:val="center"/>
              <w:rPr>
                <w:rFonts w:ascii="Calibri" w:hAnsi="Calibri" w:cs="Calibri"/>
                <w:b/>
                <w:bCs/>
                <w:sz w:val="22"/>
                <w:szCs w:val="22"/>
              </w:rPr>
            </w:pPr>
            <w:r w:rsidRPr="001B2CFA">
              <w:rPr>
                <w:rFonts w:ascii="Calibri" w:hAnsi="Calibri" w:cs="Calibri"/>
                <w:b/>
                <w:bCs/>
                <w:sz w:val="22"/>
                <w:szCs w:val="22"/>
              </w:rPr>
              <w:t>UE fondamentales</w:t>
            </w:r>
          </w:p>
        </w:tc>
        <w:tc>
          <w:tcPr>
            <w:tcW w:w="5770" w:type="dxa"/>
            <w:gridSpan w:val="5"/>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126"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267"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548"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c>
          <w:tcPr>
            <w:tcW w:w="1548" w:type="dxa"/>
            <w:tcBorders>
              <w:top w:val="double" w:sz="4" w:space="0" w:color="auto"/>
            </w:tcBorders>
            <w:shd w:val="clear" w:color="auto" w:fill="E6E6E6"/>
            <w:vAlign w:val="center"/>
          </w:tcPr>
          <w:p w:rsidR="003B507C" w:rsidRPr="001B2CFA" w:rsidRDefault="003B507C" w:rsidP="00696F78">
            <w:pPr>
              <w:jc w:val="center"/>
              <w:rPr>
                <w:rFonts w:ascii="Calibri" w:hAnsi="Calibri" w:cs="Calibri"/>
                <w:bCs/>
                <w:sz w:val="22"/>
                <w:szCs w:val="22"/>
              </w:rPr>
            </w:pPr>
          </w:p>
        </w:tc>
      </w:tr>
      <w:tr w:rsidR="003B507C" w:rsidRPr="001B2CFA" w:rsidTr="00887768">
        <w:trPr>
          <w:cantSplit/>
          <w:trHeight w:val="279"/>
        </w:trPr>
        <w:tc>
          <w:tcPr>
            <w:tcW w:w="3379" w:type="dxa"/>
            <w:vAlign w:val="center"/>
          </w:tcPr>
          <w:p w:rsidR="003B507C" w:rsidRPr="001B2CFA" w:rsidRDefault="00B8549F" w:rsidP="00B8549F">
            <w:pPr>
              <w:rPr>
                <w:rFonts w:ascii="Calibri" w:hAnsi="Calibri" w:cs="Calibri"/>
                <w:b/>
                <w:bCs/>
                <w:sz w:val="22"/>
                <w:szCs w:val="22"/>
              </w:rPr>
            </w:pPr>
            <w:r>
              <w:rPr>
                <w:rFonts w:ascii="Calibri" w:hAnsi="Calibri" w:cs="Calibri"/>
                <w:b/>
                <w:bCs/>
                <w:sz w:val="22"/>
                <w:szCs w:val="22"/>
              </w:rPr>
              <w:t>UEF3</w:t>
            </w:r>
          </w:p>
        </w:tc>
        <w:tc>
          <w:tcPr>
            <w:tcW w:w="1548" w:type="dxa"/>
            <w:vAlign w:val="center"/>
          </w:tcPr>
          <w:p w:rsidR="003B507C" w:rsidRPr="001B2CFA" w:rsidRDefault="003B507C" w:rsidP="00696F78">
            <w:pPr>
              <w:jc w:val="center"/>
              <w:rPr>
                <w:rFonts w:ascii="Calibri" w:hAnsi="Calibri" w:cs="Calibri"/>
                <w:bCs/>
                <w:sz w:val="22"/>
                <w:szCs w:val="22"/>
              </w:rPr>
            </w:pPr>
          </w:p>
        </w:tc>
        <w:tc>
          <w:tcPr>
            <w:tcW w:w="1126" w:type="dxa"/>
            <w:vAlign w:val="center"/>
          </w:tcPr>
          <w:p w:rsidR="003B507C" w:rsidRPr="001B2CFA" w:rsidRDefault="003B507C" w:rsidP="00696F78">
            <w:pPr>
              <w:jc w:val="center"/>
              <w:rPr>
                <w:rFonts w:ascii="Calibri" w:hAnsi="Calibri" w:cs="Calibri"/>
                <w:bCs/>
                <w:sz w:val="22"/>
                <w:szCs w:val="22"/>
              </w:rPr>
            </w:pPr>
          </w:p>
        </w:tc>
        <w:tc>
          <w:tcPr>
            <w:tcW w:w="985" w:type="dxa"/>
            <w:vAlign w:val="center"/>
          </w:tcPr>
          <w:p w:rsidR="003B507C" w:rsidRPr="001B2CFA" w:rsidRDefault="003B507C" w:rsidP="00696F78">
            <w:pPr>
              <w:jc w:val="center"/>
              <w:rPr>
                <w:rFonts w:ascii="Calibri" w:hAnsi="Calibri" w:cs="Calibri"/>
                <w:bCs/>
                <w:sz w:val="22"/>
                <w:szCs w:val="22"/>
              </w:rPr>
            </w:pPr>
          </w:p>
        </w:tc>
        <w:tc>
          <w:tcPr>
            <w:tcW w:w="985" w:type="dxa"/>
            <w:vAlign w:val="center"/>
          </w:tcPr>
          <w:p w:rsidR="003B507C" w:rsidRPr="001B2CFA" w:rsidRDefault="003B507C" w:rsidP="00696F78">
            <w:pPr>
              <w:jc w:val="center"/>
              <w:rPr>
                <w:rFonts w:ascii="Calibri" w:hAnsi="Calibri" w:cs="Calibri"/>
                <w:bCs/>
                <w:sz w:val="22"/>
                <w:szCs w:val="22"/>
              </w:rPr>
            </w:pPr>
          </w:p>
        </w:tc>
        <w:tc>
          <w:tcPr>
            <w:tcW w:w="1126" w:type="dxa"/>
            <w:vAlign w:val="center"/>
          </w:tcPr>
          <w:p w:rsidR="003B507C" w:rsidRPr="001B2CFA" w:rsidRDefault="003B507C" w:rsidP="00696F78">
            <w:pPr>
              <w:jc w:val="center"/>
              <w:rPr>
                <w:rFonts w:ascii="Calibri" w:hAnsi="Calibri" w:cs="Calibri"/>
                <w:bCs/>
                <w:sz w:val="22"/>
                <w:szCs w:val="22"/>
              </w:rPr>
            </w:pPr>
          </w:p>
        </w:tc>
        <w:tc>
          <w:tcPr>
            <w:tcW w:w="1126" w:type="dxa"/>
            <w:vAlign w:val="center"/>
          </w:tcPr>
          <w:p w:rsidR="003B507C" w:rsidRPr="00B8549F" w:rsidRDefault="00B8549F" w:rsidP="00696F78">
            <w:pPr>
              <w:jc w:val="center"/>
              <w:rPr>
                <w:rFonts w:ascii="Calibri" w:hAnsi="Calibri" w:cs="Calibri"/>
                <w:b/>
                <w:bCs/>
                <w:sz w:val="22"/>
                <w:szCs w:val="22"/>
              </w:rPr>
            </w:pPr>
            <w:r w:rsidRPr="00B8549F">
              <w:rPr>
                <w:rFonts w:ascii="Calibri" w:hAnsi="Calibri" w:cs="Calibri"/>
                <w:b/>
                <w:bCs/>
                <w:sz w:val="22"/>
                <w:szCs w:val="22"/>
              </w:rPr>
              <w:t>6</w:t>
            </w:r>
          </w:p>
        </w:tc>
        <w:tc>
          <w:tcPr>
            <w:tcW w:w="1267" w:type="dxa"/>
            <w:vAlign w:val="center"/>
          </w:tcPr>
          <w:p w:rsidR="003B507C" w:rsidRPr="00B8549F" w:rsidRDefault="00B8549F" w:rsidP="00696F78">
            <w:pPr>
              <w:jc w:val="center"/>
              <w:rPr>
                <w:rFonts w:ascii="Calibri" w:hAnsi="Calibri" w:cs="Calibri"/>
                <w:b/>
                <w:bCs/>
                <w:sz w:val="22"/>
                <w:szCs w:val="22"/>
              </w:rPr>
            </w:pPr>
            <w:r w:rsidRPr="00B8549F">
              <w:rPr>
                <w:rFonts w:ascii="Calibri" w:hAnsi="Calibri" w:cs="Calibri"/>
                <w:b/>
                <w:bCs/>
                <w:sz w:val="22"/>
                <w:szCs w:val="22"/>
              </w:rPr>
              <w:t>10</w:t>
            </w:r>
          </w:p>
        </w:tc>
        <w:tc>
          <w:tcPr>
            <w:tcW w:w="1548" w:type="dxa"/>
            <w:vAlign w:val="center"/>
          </w:tcPr>
          <w:p w:rsidR="003B507C" w:rsidRPr="001B2CFA" w:rsidRDefault="003B507C" w:rsidP="00696F78">
            <w:pPr>
              <w:jc w:val="center"/>
              <w:rPr>
                <w:rFonts w:ascii="Calibri" w:hAnsi="Calibri" w:cs="Calibri"/>
                <w:bCs/>
                <w:sz w:val="22"/>
                <w:szCs w:val="22"/>
              </w:rPr>
            </w:pPr>
          </w:p>
        </w:tc>
        <w:tc>
          <w:tcPr>
            <w:tcW w:w="1548" w:type="dxa"/>
            <w:vAlign w:val="center"/>
          </w:tcPr>
          <w:p w:rsidR="003B507C" w:rsidRPr="001B2CFA" w:rsidRDefault="003B507C" w:rsidP="00696F78">
            <w:pPr>
              <w:jc w:val="center"/>
              <w:rPr>
                <w:rFonts w:ascii="Calibri" w:hAnsi="Calibri" w:cs="Calibri"/>
                <w:bCs/>
                <w:sz w:val="22"/>
                <w:szCs w:val="22"/>
              </w:rPr>
            </w:pPr>
          </w:p>
        </w:tc>
      </w:tr>
      <w:tr w:rsidR="003B507C" w:rsidRPr="001B2CFA" w:rsidTr="00887768">
        <w:trPr>
          <w:cantSplit/>
          <w:trHeight w:val="279"/>
        </w:trPr>
        <w:tc>
          <w:tcPr>
            <w:tcW w:w="3379" w:type="dxa"/>
            <w:vAlign w:val="center"/>
          </w:tcPr>
          <w:p w:rsidR="003B507C" w:rsidRPr="001B2CFA" w:rsidRDefault="00B8549F" w:rsidP="00696F78">
            <w:pPr>
              <w:rPr>
                <w:rFonts w:ascii="Calibri" w:hAnsi="Calibri" w:cs="Calibri"/>
                <w:sz w:val="22"/>
                <w:szCs w:val="22"/>
              </w:rPr>
            </w:pPr>
            <w:r>
              <w:rPr>
                <w:rFonts w:ascii="Calibri" w:hAnsi="Calibri" w:cs="Calibri"/>
                <w:sz w:val="22"/>
                <w:szCs w:val="22"/>
              </w:rPr>
              <w:t xml:space="preserve">    Applications Mobiles</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67h30</w:t>
            </w:r>
          </w:p>
        </w:tc>
        <w:tc>
          <w:tcPr>
            <w:tcW w:w="1126"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1h30</w:t>
            </w:r>
          </w:p>
        </w:tc>
        <w:tc>
          <w:tcPr>
            <w:tcW w:w="1126" w:type="dxa"/>
            <w:tcBorders>
              <w:bottom w:val="single" w:sz="4" w:space="0" w:color="auto"/>
            </w:tcBorders>
            <w:vAlign w:val="center"/>
          </w:tcPr>
          <w:p w:rsidR="003B507C" w:rsidRPr="001B2CFA" w:rsidRDefault="003B507C" w:rsidP="00696F78">
            <w:pPr>
              <w:jc w:val="center"/>
              <w:rPr>
                <w:rFonts w:ascii="Calibri" w:hAnsi="Calibri" w:cs="Calibri"/>
                <w:bCs/>
                <w:sz w:val="22"/>
                <w:szCs w:val="22"/>
              </w:rPr>
            </w:pPr>
          </w:p>
        </w:tc>
        <w:tc>
          <w:tcPr>
            <w:tcW w:w="1126"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3</w:t>
            </w:r>
          </w:p>
        </w:tc>
        <w:tc>
          <w:tcPr>
            <w:tcW w:w="1267"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50%</w:t>
            </w:r>
          </w:p>
        </w:tc>
      </w:tr>
      <w:tr w:rsidR="003B507C" w:rsidRPr="001B2CFA" w:rsidTr="00887768">
        <w:trPr>
          <w:cantSplit/>
          <w:trHeight w:val="279"/>
        </w:trPr>
        <w:tc>
          <w:tcPr>
            <w:tcW w:w="3379" w:type="dxa"/>
            <w:vAlign w:val="center"/>
          </w:tcPr>
          <w:p w:rsidR="003B507C" w:rsidRPr="001B2CFA" w:rsidRDefault="00B8549F" w:rsidP="00696F78">
            <w:pPr>
              <w:rPr>
                <w:rFonts w:ascii="Calibri" w:hAnsi="Calibri" w:cs="Calibri"/>
                <w:sz w:val="22"/>
                <w:szCs w:val="22"/>
              </w:rPr>
            </w:pPr>
            <w:r>
              <w:rPr>
                <w:rFonts w:ascii="Calibri" w:hAnsi="Calibri" w:cs="Calibri"/>
                <w:sz w:val="22"/>
                <w:szCs w:val="22"/>
              </w:rPr>
              <w:t xml:space="preserve">    Sécurité Informatique</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45h</w:t>
            </w:r>
          </w:p>
        </w:tc>
        <w:tc>
          <w:tcPr>
            <w:tcW w:w="1126"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3B507C" w:rsidRPr="001B2CFA" w:rsidRDefault="003B507C" w:rsidP="00696F78">
            <w:pPr>
              <w:jc w:val="center"/>
              <w:rPr>
                <w:rFonts w:ascii="Calibri" w:hAnsi="Calibri" w:cs="Calibri"/>
                <w:bCs/>
                <w:sz w:val="22"/>
                <w:szCs w:val="22"/>
              </w:rPr>
            </w:pPr>
          </w:p>
        </w:tc>
        <w:tc>
          <w:tcPr>
            <w:tcW w:w="1126" w:type="dxa"/>
            <w:tcBorders>
              <w:bottom w:val="single" w:sz="4" w:space="0" w:color="auto"/>
            </w:tcBorders>
            <w:vAlign w:val="center"/>
          </w:tcPr>
          <w:p w:rsidR="003B507C" w:rsidRPr="001B2CFA" w:rsidRDefault="003B507C" w:rsidP="00696F78">
            <w:pPr>
              <w:jc w:val="center"/>
              <w:rPr>
                <w:rFonts w:ascii="Calibri" w:hAnsi="Calibri" w:cs="Calibri"/>
                <w:bCs/>
                <w:sz w:val="22"/>
                <w:szCs w:val="22"/>
              </w:rPr>
            </w:pPr>
          </w:p>
        </w:tc>
        <w:tc>
          <w:tcPr>
            <w:tcW w:w="1126"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3</w:t>
            </w:r>
          </w:p>
        </w:tc>
        <w:tc>
          <w:tcPr>
            <w:tcW w:w="1267"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3B507C" w:rsidRPr="001B2CFA" w:rsidRDefault="00B8549F" w:rsidP="00696F78">
            <w:pPr>
              <w:jc w:val="center"/>
              <w:rPr>
                <w:rFonts w:ascii="Calibri" w:hAnsi="Calibri" w:cs="Calibri"/>
                <w:bCs/>
                <w:sz w:val="22"/>
                <w:szCs w:val="22"/>
              </w:rPr>
            </w:pPr>
            <w:r>
              <w:rPr>
                <w:rFonts w:ascii="Calibri" w:hAnsi="Calibri" w:cs="Calibri"/>
                <w:bCs/>
                <w:sz w:val="22"/>
                <w:szCs w:val="22"/>
              </w:rPr>
              <w:t>50%</w:t>
            </w:r>
          </w:p>
        </w:tc>
      </w:tr>
      <w:tr w:rsidR="00E15CEF" w:rsidRPr="001B2CFA" w:rsidTr="00617BBE">
        <w:trPr>
          <w:cantSplit/>
          <w:trHeight w:val="279"/>
        </w:trPr>
        <w:tc>
          <w:tcPr>
            <w:tcW w:w="3379" w:type="dxa"/>
            <w:vAlign w:val="center"/>
          </w:tcPr>
          <w:p w:rsidR="00E15CEF" w:rsidRPr="001B2CFA" w:rsidRDefault="00E15CEF" w:rsidP="00B8549F">
            <w:pPr>
              <w:rPr>
                <w:rFonts w:ascii="Calibri" w:hAnsi="Calibri" w:cs="Calibri"/>
                <w:b/>
                <w:bCs/>
                <w:sz w:val="22"/>
                <w:szCs w:val="22"/>
              </w:rPr>
            </w:pPr>
            <w:r>
              <w:rPr>
                <w:rFonts w:ascii="Calibri" w:hAnsi="Calibri" w:cs="Calibri"/>
                <w:b/>
                <w:bCs/>
                <w:sz w:val="22"/>
                <w:szCs w:val="22"/>
              </w:rPr>
              <w:t>UEF4</w:t>
            </w:r>
          </w:p>
        </w:tc>
        <w:tc>
          <w:tcPr>
            <w:tcW w:w="5770" w:type="dxa"/>
            <w:gridSpan w:val="5"/>
            <w:tcBorders>
              <w:bottom w:val="single" w:sz="4" w:space="0" w:color="auto"/>
            </w:tcBorders>
            <w:vAlign w:val="center"/>
          </w:tcPr>
          <w:p w:rsidR="00E15CEF" w:rsidRPr="00137252" w:rsidRDefault="00137252" w:rsidP="00696F78">
            <w:pPr>
              <w:jc w:val="center"/>
              <w:rPr>
                <w:rFonts w:ascii="Calibri" w:hAnsi="Calibri" w:cs="Calibri"/>
                <w:b/>
                <w:bCs/>
                <w:sz w:val="22"/>
                <w:szCs w:val="22"/>
              </w:rPr>
            </w:pPr>
            <w:r w:rsidRPr="00137252">
              <w:rPr>
                <w:b/>
                <w:i/>
              </w:rPr>
              <w:t xml:space="preserve">NB : </w:t>
            </w:r>
            <w:r w:rsidR="00E15CEF" w:rsidRPr="00137252">
              <w:rPr>
                <w:b/>
                <w:i/>
              </w:rPr>
              <w:t>Deux matières à choisir parmi</w:t>
            </w:r>
          </w:p>
        </w:tc>
        <w:tc>
          <w:tcPr>
            <w:tcW w:w="1126" w:type="dxa"/>
            <w:tcBorders>
              <w:bottom w:val="single" w:sz="4" w:space="0" w:color="auto"/>
            </w:tcBorders>
            <w:vAlign w:val="center"/>
          </w:tcPr>
          <w:p w:rsidR="00E15CEF" w:rsidRPr="00B8549F" w:rsidRDefault="00E15CEF" w:rsidP="00696F78">
            <w:pPr>
              <w:jc w:val="center"/>
              <w:rPr>
                <w:rFonts w:ascii="Calibri" w:hAnsi="Calibri" w:cs="Calibri"/>
                <w:b/>
                <w:bCs/>
                <w:sz w:val="22"/>
                <w:szCs w:val="22"/>
              </w:rPr>
            </w:pPr>
            <w:r>
              <w:rPr>
                <w:rFonts w:ascii="Calibri" w:hAnsi="Calibri" w:cs="Calibri"/>
                <w:b/>
                <w:bCs/>
                <w:sz w:val="22"/>
                <w:szCs w:val="22"/>
              </w:rPr>
              <w:t>4</w:t>
            </w:r>
          </w:p>
        </w:tc>
        <w:tc>
          <w:tcPr>
            <w:tcW w:w="1267" w:type="dxa"/>
            <w:tcBorders>
              <w:bottom w:val="single" w:sz="4" w:space="0" w:color="auto"/>
            </w:tcBorders>
            <w:vAlign w:val="center"/>
          </w:tcPr>
          <w:p w:rsidR="00E15CEF" w:rsidRPr="00B8549F" w:rsidRDefault="00E15CEF" w:rsidP="00696F78">
            <w:pPr>
              <w:jc w:val="center"/>
              <w:rPr>
                <w:rFonts w:ascii="Calibri" w:hAnsi="Calibri" w:cs="Calibri"/>
                <w:b/>
                <w:bCs/>
                <w:sz w:val="22"/>
                <w:szCs w:val="22"/>
              </w:rPr>
            </w:pPr>
            <w:r>
              <w:rPr>
                <w:rFonts w:ascii="Calibri" w:hAnsi="Calibri" w:cs="Calibri"/>
                <w:b/>
                <w:bCs/>
                <w:sz w:val="22"/>
                <w:szCs w:val="22"/>
              </w:rPr>
              <w:t>16</w:t>
            </w:r>
          </w:p>
        </w:tc>
        <w:tc>
          <w:tcPr>
            <w:tcW w:w="1548" w:type="dxa"/>
            <w:tcBorders>
              <w:bottom w:val="single" w:sz="4" w:space="0" w:color="auto"/>
            </w:tcBorders>
            <w:vAlign w:val="center"/>
          </w:tcPr>
          <w:p w:rsidR="00E15CEF" w:rsidRPr="001B2CFA" w:rsidRDefault="00E15CEF" w:rsidP="00696F78">
            <w:pPr>
              <w:jc w:val="center"/>
              <w:rPr>
                <w:rFonts w:ascii="Calibri" w:hAnsi="Calibri" w:cs="Calibri"/>
                <w:bCs/>
                <w:sz w:val="22"/>
                <w:szCs w:val="22"/>
              </w:rPr>
            </w:pPr>
          </w:p>
        </w:tc>
        <w:tc>
          <w:tcPr>
            <w:tcW w:w="1548" w:type="dxa"/>
            <w:tcBorders>
              <w:bottom w:val="single" w:sz="4" w:space="0" w:color="auto"/>
            </w:tcBorders>
            <w:vAlign w:val="center"/>
          </w:tcPr>
          <w:p w:rsidR="00E15CEF" w:rsidRPr="001B2CFA" w:rsidRDefault="00E15CEF" w:rsidP="00696F78">
            <w:pPr>
              <w:jc w:val="center"/>
              <w:rPr>
                <w:rFonts w:ascii="Calibri" w:hAnsi="Calibri" w:cs="Calibri"/>
                <w:bCs/>
                <w:sz w:val="22"/>
                <w:szCs w:val="22"/>
              </w:rPr>
            </w:pPr>
          </w:p>
        </w:tc>
      </w:tr>
      <w:tr w:rsidR="00B8549F" w:rsidRPr="001B2CFA" w:rsidTr="00887768">
        <w:trPr>
          <w:cantSplit/>
          <w:trHeight w:val="279"/>
        </w:trPr>
        <w:tc>
          <w:tcPr>
            <w:tcW w:w="3379" w:type="dxa"/>
            <w:vAlign w:val="center"/>
          </w:tcPr>
          <w:p w:rsidR="00B8549F" w:rsidRPr="001B2CFA" w:rsidRDefault="00B8549F" w:rsidP="00696F78">
            <w:pPr>
              <w:rPr>
                <w:rFonts w:ascii="Calibri" w:hAnsi="Calibri" w:cs="Calibri"/>
                <w:sz w:val="22"/>
                <w:szCs w:val="22"/>
              </w:rPr>
            </w:pPr>
            <w:r>
              <w:rPr>
                <w:rFonts w:ascii="Calibri" w:hAnsi="Calibri" w:cs="Calibri"/>
                <w:sz w:val="22"/>
                <w:szCs w:val="22"/>
              </w:rPr>
              <w:t xml:space="preserve">    Administration des BD</w:t>
            </w:r>
          </w:p>
        </w:tc>
        <w:tc>
          <w:tcPr>
            <w:tcW w:w="1548"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45h</w:t>
            </w:r>
          </w:p>
        </w:tc>
        <w:tc>
          <w:tcPr>
            <w:tcW w:w="1126"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2</w:t>
            </w:r>
          </w:p>
        </w:tc>
        <w:tc>
          <w:tcPr>
            <w:tcW w:w="1267" w:type="dxa"/>
            <w:tcBorders>
              <w:bottom w:val="single" w:sz="4" w:space="0" w:color="auto"/>
            </w:tcBorders>
            <w:vAlign w:val="center"/>
          </w:tcPr>
          <w:p w:rsidR="00B8549F" w:rsidRPr="001B2CFA" w:rsidRDefault="00E15CEF" w:rsidP="00696F78">
            <w:pPr>
              <w:jc w:val="center"/>
              <w:rPr>
                <w:rFonts w:ascii="Calibri" w:hAnsi="Calibri" w:cs="Calibri"/>
                <w:bCs/>
                <w:sz w:val="22"/>
                <w:szCs w:val="22"/>
              </w:rPr>
            </w:pPr>
            <w:r>
              <w:rPr>
                <w:rFonts w:ascii="Calibri" w:hAnsi="Calibri" w:cs="Calibri"/>
                <w:bCs/>
                <w:sz w:val="22"/>
                <w:szCs w:val="22"/>
              </w:rPr>
              <w:t>4</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r>
      <w:tr w:rsidR="00B8549F" w:rsidRPr="001B2CFA" w:rsidTr="00887768">
        <w:trPr>
          <w:cantSplit/>
          <w:trHeight w:val="279"/>
        </w:trPr>
        <w:tc>
          <w:tcPr>
            <w:tcW w:w="3379" w:type="dxa"/>
            <w:vAlign w:val="center"/>
          </w:tcPr>
          <w:p w:rsidR="00B8549F" w:rsidRPr="001B2CFA" w:rsidRDefault="00B8549F" w:rsidP="00696F78">
            <w:pPr>
              <w:rPr>
                <w:rFonts w:ascii="Calibri" w:hAnsi="Calibri" w:cs="Calibri"/>
                <w:sz w:val="22"/>
                <w:szCs w:val="22"/>
              </w:rPr>
            </w:pPr>
            <w:r>
              <w:rPr>
                <w:rFonts w:ascii="Calibri" w:hAnsi="Calibri" w:cs="Calibri"/>
                <w:sz w:val="22"/>
                <w:szCs w:val="22"/>
              </w:rPr>
              <w:t xml:space="preserve">    Infographie</w:t>
            </w:r>
          </w:p>
        </w:tc>
        <w:tc>
          <w:tcPr>
            <w:tcW w:w="1548"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45h</w:t>
            </w:r>
          </w:p>
        </w:tc>
        <w:tc>
          <w:tcPr>
            <w:tcW w:w="1126"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2</w:t>
            </w:r>
          </w:p>
        </w:tc>
        <w:tc>
          <w:tcPr>
            <w:tcW w:w="1267" w:type="dxa"/>
            <w:tcBorders>
              <w:bottom w:val="single" w:sz="4" w:space="0" w:color="auto"/>
            </w:tcBorders>
            <w:vAlign w:val="center"/>
          </w:tcPr>
          <w:p w:rsidR="00B8549F" w:rsidRPr="001B2CFA" w:rsidRDefault="00E15CEF" w:rsidP="00696F78">
            <w:pPr>
              <w:jc w:val="center"/>
              <w:rPr>
                <w:rFonts w:ascii="Calibri" w:hAnsi="Calibri" w:cs="Calibri"/>
                <w:bCs/>
                <w:sz w:val="22"/>
                <w:szCs w:val="22"/>
              </w:rPr>
            </w:pPr>
            <w:r>
              <w:rPr>
                <w:rFonts w:ascii="Calibri" w:hAnsi="Calibri" w:cs="Calibri"/>
                <w:bCs/>
                <w:sz w:val="22"/>
                <w:szCs w:val="22"/>
              </w:rPr>
              <w:t>4</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r>
      <w:tr w:rsidR="00B8549F" w:rsidRPr="001B2CFA" w:rsidTr="00887768">
        <w:trPr>
          <w:cantSplit/>
          <w:trHeight w:val="279"/>
        </w:trPr>
        <w:tc>
          <w:tcPr>
            <w:tcW w:w="3379" w:type="dxa"/>
            <w:vAlign w:val="center"/>
          </w:tcPr>
          <w:p w:rsidR="00B8549F" w:rsidRPr="00B8549F" w:rsidRDefault="00B8549F" w:rsidP="00696F78">
            <w:pPr>
              <w:rPr>
                <w:rFonts w:ascii="Calibri" w:hAnsi="Calibri" w:cs="Calibri"/>
                <w:sz w:val="22"/>
                <w:szCs w:val="22"/>
              </w:rPr>
            </w:pPr>
            <w:r w:rsidRPr="00B8549F">
              <w:rPr>
                <w:rFonts w:ascii="Calibri" w:hAnsi="Calibri" w:cs="Calibri"/>
                <w:sz w:val="22"/>
                <w:szCs w:val="22"/>
              </w:rPr>
              <w:t xml:space="preserve">   Sémantique WEB</w:t>
            </w:r>
          </w:p>
        </w:tc>
        <w:tc>
          <w:tcPr>
            <w:tcW w:w="1548"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45h</w:t>
            </w:r>
          </w:p>
        </w:tc>
        <w:tc>
          <w:tcPr>
            <w:tcW w:w="1126"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2</w:t>
            </w:r>
          </w:p>
        </w:tc>
        <w:tc>
          <w:tcPr>
            <w:tcW w:w="1267" w:type="dxa"/>
            <w:tcBorders>
              <w:bottom w:val="single" w:sz="4" w:space="0" w:color="auto"/>
            </w:tcBorders>
            <w:vAlign w:val="center"/>
          </w:tcPr>
          <w:p w:rsidR="00B8549F" w:rsidRPr="001B2CFA" w:rsidRDefault="00E15CEF" w:rsidP="00696F78">
            <w:pPr>
              <w:jc w:val="center"/>
              <w:rPr>
                <w:rFonts w:ascii="Calibri" w:hAnsi="Calibri" w:cs="Calibri"/>
                <w:bCs/>
                <w:sz w:val="22"/>
                <w:szCs w:val="22"/>
              </w:rPr>
            </w:pPr>
            <w:r>
              <w:rPr>
                <w:rFonts w:ascii="Calibri" w:hAnsi="Calibri" w:cs="Calibri"/>
                <w:bCs/>
                <w:sz w:val="22"/>
                <w:szCs w:val="22"/>
              </w:rPr>
              <w:t>4</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r>
      <w:tr w:rsidR="00B8549F" w:rsidRPr="001B2CFA" w:rsidTr="00887768">
        <w:trPr>
          <w:cantSplit/>
          <w:trHeight w:val="279"/>
        </w:trPr>
        <w:tc>
          <w:tcPr>
            <w:tcW w:w="3379" w:type="dxa"/>
            <w:vAlign w:val="center"/>
          </w:tcPr>
          <w:p w:rsidR="00B8549F" w:rsidRPr="00B8549F" w:rsidRDefault="00B8549F" w:rsidP="00696F78">
            <w:pPr>
              <w:rPr>
                <w:rFonts w:ascii="Calibri" w:hAnsi="Calibri" w:cs="Calibri"/>
                <w:sz w:val="22"/>
                <w:szCs w:val="22"/>
              </w:rPr>
            </w:pPr>
            <w:r w:rsidRPr="00B8549F">
              <w:rPr>
                <w:rFonts w:ascii="Calibri" w:hAnsi="Calibri" w:cs="Calibri"/>
                <w:sz w:val="22"/>
                <w:szCs w:val="22"/>
              </w:rPr>
              <w:t xml:space="preserve">   Cryptographie</w:t>
            </w:r>
          </w:p>
        </w:tc>
        <w:tc>
          <w:tcPr>
            <w:tcW w:w="1548"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45h</w:t>
            </w:r>
          </w:p>
        </w:tc>
        <w:tc>
          <w:tcPr>
            <w:tcW w:w="1126"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1h30</w:t>
            </w:r>
          </w:p>
        </w:tc>
        <w:tc>
          <w:tcPr>
            <w:tcW w:w="985"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p>
        </w:tc>
        <w:tc>
          <w:tcPr>
            <w:tcW w:w="1126" w:type="dxa"/>
            <w:tcBorders>
              <w:bottom w:val="single" w:sz="4" w:space="0" w:color="auto"/>
            </w:tcBorders>
            <w:vAlign w:val="center"/>
          </w:tcPr>
          <w:p w:rsidR="00B8549F" w:rsidRPr="001B2CFA" w:rsidRDefault="00B8549F" w:rsidP="00696F78">
            <w:pPr>
              <w:jc w:val="center"/>
              <w:rPr>
                <w:rFonts w:ascii="Calibri" w:hAnsi="Calibri" w:cs="Calibri"/>
                <w:bCs/>
                <w:sz w:val="22"/>
                <w:szCs w:val="22"/>
              </w:rPr>
            </w:pPr>
            <w:r>
              <w:rPr>
                <w:rFonts w:ascii="Calibri" w:hAnsi="Calibri" w:cs="Calibri"/>
                <w:bCs/>
                <w:sz w:val="22"/>
                <w:szCs w:val="22"/>
              </w:rPr>
              <w:t>2</w:t>
            </w:r>
          </w:p>
        </w:tc>
        <w:tc>
          <w:tcPr>
            <w:tcW w:w="1267" w:type="dxa"/>
            <w:tcBorders>
              <w:bottom w:val="single" w:sz="4" w:space="0" w:color="auto"/>
            </w:tcBorders>
            <w:vAlign w:val="center"/>
          </w:tcPr>
          <w:p w:rsidR="00B8549F" w:rsidRPr="001B2CFA" w:rsidRDefault="00E15CEF" w:rsidP="00696F78">
            <w:pPr>
              <w:jc w:val="center"/>
              <w:rPr>
                <w:rFonts w:ascii="Calibri" w:hAnsi="Calibri" w:cs="Calibri"/>
                <w:bCs/>
                <w:sz w:val="22"/>
                <w:szCs w:val="22"/>
              </w:rPr>
            </w:pPr>
            <w:r>
              <w:rPr>
                <w:rFonts w:ascii="Calibri" w:hAnsi="Calibri" w:cs="Calibri"/>
                <w:bCs/>
                <w:sz w:val="22"/>
                <w:szCs w:val="22"/>
              </w:rPr>
              <w:t>4</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c>
          <w:tcPr>
            <w:tcW w:w="1548" w:type="dxa"/>
            <w:tcBorders>
              <w:bottom w:val="single" w:sz="4" w:space="0" w:color="auto"/>
            </w:tcBorders>
            <w:vAlign w:val="center"/>
          </w:tcPr>
          <w:p w:rsidR="00B8549F" w:rsidRPr="001B2CFA" w:rsidRDefault="00B8549F" w:rsidP="00617BBE">
            <w:pPr>
              <w:jc w:val="center"/>
              <w:rPr>
                <w:rFonts w:ascii="Calibri" w:hAnsi="Calibri" w:cs="Calibri"/>
                <w:bCs/>
                <w:sz w:val="22"/>
                <w:szCs w:val="22"/>
              </w:rPr>
            </w:pPr>
            <w:r>
              <w:rPr>
                <w:rFonts w:ascii="Calibri" w:hAnsi="Calibri" w:cs="Calibri"/>
                <w:bCs/>
                <w:sz w:val="22"/>
                <w:szCs w:val="22"/>
              </w:rPr>
              <w:t>50%</w:t>
            </w:r>
          </w:p>
        </w:tc>
      </w:tr>
      <w:tr w:rsidR="00B8549F" w:rsidRPr="001B2CFA" w:rsidTr="00887768">
        <w:trPr>
          <w:cantSplit/>
          <w:trHeight w:val="279"/>
        </w:trPr>
        <w:tc>
          <w:tcPr>
            <w:tcW w:w="3379" w:type="dxa"/>
            <w:vAlign w:val="center"/>
          </w:tcPr>
          <w:p w:rsidR="00B8549F" w:rsidRPr="001B2CFA" w:rsidRDefault="00B8549F" w:rsidP="00696F78">
            <w:pPr>
              <w:jc w:val="center"/>
              <w:rPr>
                <w:rFonts w:ascii="Calibri" w:hAnsi="Calibri" w:cs="Calibri"/>
                <w:b/>
                <w:bCs/>
                <w:sz w:val="22"/>
                <w:szCs w:val="22"/>
              </w:rPr>
            </w:pPr>
            <w:r w:rsidRPr="001B2CFA">
              <w:rPr>
                <w:rFonts w:ascii="Calibri" w:hAnsi="Calibri" w:cs="Calibri"/>
                <w:b/>
                <w:bCs/>
                <w:sz w:val="22"/>
                <w:szCs w:val="22"/>
              </w:rPr>
              <w:t>UE méthodologie</w:t>
            </w:r>
          </w:p>
        </w:tc>
        <w:tc>
          <w:tcPr>
            <w:tcW w:w="5770" w:type="dxa"/>
            <w:gridSpan w:val="5"/>
            <w:shd w:val="clear" w:color="auto" w:fill="E6E6E6"/>
            <w:vAlign w:val="center"/>
          </w:tcPr>
          <w:p w:rsidR="00B8549F" w:rsidRPr="001B2CFA" w:rsidRDefault="00B8549F" w:rsidP="00696F78">
            <w:pPr>
              <w:jc w:val="center"/>
              <w:rPr>
                <w:rFonts w:ascii="Calibri" w:hAnsi="Calibri" w:cs="Calibri"/>
                <w:bCs/>
                <w:sz w:val="22"/>
                <w:szCs w:val="22"/>
              </w:rPr>
            </w:pPr>
          </w:p>
        </w:tc>
        <w:tc>
          <w:tcPr>
            <w:tcW w:w="1126"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267"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548"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548" w:type="dxa"/>
            <w:shd w:val="clear" w:color="auto" w:fill="E6E6E6"/>
            <w:vAlign w:val="center"/>
          </w:tcPr>
          <w:p w:rsidR="00B8549F" w:rsidRPr="001B2CFA" w:rsidRDefault="00B8549F" w:rsidP="00696F78">
            <w:pPr>
              <w:jc w:val="center"/>
              <w:rPr>
                <w:rFonts w:ascii="Calibri" w:hAnsi="Calibri" w:cs="Calibri"/>
                <w:bCs/>
                <w:sz w:val="22"/>
                <w:szCs w:val="22"/>
              </w:rPr>
            </w:pPr>
          </w:p>
        </w:tc>
      </w:tr>
      <w:tr w:rsidR="00B8549F" w:rsidRPr="001B2CFA" w:rsidTr="00887768">
        <w:trPr>
          <w:cantSplit/>
          <w:trHeight w:val="279"/>
        </w:trPr>
        <w:tc>
          <w:tcPr>
            <w:tcW w:w="3379" w:type="dxa"/>
            <w:vAlign w:val="center"/>
          </w:tcPr>
          <w:p w:rsidR="00B8549F" w:rsidRPr="001B2CFA" w:rsidRDefault="00B8549F" w:rsidP="00696F78">
            <w:pPr>
              <w:rPr>
                <w:rFonts w:ascii="Calibri" w:hAnsi="Calibri" w:cs="Calibri"/>
                <w:b/>
                <w:bCs/>
                <w:sz w:val="22"/>
                <w:szCs w:val="22"/>
              </w:rPr>
            </w:pPr>
            <w:r w:rsidRPr="001B2CFA">
              <w:rPr>
                <w:rFonts w:ascii="Calibri" w:hAnsi="Calibri" w:cs="Calibri"/>
                <w:b/>
                <w:bCs/>
                <w:sz w:val="22"/>
                <w:szCs w:val="22"/>
              </w:rPr>
              <w:t>UEM</w:t>
            </w:r>
            <w:r w:rsidR="005C4FA2">
              <w:rPr>
                <w:rFonts w:ascii="Calibri" w:hAnsi="Calibri" w:cs="Calibri"/>
                <w:b/>
                <w:bCs/>
                <w:sz w:val="22"/>
                <w:szCs w:val="22"/>
              </w:rPr>
              <w:t>1</w:t>
            </w:r>
          </w:p>
        </w:tc>
        <w:tc>
          <w:tcPr>
            <w:tcW w:w="1548"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5C4FA2" w:rsidRDefault="005C4FA2" w:rsidP="00696F78">
            <w:pPr>
              <w:jc w:val="center"/>
              <w:rPr>
                <w:rFonts w:ascii="Calibri" w:hAnsi="Calibri" w:cs="Calibri"/>
                <w:b/>
                <w:bCs/>
                <w:sz w:val="22"/>
                <w:szCs w:val="22"/>
              </w:rPr>
            </w:pPr>
            <w:r w:rsidRPr="005C4FA2">
              <w:rPr>
                <w:rFonts w:ascii="Calibri" w:hAnsi="Calibri" w:cs="Calibri"/>
                <w:b/>
                <w:bCs/>
                <w:sz w:val="22"/>
                <w:szCs w:val="22"/>
              </w:rPr>
              <w:t>4</w:t>
            </w:r>
          </w:p>
        </w:tc>
        <w:tc>
          <w:tcPr>
            <w:tcW w:w="1267" w:type="dxa"/>
            <w:vAlign w:val="center"/>
          </w:tcPr>
          <w:p w:rsidR="00B8549F" w:rsidRPr="005C4FA2" w:rsidRDefault="005C4FA2" w:rsidP="00696F78">
            <w:pPr>
              <w:jc w:val="center"/>
              <w:rPr>
                <w:rFonts w:ascii="Calibri" w:hAnsi="Calibri" w:cs="Calibri"/>
                <w:b/>
                <w:bCs/>
                <w:sz w:val="22"/>
                <w:szCs w:val="22"/>
              </w:rPr>
            </w:pPr>
            <w:r w:rsidRPr="005C4FA2">
              <w:rPr>
                <w:rFonts w:ascii="Calibri" w:hAnsi="Calibri" w:cs="Calibri"/>
                <w:b/>
                <w:bCs/>
                <w:sz w:val="22"/>
                <w:szCs w:val="22"/>
              </w:rPr>
              <w:t>10</w:t>
            </w:r>
          </w:p>
        </w:tc>
        <w:tc>
          <w:tcPr>
            <w:tcW w:w="1548" w:type="dxa"/>
            <w:vAlign w:val="center"/>
          </w:tcPr>
          <w:p w:rsidR="00B8549F" w:rsidRPr="001B2CFA" w:rsidRDefault="00B8549F" w:rsidP="00696F78">
            <w:pPr>
              <w:jc w:val="center"/>
              <w:rPr>
                <w:rFonts w:ascii="Calibri" w:hAnsi="Calibri" w:cs="Calibri"/>
                <w:bCs/>
                <w:sz w:val="22"/>
                <w:szCs w:val="22"/>
              </w:rPr>
            </w:pPr>
          </w:p>
        </w:tc>
        <w:tc>
          <w:tcPr>
            <w:tcW w:w="1548" w:type="dxa"/>
            <w:vAlign w:val="center"/>
          </w:tcPr>
          <w:p w:rsidR="00B8549F" w:rsidRPr="001B2CFA" w:rsidRDefault="00B8549F" w:rsidP="00696F78">
            <w:pPr>
              <w:jc w:val="center"/>
              <w:rPr>
                <w:rFonts w:ascii="Calibri" w:hAnsi="Calibri" w:cs="Calibri"/>
                <w:bCs/>
                <w:sz w:val="22"/>
                <w:szCs w:val="22"/>
              </w:rPr>
            </w:pPr>
          </w:p>
        </w:tc>
      </w:tr>
      <w:tr w:rsidR="00B8549F" w:rsidRPr="001B2CFA" w:rsidTr="00887768">
        <w:trPr>
          <w:cantSplit/>
          <w:trHeight w:val="279"/>
        </w:trPr>
        <w:tc>
          <w:tcPr>
            <w:tcW w:w="3379" w:type="dxa"/>
            <w:vAlign w:val="center"/>
          </w:tcPr>
          <w:p w:rsidR="00B8549F" w:rsidRPr="001B2CFA" w:rsidRDefault="005C4FA2" w:rsidP="00696F78">
            <w:pPr>
              <w:rPr>
                <w:rFonts w:ascii="Calibri" w:hAnsi="Calibri" w:cs="Calibri"/>
                <w:sz w:val="22"/>
                <w:szCs w:val="22"/>
              </w:rPr>
            </w:pPr>
            <w:r>
              <w:rPr>
                <w:rFonts w:ascii="Calibri" w:hAnsi="Calibri" w:cs="Calibri"/>
                <w:sz w:val="22"/>
                <w:szCs w:val="22"/>
              </w:rPr>
              <w:t xml:space="preserve">    Projet </w:t>
            </w:r>
          </w:p>
        </w:tc>
        <w:tc>
          <w:tcPr>
            <w:tcW w:w="1548" w:type="dxa"/>
            <w:vAlign w:val="center"/>
          </w:tcPr>
          <w:p w:rsidR="00B8549F" w:rsidRPr="001B2CFA" w:rsidRDefault="005C4FA2" w:rsidP="00696F78">
            <w:pPr>
              <w:jc w:val="center"/>
              <w:rPr>
                <w:rFonts w:ascii="Calibri" w:hAnsi="Calibri" w:cs="Calibri"/>
                <w:bCs/>
                <w:sz w:val="22"/>
                <w:szCs w:val="22"/>
              </w:rPr>
            </w:pPr>
            <w:r>
              <w:rPr>
                <w:rFonts w:ascii="Calibri" w:hAnsi="Calibri" w:cs="Calibri"/>
                <w:bCs/>
                <w:sz w:val="22"/>
                <w:szCs w:val="22"/>
              </w:rPr>
              <w:t>200h</w:t>
            </w:r>
          </w:p>
        </w:tc>
        <w:tc>
          <w:tcPr>
            <w:tcW w:w="1126"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5C4FA2" w:rsidP="00696F78">
            <w:pPr>
              <w:jc w:val="center"/>
              <w:rPr>
                <w:rFonts w:ascii="Calibri" w:hAnsi="Calibri" w:cs="Calibri"/>
                <w:bCs/>
                <w:sz w:val="22"/>
                <w:szCs w:val="22"/>
              </w:rPr>
            </w:pPr>
            <w:r>
              <w:rPr>
                <w:rFonts w:ascii="Calibri" w:hAnsi="Calibri" w:cs="Calibri"/>
                <w:bCs/>
                <w:sz w:val="22"/>
                <w:szCs w:val="22"/>
              </w:rPr>
              <w:t>4</w:t>
            </w:r>
          </w:p>
        </w:tc>
        <w:tc>
          <w:tcPr>
            <w:tcW w:w="1267" w:type="dxa"/>
            <w:vAlign w:val="center"/>
          </w:tcPr>
          <w:p w:rsidR="00B8549F" w:rsidRPr="001B2CFA" w:rsidRDefault="005C4FA2" w:rsidP="00696F78">
            <w:pPr>
              <w:jc w:val="center"/>
              <w:rPr>
                <w:rFonts w:ascii="Calibri" w:hAnsi="Calibri" w:cs="Calibri"/>
                <w:bCs/>
                <w:sz w:val="22"/>
                <w:szCs w:val="22"/>
              </w:rPr>
            </w:pPr>
            <w:r>
              <w:rPr>
                <w:rFonts w:ascii="Calibri" w:hAnsi="Calibri" w:cs="Calibri"/>
                <w:bCs/>
                <w:sz w:val="22"/>
                <w:szCs w:val="22"/>
              </w:rPr>
              <w:t>10</w:t>
            </w:r>
          </w:p>
        </w:tc>
        <w:tc>
          <w:tcPr>
            <w:tcW w:w="1548" w:type="dxa"/>
            <w:vAlign w:val="center"/>
          </w:tcPr>
          <w:p w:rsidR="00B8549F" w:rsidRPr="001B2CFA" w:rsidRDefault="00B8549F" w:rsidP="00696F78">
            <w:pPr>
              <w:jc w:val="center"/>
              <w:rPr>
                <w:rFonts w:ascii="Calibri" w:hAnsi="Calibri" w:cs="Calibri"/>
                <w:bCs/>
                <w:sz w:val="22"/>
                <w:szCs w:val="22"/>
              </w:rPr>
            </w:pPr>
          </w:p>
        </w:tc>
        <w:tc>
          <w:tcPr>
            <w:tcW w:w="1548" w:type="dxa"/>
            <w:vAlign w:val="center"/>
          </w:tcPr>
          <w:p w:rsidR="00B8549F" w:rsidRPr="001B2CFA" w:rsidRDefault="00B8549F" w:rsidP="00696F78">
            <w:pPr>
              <w:jc w:val="center"/>
              <w:rPr>
                <w:rFonts w:ascii="Calibri" w:hAnsi="Calibri" w:cs="Calibri"/>
                <w:bCs/>
                <w:sz w:val="22"/>
                <w:szCs w:val="22"/>
              </w:rPr>
            </w:pPr>
          </w:p>
        </w:tc>
      </w:tr>
      <w:tr w:rsidR="00B8549F" w:rsidRPr="001B2CFA" w:rsidTr="00887768">
        <w:trPr>
          <w:cantSplit/>
          <w:trHeight w:val="193"/>
        </w:trPr>
        <w:tc>
          <w:tcPr>
            <w:tcW w:w="3379" w:type="dxa"/>
            <w:vAlign w:val="center"/>
          </w:tcPr>
          <w:p w:rsidR="00B8549F" w:rsidRPr="001B2CFA" w:rsidRDefault="00B8549F" w:rsidP="00696F78">
            <w:pPr>
              <w:jc w:val="center"/>
              <w:rPr>
                <w:rFonts w:ascii="Calibri" w:hAnsi="Calibri" w:cs="Calibri"/>
                <w:b/>
                <w:bCs/>
                <w:sz w:val="22"/>
                <w:szCs w:val="22"/>
              </w:rPr>
            </w:pPr>
            <w:r w:rsidRPr="001B2CFA">
              <w:rPr>
                <w:rFonts w:ascii="Calibri" w:hAnsi="Calibri" w:cs="Calibri"/>
                <w:b/>
                <w:bCs/>
                <w:sz w:val="22"/>
                <w:szCs w:val="22"/>
              </w:rPr>
              <w:t>UE transversales</w:t>
            </w:r>
          </w:p>
        </w:tc>
        <w:tc>
          <w:tcPr>
            <w:tcW w:w="5770" w:type="dxa"/>
            <w:gridSpan w:val="5"/>
            <w:shd w:val="clear" w:color="auto" w:fill="E6E6E6"/>
            <w:vAlign w:val="center"/>
          </w:tcPr>
          <w:p w:rsidR="00B8549F" w:rsidRPr="001B2CFA" w:rsidRDefault="00B8549F" w:rsidP="00696F78">
            <w:pPr>
              <w:jc w:val="center"/>
              <w:rPr>
                <w:rFonts w:ascii="Calibri" w:hAnsi="Calibri" w:cs="Calibri"/>
                <w:bCs/>
                <w:sz w:val="22"/>
                <w:szCs w:val="22"/>
              </w:rPr>
            </w:pPr>
          </w:p>
        </w:tc>
        <w:tc>
          <w:tcPr>
            <w:tcW w:w="1126"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267"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548" w:type="dxa"/>
            <w:shd w:val="clear" w:color="auto" w:fill="E6E6E6"/>
            <w:vAlign w:val="center"/>
          </w:tcPr>
          <w:p w:rsidR="00B8549F" w:rsidRPr="001B2CFA" w:rsidRDefault="00B8549F" w:rsidP="00696F78">
            <w:pPr>
              <w:jc w:val="center"/>
              <w:rPr>
                <w:rFonts w:ascii="Calibri" w:hAnsi="Calibri" w:cs="Calibri"/>
                <w:bCs/>
                <w:sz w:val="22"/>
                <w:szCs w:val="22"/>
              </w:rPr>
            </w:pPr>
          </w:p>
        </w:tc>
        <w:tc>
          <w:tcPr>
            <w:tcW w:w="1548" w:type="dxa"/>
            <w:shd w:val="clear" w:color="auto" w:fill="E6E6E6"/>
            <w:vAlign w:val="center"/>
          </w:tcPr>
          <w:p w:rsidR="00B8549F" w:rsidRPr="001B2CFA" w:rsidRDefault="00B8549F" w:rsidP="00696F78">
            <w:pPr>
              <w:jc w:val="center"/>
              <w:rPr>
                <w:rFonts w:ascii="Calibri" w:hAnsi="Calibri" w:cs="Calibri"/>
                <w:bCs/>
                <w:sz w:val="22"/>
                <w:szCs w:val="22"/>
              </w:rPr>
            </w:pPr>
          </w:p>
        </w:tc>
      </w:tr>
      <w:tr w:rsidR="00B8549F" w:rsidRPr="001B2CFA" w:rsidTr="00887768">
        <w:trPr>
          <w:cantSplit/>
          <w:trHeight w:val="279"/>
        </w:trPr>
        <w:tc>
          <w:tcPr>
            <w:tcW w:w="3379" w:type="dxa"/>
            <w:vAlign w:val="center"/>
          </w:tcPr>
          <w:p w:rsidR="00B8549F" w:rsidRPr="001B2CFA" w:rsidRDefault="005C4FA2" w:rsidP="00696F78">
            <w:pPr>
              <w:rPr>
                <w:rFonts w:ascii="Calibri" w:hAnsi="Calibri" w:cs="Calibri"/>
                <w:b/>
                <w:bCs/>
                <w:sz w:val="22"/>
                <w:szCs w:val="22"/>
              </w:rPr>
            </w:pPr>
            <w:r>
              <w:rPr>
                <w:rFonts w:ascii="Calibri" w:hAnsi="Calibri" w:cs="Calibri"/>
                <w:b/>
                <w:bCs/>
                <w:sz w:val="22"/>
                <w:szCs w:val="22"/>
              </w:rPr>
              <w:t>UET1</w:t>
            </w:r>
          </w:p>
        </w:tc>
        <w:tc>
          <w:tcPr>
            <w:tcW w:w="1548"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985"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1B2CFA" w:rsidRDefault="00B8549F" w:rsidP="00696F78">
            <w:pPr>
              <w:jc w:val="center"/>
              <w:rPr>
                <w:rFonts w:ascii="Calibri" w:hAnsi="Calibri" w:cs="Calibri"/>
                <w:bCs/>
                <w:sz w:val="22"/>
                <w:szCs w:val="22"/>
              </w:rPr>
            </w:pPr>
          </w:p>
        </w:tc>
        <w:tc>
          <w:tcPr>
            <w:tcW w:w="1126" w:type="dxa"/>
            <w:vAlign w:val="center"/>
          </w:tcPr>
          <w:p w:rsidR="00B8549F" w:rsidRPr="005C4FA2" w:rsidRDefault="005C4FA2" w:rsidP="00696F78">
            <w:pPr>
              <w:jc w:val="center"/>
              <w:rPr>
                <w:rFonts w:ascii="Calibri" w:hAnsi="Calibri" w:cs="Calibri"/>
                <w:b/>
                <w:bCs/>
                <w:sz w:val="22"/>
                <w:szCs w:val="22"/>
              </w:rPr>
            </w:pPr>
            <w:r w:rsidRPr="005C4FA2">
              <w:rPr>
                <w:rFonts w:ascii="Calibri" w:hAnsi="Calibri" w:cs="Calibri"/>
                <w:b/>
                <w:bCs/>
                <w:sz w:val="22"/>
                <w:szCs w:val="22"/>
              </w:rPr>
              <w:t>2</w:t>
            </w:r>
          </w:p>
        </w:tc>
        <w:tc>
          <w:tcPr>
            <w:tcW w:w="1267" w:type="dxa"/>
            <w:vAlign w:val="center"/>
          </w:tcPr>
          <w:p w:rsidR="00B8549F" w:rsidRPr="005C4FA2" w:rsidRDefault="005C4FA2" w:rsidP="00696F78">
            <w:pPr>
              <w:jc w:val="center"/>
              <w:rPr>
                <w:rFonts w:ascii="Calibri" w:hAnsi="Calibri" w:cs="Calibri"/>
                <w:b/>
                <w:bCs/>
                <w:sz w:val="22"/>
                <w:szCs w:val="22"/>
              </w:rPr>
            </w:pPr>
            <w:r w:rsidRPr="005C4FA2">
              <w:rPr>
                <w:rFonts w:ascii="Calibri" w:hAnsi="Calibri" w:cs="Calibri"/>
                <w:b/>
                <w:bCs/>
                <w:sz w:val="22"/>
                <w:szCs w:val="22"/>
              </w:rPr>
              <w:t>2</w:t>
            </w:r>
          </w:p>
        </w:tc>
        <w:tc>
          <w:tcPr>
            <w:tcW w:w="1548" w:type="dxa"/>
            <w:vAlign w:val="center"/>
          </w:tcPr>
          <w:p w:rsidR="00B8549F" w:rsidRPr="001B2CFA" w:rsidRDefault="00B8549F" w:rsidP="00696F78">
            <w:pPr>
              <w:jc w:val="center"/>
              <w:rPr>
                <w:rFonts w:ascii="Calibri" w:hAnsi="Calibri" w:cs="Calibri"/>
                <w:bCs/>
                <w:sz w:val="22"/>
                <w:szCs w:val="22"/>
              </w:rPr>
            </w:pPr>
          </w:p>
        </w:tc>
        <w:tc>
          <w:tcPr>
            <w:tcW w:w="1548" w:type="dxa"/>
            <w:vAlign w:val="center"/>
          </w:tcPr>
          <w:p w:rsidR="00B8549F" w:rsidRPr="001B2CFA" w:rsidRDefault="00B8549F" w:rsidP="00696F78">
            <w:pPr>
              <w:jc w:val="center"/>
              <w:rPr>
                <w:rFonts w:ascii="Calibri" w:hAnsi="Calibri" w:cs="Calibri"/>
                <w:bCs/>
                <w:sz w:val="22"/>
                <w:szCs w:val="22"/>
              </w:rPr>
            </w:pPr>
          </w:p>
        </w:tc>
      </w:tr>
      <w:tr w:rsidR="005C4FA2" w:rsidRPr="001B2CFA" w:rsidTr="00887768">
        <w:trPr>
          <w:cantSplit/>
          <w:trHeight w:val="279"/>
        </w:trPr>
        <w:tc>
          <w:tcPr>
            <w:tcW w:w="3379" w:type="dxa"/>
            <w:vAlign w:val="center"/>
          </w:tcPr>
          <w:p w:rsidR="005C4FA2" w:rsidRPr="001B2CFA" w:rsidRDefault="005C4FA2" w:rsidP="00696F78">
            <w:pPr>
              <w:rPr>
                <w:rFonts w:ascii="Calibri" w:hAnsi="Calibri" w:cs="Calibri"/>
                <w:sz w:val="22"/>
                <w:szCs w:val="22"/>
              </w:rPr>
            </w:pPr>
            <w:r>
              <w:rPr>
                <w:rFonts w:ascii="Calibri" w:hAnsi="Calibri" w:cs="Calibri"/>
                <w:sz w:val="22"/>
                <w:szCs w:val="22"/>
              </w:rPr>
              <w:t xml:space="preserve">    Rédaction scientifique</w:t>
            </w:r>
          </w:p>
        </w:tc>
        <w:tc>
          <w:tcPr>
            <w:tcW w:w="1548" w:type="dxa"/>
            <w:vAlign w:val="center"/>
          </w:tcPr>
          <w:p w:rsidR="005C4FA2" w:rsidRPr="001B2CFA" w:rsidRDefault="005C4FA2" w:rsidP="005C4FA2">
            <w:pPr>
              <w:jc w:val="center"/>
              <w:rPr>
                <w:rFonts w:ascii="Calibri" w:hAnsi="Calibri" w:cs="Calibri"/>
                <w:bCs/>
                <w:sz w:val="22"/>
                <w:szCs w:val="22"/>
              </w:rPr>
            </w:pPr>
            <w:r>
              <w:rPr>
                <w:rFonts w:ascii="Calibri" w:hAnsi="Calibri" w:cs="Calibri"/>
                <w:bCs/>
                <w:sz w:val="22"/>
                <w:szCs w:val="22"/>
              </w:rPr>
              <w:t>22h30</w:t>
            </w:r>
          </w:p>
        </w:tc>
        <w:tc>
          <w:tcPr>
            <w:tcW w:w="1126" w:type="dxa"/>
            <w:vAlign w:val="center"/>
          </w:tcPr>
          <w:p w:rsidR="005C4FA2" w:rsidRPr="001B2CFA" w:rsidRDefault="005C4FA2" w:rsidP="00696F78">
            <w:pPr>
              <w:jc w:val="center"/>
              <w:rPr>
                <w:rFonts w:ascii="Calibri" w:hAnsi="Calibri" w:cs="Calibri"/>
                <w:bCs/>
                <w:sz w:val="22"/>
                <w:szCs w:val="22"/>
              </w:rPr>
            </w:pPr>
            <w:r>
              <w:rPr>
                <w:rFonts w:ascii="Calibri" w:hAnsi="Calibri" w:cs="Calibri"/>
                <w:bCs/>
                <w:sz w:val="22"/>
                <w:szCs w:val="22"/>
              </w:rPr>
              <w:t>1h30</w:t>
            </w:r>
          </w:p>
        </w:tc>
        <w:tc>
          <w:tcPr>
            <w:tcW w:w="985" w:type="dxa"/>
            <w:vAlign w:val="center"/>
          </w:tcPr>
          <w:p w:rsidR="005C4FA2" w:rsidRPr="001B2CFA" w:rsidRDefault="005C4FA2" w:rsidP="00696F78">
            <w:pPr>
              <w:jc w:val="center"/>
              <w:rPr>
                <w:rFonts w:ascii="Calibri" w:hAnsi="Calibri" w:cs="Calibri"/>
                <w:bCs/>
                <w:sz w:val="22"/>
                <w:szCs w:val="22"/>
              </w:rPr>
            </w:pPr>
          </w:p>
        </w:tc>
        <w:tc>
          <w:tcPr>
            <w:tcW w:w="985" w:type="dxa"/>
            <w:vAlign w:val="center"/>
          </w:tcPr>
          <w:p w:rsidR="005C4FA2" w:rsidRPr="001B2CFA" w:rsidRDefault="005C4FA2" w:rsidP="00696F78">
            <w:pPr>
              <w:jc w:val="center"/>
              <w:rPr>
                <w:rFonts w:ascii="Calibri" w:hAnsi="Calibri" w:cs="Calibri"/>
                <w:bCs/>
                <w:sz w:val="22"/>
                <w:szCs w:val="22"/>
              </w:rPr>
            </w:pPr>
          </w:p>
        </w:tc>
        <w:tc>
          <w:tcPr>
            <w:tcW w:w="1126" w:type="dxa"/>
            <w:vAlign w:val="center"/>
          </w:tcPr>
          <w:p w:rsidR="005C4FA2" w:rsidRPr="001B2CFA" w:rsidRDefault="005C4FA2" w:rsidP="00696F78">
            <w:pPr>
              <w:jc w:val="center"/>
              <w:rPr>
                <w:rFonts w:ascii="Calibri" w:hAnsi="Calibri" w:cs="Calibri"/>
                <w:bCs/>
                <w:sz w:val="22"/>
                <w:szCs w:val="22"/>
              </w:rPr>
            </w:pPr>
          </w:p>
        </w:tc>
        <w:tc>
          <w:tcPr>
            <w:tcW w:w="1126" w:type="dxa"/>
            <w:vAlign w:val="center"/>
          </w:tcPr>
          <w:p w:rsidR="005C4FA2" w:rsidRPr="001B2CFA" w:rsidRDefault="005C4FA2" w:rsidP="00696F78">
            <w:pPr>
              <w:jc w:val="center"/>
              <w:rPr>
                <w:rFonts w:ascii="Calibri" w:hAnsi="Calibri" w:cs="Calibri"/>
                <w:bCs/>
                <w:sz w:val="22"/>
                <w:szCs w:val="22"/>
              </w:rPr>
            </w:pPr>
            <w:r>
              <w:rPr>
                <w:rFonts w:ascii="Calibri" w:hAnsi="Calibri" w:cs="Calibri"/>
                <w:bCs/>
                <w:sz w:val="22"/>
                <w:szCs w:val="22"/>
              </w:rPr>
              <w:t>2</w:t>
            </w:r>
          </w:p>
        </w:tc>
        <w:tc>
          <w:tcPr>
            <w:tcW w:w="1267" w:type="dxa"/>
            <w:vAlign w:val="center"/>
          </w:tcPr>
          <w:p w:rsidR="005C4FA2" w:rsidRPr="001B2CFA" w:rsidRDefault="005C4FA2" w:rsidP="00696F78">
            <w:pPr>
              <w:jc w:val="center"/>
              <w:rPr>
                <w:rFonts w:ascii="Calibri" w:hAnsi="Calibri" w:cs="Calibri"/>
                <w:bCs/>
                <w:sz w:val="22"/>
                <w:szCs w:val="22"/>
              </w:rPr>
            </w:pPr>
            <w:r>
              <w:rPr>
                <w:rFonts w:ascii="Calibri" w:hAnsi="Calibri" w:cs="Calibri"/>
                <w:bCs/>
                <w:sz w:val="22"/>
                <w:szCs w:val="22"/>
              </w:rPr>
              <w:t>2</w:t>
            </w:r>
          </w:p>
        </w:tc>
        <w:tc>
          <w:tcPr>
            <w:tcW w:w="1548" w:type="dxa"/>
            <w:vAlign w:val="center"/>
          </w:tcPr>
          <w:p w:rsidR="005C4FA2" w:rsidRPr="001B2CFA" w:rsidRDefault="005C4FA2" w:rsidP="00617BBE">
            <w:pPr>
              <w:jc w:val="center"/>
              <w:rPr>
                <w:rFonts w:ascii="Calibri" w:hAnsi="Calibri" w:cs="Calibri"/>
                <w:bCs/>
                <w:sz w:val="22"/>
                <w:szCs w:val="22"/>
              </w:rPr>
            </w:pPr>
            <w:r>
              <w:rPr>
                <w:rFonts w:ascii="Calibri" w:hAnsi="Calibri" w:cs="Calibri"/>
                <w:bCs/>
                <w:sz w:val="22"/>
                <w:szCs w:val="22"/>
              </w:rPr>
              <w:t>50%</w:t>
            </w:r>
          </w:p>
        </w:tc>
        <w:tc>
          <w:tcPr>
            <w:tcW w:w="1548" w:type="dxa"/>
            <w:vAlign w:val="center"/>
          </w:tcPr>
          <w:p w:rsidR="005C4FA2" w:rsidRPr="001B2CFA" w:rsidRDefault="005C4FA2" w:rsidP="00617BBE">
            <w:pPr>
              <w:jc w:val="center"/>
              <w:rPr>
                <w:rFonts w:ascii="Calibri" w:hAnsi="Calibri" w:cs="Calibri"/>
                <w:bCs/>
                <w:sz w:val="22"/>
                <w:szCs w:val="22"/>
              </w:rPr>
            </w:pPr>
            <w:r>
              <w:rPr>
                <w:rFonts w:ascii="Calibri" w:hAnsi="Calibri" w:cs="Calibri"/>
                <w:bCs/>
                <w:sz w:val="22"/>
                <w:szCs w:val="22"/>
              </w:rPr>
              <w:t>50%</w:t>
            </w:r>
          </w:p>
        </w:tc>
      </w:tr>
      <w:tr w:rsidR="005C4FA2" w:rsidRPr="001B2CFA" w:rsidTr="00887768">
        <w:trPr>
          <w:cantSplit/>
          <w:trHeight w:val="279"/>
        </w:trPr>
        <w:tc>
          <w:tcPr>
            <w:tcW w:w="3379" w:type="dxa"/>
            <w:tcBorders>
              <w:bottom w:val="double" w:sz="4" w:space="0" w:color="auto"/>
            </w:tcBorders>
            <w:vAlign w:val="center"/>
          </w:tcPr>
          <w:p w:rsidR="005C4FA2" w:rsidRPr="001B2CFA" w:rsidRDefault="005C4FA2" w:rsidP="003B507C">
            <w:pPr>
              <w:jc w:val="center"/>
              <w:rPr>
                <w:rFonts w:ascii="Calibri" w:hAnsi="Calibri" w:cs="Calibri"/>
                <w:b/>
                <w:bCs/>
                <w:sz w:val="22"/>
                <w:szCs w:val="22"/>
              </w:rPr>
            </w:pPr>
            <w:r w:rsidRPr="001B2CFA">
              <w:rPr>
                <w:rFonts w:ascii="Calibri" w:hAnsi="Calibri" w:cs="Calibri"/>
                <w:b/>
                <w:bCs/>
                <w:sz w:val="22"/>
                <w:szCs w:val="22"/>
              </w:rPr>
              <w:t>Total Semestre 6</w:t>
            </w:r>
          </w:p>
        </w:tc>
        <w:tc>
          <w:tcPr>
            <w:tcW w:w="1548"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1126"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985"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985"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1126"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1126"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1267" w:type="dxa"/>
            <w:tcBorders>
              <w:bottom w:val="double" w:sz="4" w:space="0" w:color="auto"/>
            </w:tcBorders>
            <w:vAlign w:val="center"/>
          </w:tcPr>
          <w:p w:rsidR="005C4FA2" w:rsidRPr="001B2CFA" w:rsidRDefault="005C4FA2" w:rsidP="00696F78">
            <w:pPr>
              <w:jc w:val="center"/>
              <w:rPr>
                <w:rFonts w:ascii="Calibri" w:hAnsi="Calibri" w:cs="Calibri"/>
                <w:b/>
                <w:sz w:val="22"/>
                <w:szCs w:val="22"/>
              </w:rPr>
            </w:pPr>
            <w:r w:rsidRPr="001B2CFA">
              <w:rPr>
                <w:rFonts w:ascii="Calibri" w:hAnsi="Calibri" w:cs="Calibri"/>
                <w:b/>
                <w:sz w:val="22"/>
                <w:szCs w:val="22"/>
              </w:rPr>
              <w:t>30</w:t>
            </w:r>
          </w:p>
        </w:tc>
        <w:tc>
          <w:tcPr>
            <w:tcW w:w="1548"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c>
          <w:tcPr>
            <w:tcW w:w="1548" w:type="dxa"/>
            <w:tcBorders>
              <w:bottom w:val="double" w:sz="4" w:space="0" w:color="auto"/>
            </w:tcBorders>
            <w:vAlign w:val="center"/>
          </w:tcPr>
          <w:p w:rsidR="005C4FA2" w:rsidRPr="001B2CFA" w:rsidRDefault="005C4FA2" w:rsidP="00696F78">
            <w:pPr>
              <w:jc w:val="center"/>
              <w:rPr>
                <w:rFonts w:ascii="Calibri" w:hAnsi="Calibri" w:cs="Calibri"/>
                <w:bCs/>
                <w:sz w:val="22"/>
                <w:szCs w:val="22"/>
              </w:rPr>
            </w:pPr>
          </w:p>
        </w:tc>
      </w:tr>
    </w:tbl>
    <w:p w:rsidR="00A45528" w:rsidRPr="001B2CFA" w:rsidRDefault="00A45528" w:rsidP="00FB60AB">
      <w:pPr>
        <w:rPr>
          <w:rFonts w:ascii="Calibri" w:hAnsi="Calibri" w:cs="Calibri"/>
        </w:rPr>
        <w:sectPr w:rsidR="00A45528" w:rsidRPr="001B2CFA" w:rsidSect="00A45528">
          <w:pgSz w:w="16838" w:h="11906" w:orient="landscape"/>
          <w:pgMar w:top="1134" w:right="1134" w:bottom="1134" w:left="1134" w:header="709" w:footer="709" w:gutter="0"/>
          <w:cols w:space="708"/>
          <w:titlePg/>
          <w:docGrid w:linePitch="360"/>
        </w:sectPr>
      </w:pPr>
    </w:p>
    <w:p w:rsidR="002848F4" w:rsidRPr="001B2CFA" w:rsidRDefault="002848F4" w:rsidP="002848F4">
      <w:pPr>
        <w:rPr>
          <w:rFonts w:ascii="Calibri" w:hAnsi="Calibri" w:cs="Calibri"/>
          <w:bCs/>
        </w:rPr>
      </w:pPr>
      <w:r w:rsidRPr="001B2CFA">
        <w:rPr>
          <w:rFonts w:ascii="Calibri" w:hAnsi="Calibri" w:cs="Calibri"/>
          <w:b/>
          <w:sz w:val="28"/>
          <w:szCs w:val="28"/>
        </w:rPr>
        <w:lastRenderedPageBreak/>
        <w:t>Récapitulatif global de la formation :</w:t>
      </w:r>
      <w:r w:rsidRPr="001B2CFA">
        <w:rPr>
          <w:rFonts w:ascii="Calibri" w:hAnsi="Calibri" w:cs="Calibri"/>
          <w:b/>
        </w:rPr>
        <w:t xml:space="preserve"> </w:t>
      </w:r>
      <w:r w:rsidRPr="001B2CFA">
        <w:rPr>
          <w:rFonts w:ascii="Calibri" w:hAnsi="Calibri" w:cs="Calibri"/>
          <w:bCs/>
        </w:rPr>
        <w:t xml:space="preserve">(indiquer le </w:t>
      </w:r>
      <w:r w:rsidRPr="00D50E87">
        <w:rPr>
          <w:rFonts w:ascii="Calibri" w:hAnsi="Calibri" w:cs="Calibri"/>
          <w:b/>
          <w:bCs/>
        </w:rPr>
        <w:t>VH</w:t>
      </w:r>
      <w:r w:rsidRPr="001B2CFA">
        <w:rPr>
          <w:rFonts w:ascii="Calibri" w:hAnsi="Calibri" w:cs="Calibri"/>
          <w:bCs/>
        </w:rPr>
        <w:t xml:space="preserve"> global séparé en cours, TD,</w:t>
      </w:r>
      <w:r w:rsidR="005D2EAC" w:rsidRPr="001B2CFA">
        <w:rPr>
          <w:rFonts w:ascii="Calibri" w:hAnsi="Calibri" w:cs="Calibri"/>
          <w:bCs/>
        </w:rPr>
        <w:t>TP…</w:t>
      </w:r>
      <w:r w:rsidRPr="001B2CFA">
        <w:rPr>
          <w:rFonts w:ascii="Calibri" w:hAnsi="Calibri" w:cs="Calibri"/>
          <w:bCs/>
        </w:rPr>
        <w:t xml:space="preserve"> pour les 0</w:t>
      </w:r>
      <w:r w:rsidR="001C14EA">
        <w:rPr>
          <w:rFonts w:ascii="Calibri" w:hAnsi="Calibri" w:cs="Calibri"/>
          <w:bCs/>
        </w:rPr>
        <w:t>2</w:t>
      </w:r>
      <w:r w:rsidRPr="001B2CFA">
        <w:rPr>
          <w:rFonts w:ascii="Calibri" w:hAnsi="Calibri" w:cs="Calibri"/>
          <w:bCs/>
        </w:rPr>
        <w:t xml:space="preserve"> semestres d’enseignement, pour les différents types d’UE)</w:t>
      </w:r>
    </w:p>
    <w:p w:rsidR="00636173" w:rsidRPr="001B2CFA" w:rsidRDefault="00636173" w:rsidP="00FB60AB">
      <w:pPr>
        <w:jc w:val="center"/>
        <w:rPr>
          <w:rFonts w:ascii="Calibri" w:hAnsi="Calibri" w:cs="Calibri"/>
          <w:b/>
        </w:rPr>
      </w:pPr>
    </w:p>
    <w:p w:rsidR="009E64E0" w:rsidRPr="001B2CFA" w:rsidRDefault="009E64E0" w:rsidP="009E64E0">
      <w:pPr>
        <w:rPr>
          <w:rFonts w:ascii="Calibri" w:hAnsi="Calibri" w:cs="Calibri"/>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9E64E0" w:rsidRPr="001B2CFA" w:rsidTr="00887768">
        <w:tc>
          <w:tcPr>
            <w:tcW w:w="3085" w:type="dxa"/>
          </w:tcPr>
          <w:p w:rsidR="009E64E0" w:rsidRPr="001B2CFA" w:rsidRDefault="00F43FF0" w:rsidP="00887768">
            <w:pPr>
              <w:spacing w:before="40" w:after="40"/>
              <w:ind w:right="-86"/>
              <w:rPr>
                <w:rFonts w:ascii="Calibri" w:hAnsi="Calibri" w:cs="Calibri"/>
                <w:b/>
              </w:rPr>
            </w:pPr>
            <w:r>
              <w:rPr>
                <w:rFonts w:ascii="Calibri" w:hAnsi="Calibri" w:cs="Calibri"/>
                <w:b/>
                <w:noProof/>
                <w:lang w:eastAsia="fr-FR"/>
              </w:rPr>
              <w:pict>
                <v:shapetype id="_x0000_t32" coordsize="21600,21600" o:spt="32" o:oned="t" path="m,l21600,21600e" filled="f">
                  <v:path arrowok="t" fillok="f" o:connecttype="none"/>
                  <o:lock v:ext="edit" shapetype="t"/>
                </v:shapetype>
                <v:shape id="_x0000_s1055" type="#_x0000_t32" style="position:absolute;margin-left:-4.95pt;margin-top:.65pt;width:153.75pt;height:33.75pt;flip:x y;z-index:251660800" o:connectortype="straight"/>
              </w:pict>
            </w:r>
            <w:r w:rsidR="009E64E0" w:rsidRPr="001B2CFA">
              <w:rPr>
                <w:rFonts w:ascii="Calibri" w:hAnsi="Calibri" w:cs="Calibri"/>
                <w:b/>
              </w:rPr>
              <w:t xml:space="preserve">           </w:t>
            </w:r>
            <w:r w:rsidR="00887768" w:rsidRPr="001B2CFA">
              <w:rPr>
                <w:rFonts w:ascii="Calibri" w:hAnsi="Calibri" w:cs="Calibri"/>
                <w:b/>
              </w:rPr>
              <w:t xml:space="preserve">                </w:t>
            </w:r>
            <w:r w:rsidR="009E64E0" w:rsidRPr="001B2CFA">
              <w:rPr>
                <w:rFonts w:ascii="Calibri" w:hAnsi="Calibri" w:cs="Calibri"/>
                <w:b/>
              </w:rPr>
              <w:t xml:space="preserve">               UE</w:t>
            </w:r>
          </w:p>
          <w:p w:rsidR="009E64E0" w:rsidRPr="001B2CFA" w:rsidRDefault="009E64E0" w:rsidP="00887768">
            <w:pPr>
              <w:spacing w:before="40" w:after="40"/>
              <w:rPr>
                <w:rFonts w:ascii="Calibri" w:hAnsi="Calibri" w:cs="Calibri"/>
                <w:bCs/>
              </w:rPr>
            </w:pPr>
            <w:r w:rsidRPr="001B2CFA">
              <w:rPr>
                <w:rFonts w:ascii="Calibri" w:hAnsi="Calibri" w:cs="Calibri"/>
                <w:b/>
              </w:rPr>
              <w:t xml:space="preserve">   VH</w:t>
            </w:r>
          </w:p>
        </w:tc>
        <w:tc>
          <w:tcPr>
            <w:tcW w:w="1440" w:type="dxa"/>
            <w:vAlign w:val="center"/>
          </w:tcPr>
          <w:p w:rsidR="009E64E0" w:rsidRPr="001B2CFA" w:rsidRDefault="009E64E0" w:rsidP="00887768">
            <w:pPr>
              <w:spacing w:before="40" w:after="40"/>
              <w:ind w:right="35"/>
              <w:jc w:val="center"/>
              <w:rPr>
                <w:rFonts w:ascii="Calibri" w:hAnsi="Calibri" w:cs="Calibri"/>
                <w:b/>
              </w:rPr>
            </w:pPr>
            <w:r w:rsidRPr="001B2CFA">
              <w:rPr>
                <w:rFonts w:ascii="Calibri" w:hAnsi="Calibri" w:cs="Calibri"/>
                <w:b/>
              </w:rPr>
              <w:t>UEF</w:t>
            </w:r>
          </w:p>
        </w:tc>
        <w:tc>
          <w:tcPr>
            <w:tcW w:w="1375" w:type="dxa"/>
            <w:vAlign w:val="center"/>
          </w:tcPr>
          <w:p w:rsidR="009E64E0" w:rsidRPr="001B2CFA" w:rsidRDefault="009E64E0" w:rsidP="00887768">
            <w:pPr>
              <w:spacing w:before="40" w:after="40"/>
              <w:ind w:right="100"/>
              <w:jc w:val="center"/>
              <w:rPr>
                <w:rFonts w:ascii="Calibri" w:hAnsi="Calibri" w:cs="Calibri"/>
                <w:b/>
              </w:rPr>
            </w:pPr>
            <w:r w:rsidRPr="001B2CFA">
              <w:rPr>
                <w:rFonts w:ascii="Calibri" w:hAnsi="Calibri" w:cs="Calibri"/>
                <w:b/>
              </w:rPr>
              <w:t>UEM</w:t>
            </w:r>
          </w:p>
        </w:tc>
        <w:tc>
          <w:tcPr>
            <w:tcW w:w="1442" w:type="dxa"/>
            <w:vAlign w:val="center"/>
          </w:tcPr>
          <w:p w:rsidR="009E64E0" w:rsidRPr="001B2CFA" w:rsidRDefault="009E64E0" w:rsidP="00887768">
            <w:pPr>
              <w:spacing w:before="40" w:after="40"/>
              <w:ind w:right="49"/>
              <w:jc w:val="center"/>
              <w:rPr>
                <w:rFonts w:ascii="Calibri" w:hAnsi="Calibri" w:cs="Calibri"/>
                <w:b/>
              </w:rPr>
            </w:pPr>
            <w:r w:rsidRPr="001B2CFA">
              <w:rPr>
                <w:rFonts w:ascii="Calibri" w:hAnsi="Calibri" w:cs="Calibri"/>
                <w:b/>
              </w:rPr>
              <w:t>UED</w:t>
            </w:r>
          </w:p>
        </w:tc>
        <w:tc>
          <w:tcPr>
            <w:tcW w:w="1373" w:type="dxa"/>
            <w:vAlign w:val="center"/>
          </w:tcPr>
          <w:p w:rsidR="009E64E0" w:rsidRPr="001B2CFA" w:rsidRDefault="009E64E0" w:rsidP="00887768">
            <w:pPr>
              <w:spacing w:before="40" w:after="40"/>
              <w:ind w:right="57"/>
              <w:jc w:val="center"/>
              <w:rPr>
                <w:rFonts w:ascii="Calibri" w:hAnsi="Calibri" w:cs="Calibri"/>
                <w:b/>
              </w:rPr>
            </w:pPr>
            <w:r w:rsidRPr="001B2CFA">
              <w:rPr>
                <w:rFonts w:ascii="Calibri" w:hAnsi="Calibri" w:cs="Calibri"/>
                <w:b/>
              </w:rPr>
              <w:t>UET</w:t>
            </w:r>
          </w:p>
        </w:tc>
        <w:tc>
          <w:tcPr>
            <w:tcW w:w="1316" w:type="dxa"/>
            <w:vAlign w:val="center"/>
          </w:tcPr>
          <w:p w:rsidR="009E64E0" w:rsidRPr="00C0733E" w:rsidRDefault="009E64E0" w:rsidP="00887768">
            <w:pPr>
              <w:spacing w:before="40" w:after="40"/>
              <w:ind w:right="282"/>
              <w:jc w:val="center"/>
              <w:rPr>
                <w:rFonts w:ascii="Calibri" w:hAnsi="Calibri" w:cs="Calibri"/>
                <w:b/>
              </w:rPr>
            </w:pPr>
            <w:r w:rsidRPr="00C0733E">
              <w:rPr>
                <w:rFonts w:ascii="Calibri" w:hAnsi="Calibri" w:cs="Calibri"/>
                <w:b/>
              </w:rPr>
              <w:t>Total</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right="-86"/>
              <w:rPr>
                <w:rFonts w:ascii="Calibri" w:hAnsi="Calibri" w:cs="Calibri"/>
                <w:b/>
              </w:rPr>
            </w:pPr>
            <w:r w:rsidRPr="001B2CFA">
              <w:rPr>
                <w:rFonts w:ascii="Calibri" w:hAnsi="Calibri" w:cs="Calibri"/>
                <w:b/>
              </w:rPr>
              <w:t>Cours</w:t>
            </w:r>
          </w:p>
        </w:tc>
        <w:tc>
          <w:tcPr>
            <w:tcW w:w="1440"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202h30</w:t>
            </w:r>
          </w:p>
        </w:tc>
        <w:tc>
          <w:tcPr>
            <w:tcW w:w="1375"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45h</w:t>
            </w:r>
          </w:p>
        </w:tc>
        <w:tc>
          <w:tcPr>
            <w:tcW w:w="1442"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w:t>
            </w:r>
          </w:p>
        </w:tc>
        <w:tc>
          <w:tcPr>
            <w:tcW w:w="1373"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45h</w:t>
            </w:r>
          </w:p>
        </w:tc>
        <w:tc>
          <w:tcPr>
            <w:tcW w:w="1316" w:type="dxa"/>
            <w:vAlign w:val="center"/>
          </w:tcPr>
          <w:p w:rsidR="009E64E0" w:rsidRPr="00C0733E" w:rsidRDefault="001C14EA" w:rsidP="00887768">
            <w:pPr>
              <w:spacing w:before="40" w:after="40"/>
              <w:jc w:val="center"/>
              <w:rPr>
                <w:rFonts w:ascii="Calibri" w:hAnsi="Calibri" w:cs="Calibri"/>
                <w:b/>
                <w:bCs/>
              </w:rPr>
            </w:pPr>
            <w:r w:rsidRPr="00C0733E">
              <w:rPr>
                <w:rFonts w:ascii="Calibri" w:hAnsi="Calibri" w:cs="Calibri"/>
                <w:b/>
                <w:bCs/>
              </w:rPr>
              <w:t>292h30</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right="-86"/>
              <w:rPr>
                <w:rFonts w:ascii="Calibri" w:hAnsi="Calibri" w:cs="Calibri"/>
                <w:b/>
              </w:rPr>
            </w:pPr>
            <w:r w:rsidRPr="001B2CFA">
              <w:rPr>
                <w:rFonts w:ascii="Calibri" w:hAnsi="Calibri" w:cs="Calibri"/>
                <w:b/>
              </w:rPr>
              <w:t>TD</w:t>
            </w:r>
          </w:p>
        </w:tc>
        <w:tc>
          <w:tcPr>
            <w:tcW w:w="1440"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180h</w:t>
            </w:r>
          </w:p>
        </w:tc>
        <w:tc>
          <w:tcPr>
            <w:tcW w:w="1375"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45h</w:t>
            </w:r>
          </w:p>
        </w:tc>
        <w:tc>
          <w:tcPr>
            <w:tcW w:w="1442"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w:t>
            </w:r>
          </w:p>
        </w:tc>
        <w:tc>
          <w:tcPr>
            <w:tcW w:w="1373" w:type="dxa"/>
            <w:vAlign w:val="center"/>
          </w:tcPr>
          <w:p w:rsidR="009E64E0" w:rsidRPr="001B2CFA" w:rsidRDefault="001C14EA" w:rsidP="00887768">
            <w:pPr>
              <w:spacing w:before="40" w:after="40"/>
              <w:jc w:val="center"/>
              <w:rPr>
                <w:rFonts w:ascii="Calibri" w:hAnsi="Calibri" w:cs="Calibri"/>
                <w:bCs/>
              </w:rPr>
            </w:pPr>
            <w:r>
              <w:rPr>
                <w:rFonts w:ascii="Calibri" w:hAnsi="Calibri" w:cs="Calibri"/>
                <w:bCs/>
              </w:rPr>
              <w:t>-</w:t>
            </w:r>
          </w:p>
        </w:tc>
        <w:tc>
          <w:tcPr>
            <w:tcW w:w="1316" w:type="dxa"/>
            <w:vAlign w:val="center"/>
          </w:tcPr>
          <w:p w:rsidR="009E64E0" w:rsidRPr="00C0733E" w:rsidRDefault="001C14EA" w:rsidP="00887768">
            <w:pPr>
              <w:spacing w:before="40" w:after="40"/>
              <w:jc w:val="center"/>
              <w:rPr>
                <w:rFonts w:ascii="Calibri" w:hAnsi="Calibri" w:cs="Calibri"/>
                <w:b/>
                <w:bCs/>
              </w:rPr>
            </w:pPr>
            <w:r w:rsidRPr="00C0733E">
              <w:rPr>
                <w:rFonts w:ascii="Calibri" w:hAnsi="Calibri" w:cs="Calibri"/>
                <w:b/>
                <w:bCs/>
              </w:rPr>
              <w:t>225h</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right="-86"/>
              <w:rPr>
                <w:rFonts w:ascii="Calibri" w:hAnsi="Calibri" w:cs="Calibri"/>
                <w:b/>
              </w:rPr>
            </w:pPr>
            <w:r w:rsidRPr="001B2CFA">
              <w:rPr>
                <w:rFonts w:ascii="Calibri" w:hAnsi="Calibri" w:cs="Calibri"/>
                <w:b/>
              </w:rPr>
              <w:t>TP</w:t>
            </w:r>
          </w:p>
        </w:tc>
        <w:tc>
          <w:tcPr>
            <w:tcW w:w="1440"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135h</w:t>
            </w:r>
          </w:p>
        </w:tc>
        <w:tc>
          <w:tcPr>
            <w:tcW w:w="1375"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442"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73"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16"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135h</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right="-86"/>
              <w:rPr>
                <w:rFonts w:ascii="Calibri" w:hAnsi="Calibri" w:cs="Calibri"/>
                <w:b/>
              </w:rPr>
            </w:pPr>
            <w:r w:rsidRPr="001B2CFA">
              <w:rPr>
                <w:rFonts w:ascii="Calibri" w:hAnsi="Calibri" w:cs="Calibri"/>
                <w:b/>
              </w:rPr>
              <w:t>Travail personnel</w:t>
            </w:r>
          </w:p>
        </w:tc>
        <w:tc>
          <w:tcPr>
            <w:tcW w:w="1440"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75"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442"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73"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16"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w:t>
            </w:r>
          </w:p>
        </w:tc>
      </w:tr>
      <w:tr w:rsidR="009411B9" w:rsidRPr="001B2CFA" w:rsidTr="00887768">
        <w:tc>
          <w:tcPr>
            <w:tcW w:w="3085" w:type="dxa"/>
            <w:vAlign w:val="center"/>
          </w:tcPr>
          <w:p w:rsidR="009411B9" w:rsidRPr="001B2CFA" w:rsidRDefault="001C14EA" w:rsidP="00887768">
            <w:pPr>
              <w:tabs>
                <w:tab w:val="left" w:pos="1486"/>
                <w:tab w:val="left" w:pos="1542"/>
              </w:tabs>
              <w:spacing w:before="40" w:after="40"/>
              <w:ind w:right="-86"/>
              <w:rPr>
                <w:rFonts w:ascii="Calibri" w:hAnsi="Calibri" w:cs="Calibri"/>
                <w:b/>
              </w:rPr>
            </w:pPr>
            <w:r>
              <w:rPr>
                <w:rFonts w:ascii="Calibri" w:hAnsi="Calibri" w:cs="Calibri"/>
                <w:b/>
                <w:bCs/>
              </w:rPr>
              <w:t>Projet</w:t>
            </w:r>
          </w:p>
        </w:tc>
        <w:tc>
          <w:tcPr>
            <w:tcW w:w="1440" w:type="dxa"/>
            <w:vAlign w:val="center"/>
          </w:tcPr>
          <w:p w:rsidR="009411B9" w:rsidRPr="001B2CFA" w:rsidRDefault="00850A4E" w:rsidP="00887768">
            <w:pPr>
              <w:spacing w:before="40" w:after="40"/>
              <w:jc w:val="center"/>
              <w:rPr>
                <w:rFonts w:ascii="Calibri" w:hAnsi="Calibri" w:cs="Calibri"/>
                <w:bCs/>
              </w:rPr>
            </w:pPr>
            <w:r>
              <w:rPr>
                <w:rFonts w:ascii="Calibri" w:hAnsi="Calibri" w:cs="Calibri"/>
                <w:bCs/>
              </w:rPr>
              <w:t>-</w:t>
            </w:r>
          </w:p>
        </w:tc>
        <w:tc>
          <w:tcPr>
            <w:tcW w:w="1375" w:type="dxa"/>
            <w:vAlign w:val="center"/>
          </w:tcPr>
          <w:p w:rsidR="009411B9" w:rsidRPr="001B2CFA" w:rsidRDefault="00850A4E" w:rsidP="00887768">
            <w:pPr>
              <w:spacing w:before="40" w:after="40"/>
              <w:jc w:val="center"/>
              <w:rPr>
                <w:rFonts w:ascii="Calibri" w:hAnsi="Calibri" w:cs="Calibri"/>
                <w:bCs/>
              </w:rPr>
            </w:pPr>
            <w:r>
              <w:rPr>
                <w:rFonts w:ascii="Calibri" w:hAnsi="Calibri" w:cs="Calibri"/>
                <w:bCs/>
              </w:rPr>
              <w:t>200</w:t>
            </w:r>
          </w:p>
        </w:tc>
        <w:tc>
          <w:tcPr>
            <w:tcW w:w="1442" w:type="dxa"/>
            <w:vAlign w:val="center"/>
          </w:tcPr>
          <w:p w:rsidR="009411B9" w:rsidRPr="001B2CFA" w:rsidRDefault="00850A4E" w:rsidP="00887768">
            <w:pPr>
              <w:spacing w:before="40" w:after="40"/>
              <w:jc w:val="center"/>
              <w:rPr>
                <w:rFonts w:ascii="Calibri" w:hAnsi="Calibri" w:cs="Calibri"/>
                <w:bCs/>
              </w:rPr>
            </w:pPr>
            <w:r>
              <w:rPr>
                <w:rFonts w:ascii="Calibri" w:hAnsi="Calibri" w:cs="Calibri"/>
                <w:bCs/>
              </w:rPr>
              <w:t>-</w:t>
            </w:r>
          </w:p>
        </w:tc>
        <w:tc>
          <w:tcPr>
            <w:tcW w:w="1373" w:type="dxa"/>
            <w:vAlign w:val="center"/>
          </w:tcPr>
          <w:p w:rsidR="009411B9" w:rsidRPr="001B2CFA" w:rsidRDefault="00850A4E" w:rsidP="00887768">
            <w:pPr>
              <w:spacing w:before="40" w:after="40"/>
              <w:jc w:val="center"/>
              <w:rPr>
                <w:rFonts w:ascii="Calibri" w:hAnsi="Calibri" w:cs="Calibri"/>
                <w:bCs/>
              </w:rPr>
            </w:pPr>
            <w:r>
              <w:rPr>
                <w:rFonts w:ascii="Calibri" w:hAnsi="Calibri" w:cs="Calibri"/>
                <w:bCs/>
              </w:rPr>
              <w:t>-</w:t>
            </w:r>
          </w:p>
        </w:tc>
        <w:tc>
          <w:tcPr>
            <w:tcW w:w="1316" w:type="dxa"/>
            <w:vAlign w:val="center"/>
          </w:tcPr>
          <w:p w:rsidR="009411B9" w:rsidRPr="00C0733E" w:rsidRDefault="00850A4E" w:rsidP="00887768">
            <w:pPr>
              <w:spacing w:before="40" w:after="40"/>
              <w:jc w:val="center"/>
              <w:rPr>
                <w:rFonts w:ascii="Calibri" w:hAnsi="Calibri" w:cs="Calibri"/>
                <w:b/>
                <w:bCs/>
              </w:rPr>
            </w:pPr>
            <w:r w:rsidRPr="00C0733E">
              <w:rPr>
                <w:rFonts w:ascii="Calibri" w:hAnsi="Calibri" w:cs="Calibri"/>
                <w:b/>
                <w:bCs/>
              </w:rPr>
              <w:t>200</w:t>
            </w:r>
          </w:p>
        </w:tc>
      </w:tr>
      <w:tr w:rsidR="009E64E0" w:rsidRPr="00C0733E" w:rsidTr="00887768">
        <w:tc>
          <w:tcPr>
            <w:tcW w:w="3085" w:type="dxa"/>
            <w:vAlign w:val="center"/>
          </w:tcPr>
          <w:p w:rsidR="009E64E0" w:rsidRPr="00C0733E" w:rsidRDefault="009E64E0" w:rsidP="00887768">
            <w:pPr>
              <w:tabs>
                <w:tab w:val="left" w:pos="1218"/>
                <w:tab w:val="left" w:pos="1486"/>
                <w:tab w:val="left" w:pos="1542"/>
              </w:tabs>
              <w:spacing w:before="40" w:after="40"/>
              <w:ind w:right="-86"/>
              <w:rPr>
                <w:rFonts w:ascii="Calibri" w:hAnsi="Calibri" w:cs="Calibri"/>
                <w:b/>
              </w:rPr>
            </w:pPr>
            <w:r w:rsidRPr="00C0733E">
              <w:rPr>
                <w:rFonts w:ascii="Calibri" w:hAnsi="Calibri" w:cs="Calibri"/>
                <w:b/>
              </w:rPr>
              <w:t>Total</w:t>
            </w:r>
          </w:p>
        </w:tc>
        <w:tc>
          <w:tcPr>
            <w:tcW w:w="1440"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517h30</w:t>
            </w:r>
          </w:p>
        </w:tc>
        <w:tc>
          <w:tcPr>
            <w:tcW w:w="1375"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290h</w:t>
            </w:r>
          </w:p>
        </w:tc>
        <w:tc>
          <w:tcPr>
            <w:tcW w:w="1442"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w:t>
            </w:r>
          </w:p>
        </w:tc>
        <w:tc>
          <w:tcPr>
            <w:tcW w:w="1373"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45h</w:t>
            </w:r>
          </w:p>
        </w:tc>
        <w:tc>
          <w:tcPr>
            <w:tcW w:w="1316" w:type="dxa"/>
            <w:vAlign w:val="center"/>
          </w:tcPr>
          <w:p w:rsidR="009E64E0" w:rsidRPr="00C0733E" w:rsidRDefault="00850A4E" w:rsidP="00887768">
            <w:pPr>
              <w:spacing w:before="40" w:after="40"/>
              <w:jc w:val="center"/>
              <w:rPr>
                <w:rFonts w:ascii="Calibri" w:hAnsi="Calibri" w:cs="Calibri"/>
                <w:b/>
                <w:bCs/>
              </w:rPr>
            </w:pPr>
            <w:r w:rsidRPr="00C0733E">
              <w:rPr>
                <w:rFonts w:ascii="Calibri" w:hAnsi="Calibri" w:cs="Calibri"/>
                <w:b/>
                <w:bCs/>
              </w:rPr>
              <w:t>852h30</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right="-86"/>
              <w:rPr>
                <w:rFonts w:ascii="Calibri" w:hAnsi="Calibri" w:cs="Calibri"/>
                <w:b/>
              </w:rPr>
            </w:pPr>
            <w:r w:rsidRPr="001B2CFA">
              <w:rPr>
                <w:rFonts w:ascii="Calibri" w:hAnsi="Calibri" w:cs="Calibri"/>
                <w:b/>
              </w:rPr>
              <w:t>Crédits</w:t>
            </w:r>
          </w:p>
        </w:tc>
        <w:tc>
          <w:tcPr>
            <w:tcW w:w="1440"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38</w:t>
            </w:r>
          </w:p>
        </w:tc>
        <w:tc>
          <w:tcPr>
            <w:tcW w:w="1375"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18</w:t>
            </w:r>
          </w:p>
        </w:tc>
        <w:tc>
          <w:tcPr>
            <w:tcW w:w="1442"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w:t>
            </w:r>
          </w:p>
        </w:tc>
        <w:tc>
          <w:tcPr>
            <w:tcW w:w="1373" w:type="dxa"/>
            <w:vAlign w:val="center"/>
          </w:tcPr>
          <w:p w:rsidR="009E64E0" w:rsidRPr="001B2CFA" w:rsidRDefault="00850A4E" w:rsidP="00887768">
            <w:pPr>
              <w:spacing w:before="40" w:after="40"/>
              <w:jc w:val="center"/>
              <w:rPr>
                <w:rFonts w:ascii="Calibri" w:hAnsi="Calibri" w:cs="Calibri"/>
                <w:bCs/>
              </w:rPr>
            </w:pPr>
            <w:r>
              <w:rPr>
                <w:rFonts w:ascii="Calibri" w:hAnsi="Calibri" w:cs="Calibri"/>
                <w:bCs/>
              </w:rPr>
              <w:t>4</w:t>
            </w:r>
          </w:p>
        </w:tc>
        <w:tc>
          <w:tcPr>
            <w:tcW w:w="1316" w:type="dxa"/>
            <w:shd w:val="clear" w:color="auto" w:fill="A6A6A6"/>
            <w:vAlign w:val="center"/>
          </w:tcPr>
          <w:p w:rsidR="009E64E0" w:rsidRPr="00C0733E" w:rsidRDefault="001C14EA" w:rsidP="00887768">
            <w:pPr>
              <w:spacing w:before="40" w:after="40"/>
              <w:ind w:right="-108"/>
              <w:jc w:val="center"/>
              <w:rPr>
                <w:rFonts w:ascii="Calibri" w:hAnsi="Calibri" w:cs="Calibri"/>
                <w:b/>
              </w:rPr>
            </w:pPr>
            <w:r w:rsidRPr="00C0733E">
              <w:rPr>
                <w:rFonts w:ascii="Calibri" w:hAnsi="Calibri" w:cs="Calibri"/>
                <w:b/>
              </w:rPr>
              <w:t>60</w:t>
            </w:r>
          </w:p>
        </w:tc>
      </w:tr>
      <w:tr w:rsidR="009E64E0" w:rsidRPr="001B2CFA" w:rsidTr="00887768">
        <w:tc>
          <w:tcPr>
            <w:tcW w:w="3085" w:type="dxa"/>
            <w:vAlign w:val="center"/>
          </w:tcPr>
          <w:p w:rsidR="009E64E0" w:rsidRPr="001B2CFA" w:rsidRDefault="009E64E0" w:rsidP="00887768">
            <w:pPr>
              <w:tabs>
                <w:tab w:val="left" w:pos="1486"/>
                <w:tab w:val="left" w:pos="1542"/>
              </w:tabs>
              <w:spacing w:before="40" w:after="40"/>
              <w:ind w:left="78" w:right="-86"/>
              <w:rPr>
                <w:rFonts w:ascii="Calibri" w:hAnsi="Calibri" w:cs="Calibri"/>
                <w:b/>
              </w:rPr>
            </w:pPr>
            <w:r w:rsidRPr="001B2CFA">
              <w:rPr>
                <w:rFonts w:ascii="Calibri" w:hAnsi="Calibri" w:cs="Calibri"/>
                <w:b/>
              </w:rPr>
              <w:t>% en crédits pour chaque UE</w:t>
            </w:r>
          </w:p>
        </w:tc>
        <w:tc>
          <w:tcPr>
            <w:tcW w:w="1440" w:type="dxa"/>
            <w:vAlign w:val="center"/>
          </w:tcPr>
          <w:p w:rsidR="009E64E0" w:rsidRPr="001B2CFA" w:rsidRDefault="00C92E32" w:rsidP="00887768">
            <w:pPr>
              <w:spacing w:before="40" w:after="40"/>
              <w:jc w:val="center"/>
              <w:rPr>
                <w:rFonts w:ascii="Calibri" w:hAnsi="Calibri" w:cs="Calibri"/>
                <w:bCs/>
              </w:rPr>
            </w:pPr>
            <w:r>
              <w:rPr>
                <w:rFonts w:ascii="Calibri" w:hAnsi="Calibri" w:cs="Calibri"/>
                <w:bCs/>
              </w:rPr>
              <w:t>63 %</w:t>
            </w:r>
          </w:p>
        </w:tc>
        <w:tc>
          <w:tcPr>
            <w:tcW w:w="1375" w:type="dxa"/>
            <w:vAlign w:val="center"/>
          </w:tcPr>
          <w:p w:rsidR="009E64E0" w:rsidRPr="001B2CFA" w:rsidRDefault="00C92E32" w:rsidP="00887768">
            <w:pPr>
              <w:spacing w:before="40" w:after="40"/>
              <w:jc w:val="center"/>
              <w:rPr>
                <w:rFonts w:ascii="Calibri" w:hAnsi="Calibri" w:cs="Calibri"/>
                <w:bCs/>
              </w:rPr>
            </w:pPr>
            <w:r>
              <w:rPr>
                <w:rFonts w:ascii="Calibri" w:hAnsi="Calibri" w:cs="Calibri"/>
                <w:bCs/>
              </w:rPr>
              <w:t>30 %</w:t>
            </w:r>
          </w:p>
        </w:tc>
        <w:tc>
          <w:tcPr>
            <w:tcW w:w="1442" w:type="dxa"/>
            <w:vAlign w:val="center"/>
          </w:tcPr>
          <w:p w:rsidR="009E64E0" w:rsidRPr="001B2CFA" w:rsidRDefault="00C92E32" w:rsidP="00887768">
            <w:pPr>
              <w:spacing w:before="40" w:after="40"/>
              <w:jc w:val="center"/>
              <w:rPr>
                <w:rFonts w:ascii="Calibri" w:hAnsi="Calibri" w:cs="Calibri"/>
                <w:bCs/>
              </w:rPr>
            </w:pPr>
            <w:r>
              <w:rPr>
                <w:rFonts w:ascii="Calibri" w:hAnsi="Calibri" w:cs="Calibri"/>
                <w:bCs/>
              </w:rPr>
              <w:t>0 %</w:t>
            </w:r>
          </w:p>
        </w:tc>
        <w:tc>
          <w:tcPr>
            <w:tcW w:w="1373" w:type="dxa"/>
            <w:vAlign w:val="center"/>
          </w:tcPr>
          <w:p w:rsidR="009E64E0" w:rsidRPr="001B2CFA" w:rsidRDefault="00C92E32" w:rsidP="00887768">
            <w:pPr>
              <w:spacing w:before="40" w:after="40"/>
              <w:jc w:val="center"/>
              <w:rPr>
                <w:rFonts w:ascii="Calibri" w:hAnsi="Calibri" w:cs="Calibri"/>
                <w:bCs/>
              </w:rPr>
            </w:pPr>
            <w:r>
              <w:rPr>
                <w:rFonts w:ascii="Calibri" w:hAnsi="Calibri" w:cs="Calibri"/>
                <w:bCs/>
              </w:rPr>
              <w:t>7 %</w:t>
            </w:r>
          </w:p>
        </w:tc>
        <w:tc>
          <w:tcPr>
            <w:tcW w:w="1316" w:type="dxa"/>
            <w:vAlign w:val="center"/>
          </w:tcPr>
          <w:p w:rsidR="009E64E0" w:rsidRPr="00C0733E" w:rsidRDefault="009E64E0" w:rsidP="00887768">
            <w:pPr>
              <w:spacing w:before="40" w:after="40"/>
              <w:jc w:val="center"/>
              <w:rPr>
                <w:rFonts w:ascii="Calibri" w:hAnsi="Calibri" w:cs="Calibri"/>
                <w:b/>
                <w:bCs/>
              </w:rPr>
            </w:pPr>
          </w:p>
        </w:tc>
      </w:tr>
    </w:tbl>
    <w:p w:rsidR="009E64E0" w:rsidRPr="001B2CFA" w:rsidRDefault="009E64E0" w:rsidP="009E64E0">
      <w:pPr>
        <w:rPr>
          <w:rFonts w:ascii="Calibri" w:hAnsi="Calibri" w:cs="Calibri"/>
          <w:bCs/>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rPr>
          <w:rFonts w:ascii="Calibri" w:hAnsi="Calibri" w:cs="Calibri"/>
        </w:rPr>
      </w:pPr>
    </w:p>
    <w:p w:rsidR="00636173" w:rsidRPr="001B2CFA" w:rsidRDefault="00636173"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636173" w:rsidRPr="001B2CFA" w:rsidRDefault="00822CB4" w:rsidP="00FB60AB">
      <w:pPr>
        <w:jc w:val="center"/>
        <w:rPr>
          <w:rFonts w:ascii="Calibri" w:hAnsi="Calibri" w:cs="Calibri"/>
          <w:b/>
          <w:sz w:val="32"/>
          <w:szCs w:val="32"/>
        </w:rPr>
      </w:pPr>
      <w:r w:rsidRPr="001B2CFA">
        <w:rPr>
          <w:rFonts w:ascii="Calibri" w:hAnsi="Calibri" w:cs="Calibri"/>
          <w:b/>
          <w:sz w:val="32"/>
          <w:szCs w:val="32"/>
        </w:rPr>
        <w:t>III</w:t>
      </w:r>
      <w:r w:rsidR="00D6065D" w:rsidRPr="001B2CFA">
        <w:rPr>
          <w:rFonts w:ascii="Calibri" w:hAnsi="Calibri" w:cs="Calibri"/>
          <w:b/>
          <w:sz w:val="32"/>
          <w:szCs w:val="32"/>
        </w:rPr>
        <w:t xml:space="preserve"> - </w:t>
      </w:r>
      <w:r w:rsidR="00F220C7" w:rsidRPr="001B2CFA">
        <w:rPr>
          <w:rFonts w:ascii="Calibri" w:hAnsi="Calibri" w:cs="Calibri"/>
          <w:b/>
          <w:sz w:val="32"/>
          <w:szCs w:val="32"/>
        </w:rPr>
        <w:t>Programme détaillé par matière</w:t>
      </w:r>
      <w:r w:rsidRPr="001B2CFA">
        <w:rPr>
          <w:rFonts w:ascii="Calibri" w:hAnsi="Calibri" w:cs="Calibri"/>
          <w:b/>
          <w:sz w:val="32"/>
          <w:szCs w:val="32"/>
        </w:rPr>
        <w:t xml:space="preserve"> des semestres S5 et S6</w:t>
      </w:r>
    </w:p>
    <w:p w:rsidR="00636173" w:rsidRPr="001B2CFA" w:rsidRDefault="00F220C7" w:rsidP="00FB60AB">
      <w:pPr>
        <w:jc w:val="center"/>
        <w:rPr>
          <w:rFonts w:ascii="Calibri" w:hAnsi="Calibri" w:cs="Calibri"/>
          <w:bCs/>
        </w:rPr>
      </w:pPr>
      <w:r w:rsidRPr="001B2CFA">
        <w:rPr>
          <w:rFonts w:ascii="Calibri" w:hAnsi="Calibri" w:cs="Calibri"/>
          <w:bCs/>
        </w:rPr>
        <w:t>(1 fiche détaillée par matière)</w:t>
      </w:r>
    </w:p>
    <w:p w:rsidR="00335F75" w:rsidRPr="001B2CFA" w:rsidRDefault="00335F75" w:rsidP="00FB60AB">
      <w:pPr>
        <w:jc w:val="center"/>
        <w:rPr>
          <w:rFonts w:ascii="Calibri" w:hAnsi="Calibri" w:cs="Calibri"/>
          <w:bCs/>
        </w:rPr>
      </w:pPr>
    </w:p>
    <w:p w:rsidR="00636173" w:rsidRPr="001B2CFA" w:rsidRDefault="00335F75" w:rsidP="00FB60AB">
      <w:pPr>
        <w:jc w:val="center"/>
        <w:rPr>
          <w:rFonts w:ascii="Calibri" w:hAnsi="Calibri" w:cs="Calibri"/>
          <w:bCs/>
          <w:sz w:val="28"/>
          <w:szCs w:val="28"/>
        </w:rPr>
      </w:pPr>
      <w:r w:rsidRPr="001B2CFA">
        <w:rPr>
          <w:rFonts w:ascii="Calibri" w:hAnsi="Calibri" w:cs="Calibri"/>
          <w:bCs/>
        </w:rPr>
        <w:t>(tous les champs sont à renseigner obligatoirement</w:t>
      </w:r>
      <w:r w:rsidRPr="001B2CFA">
        <w:rPr>
          <w:rFonts w:ascii="Calibri" w:hAnsi="Calibri" w:cs="Calibri"/>
          <w:bCs/>
          <w:sz w:val="28"/>
          <w:szCs w:val="28"/>
        </w:rPr>
        <w:t>)</w:t>
      </w: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636173" w:rsidRPr="001B2CFA" w:rsidRDefault="00636173" w:rsidP="00FB60AB">
      <w:pPr>
        <w:jc w:val="center"/>
        <w:rPr>
          <w:rFonts w:ascii="Calibri" w:hAnsi="Calibri" w:cs="Calibri"/>
          <w:b/>
        </w:rPr>
      </w:pPr>
    </w:p>
    <w:p w:rsidR="009843C2" w:rsidRPr="001B2CFA" w:rsidRDefault="009843C2" w:rsidP="00FB60AB">
      <w:pPr>
        <w:jc w:val="center"/>
        <w:rPr>
          <w:rFonts w:ascii="Calibri" w:hAnsi="Calibri" w:cs="Calibri"/>
          <w:b/>
        </w:rPr>
      </w:pPr>
    </w:p>
    <w:p w:rsidR="009843C2" w:rsidRPr="001B2CFA" w:rsidRDefault="009843C2" w:rsidP="00FB60AB">
      <w:pPr>
        <w:jc w:val="center"/>
        <w:rPr>
          <w:rFonts w:ascii="Calibri" w:hAnsi="Calibri" w:cs="Calibri"/>
          <w:b/>
        </w:rPr>
      </w:pPr>
    </w:p>
    <w:p w:rsidR="00160DD3" w:rsidRPr="001B2CFA" w:rsidRDefault="00160DD3" w:rsidP="00FB60AB">
      <w:pPr>
        <w:jc w:val="center"/>
        <w:rPr>
          <w:rFonts w:ascii="Calibri" w:hAnsi="Calibri" w:cs="Calibri"/>
          <w:b/>
        </w:rPr>
      </w:pPr>
    </w:p>
    <w:p w:rsidR="00F220C7" w:rsidRPr="001B2CFA" w:rsidRDefault="00F220C7" w:rsidP="00335F75">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sidR="00C77A79">
        <w:rPr>
          <w:rFonts w:ascii="Calibri" w:hAnsi="Calibri" w:cs="Calibri"/>
          <w:b/>
          <w:i/>
        </w:rPr>
        <w:t xml:space="preserve">5 </w:t>
      </w:r>
    </w:p>
    <w:p w:rsidR="00F220C7" w:rsidRPr="001B2CFA" w:rsidRDefault="00544C86" w:rsidP="00335F75">
      <w:pPr>
        <w:spacing w:line="360" w:lineRule="auto"/>
        <w:jc w:val="both"/>
        <w:rPr>
          <w:rFonts w:ascii="Calibri" w:hAnsi="Calibri" w:cs="Calibri"/>
          <w:b/>
          <w:bCs/>
          <w:iCs/>
        </w:rPr>
      </w:pPr>
      <w:r w:rsidRPr="001B2CFA">
        <w:rPr>
          <w:rFonts w:ascii="Calibri" w:hAnsi="Calibri" w:cs="Calibri"/>
          <w:b/>
          <w:bCs/>
          <w:iCs/>
        </w:rPr>
        <w:t>Unité d’enseignement :</w:t>
      </w:r>
      <w:r w:rsidR="004B4BD5">
        <w:rPr>
          <w:rFonts w:ascii="Calibri" w:hAnsi="Calibri" w:cs="Calibri"/>
          <w:b/>
          <w:bCs/>
          <w:iCs/>
        </w:rPr>
        <w:t xml:space="preserve"> UEF1</w:t>
      </w:r>
    </w:p>
    <w:p w:rsidR="00544C86" w:rsidRPr="001B2CFA" w:rsidRDefault="00544C86" w:rsidP="00335F75">
      <w:pPr>
        <w:spacing w:line="360" w:lineRule="auto"/>
        <w:jc w:val="both"/>
        <w:rPr>
          <w:rFonts w:ascii="Calibri" w:hAnsi="Calibri" w:cs="Calibri"/>
          <w:b/>
          <w:bCs/>
          <w:iCs/>
        </w:rPr>
      </w:pPr>
      <w:r w:rsidRPr="001B2CFA">
        <w:rPr>
          <w:rFonts w:ascii="Calibri" w:hAnsi="Calibri" w:cs="Calibri"/>
          <w:b/>
          <w:bCs/>
          <w:iCs/>
        </w:rPr>
        <w:t>Matière </w:t>
      </w:r>
      <w:r w:rsidR="00F913AB" w:rsidRPr="001B2CFA">
        <w:rPr>
          <w:rFonts w:ascii="Calibri" w:hAnsi="Calibri" w:cs="Calibri"/>
          <w:b/>
          <w:bCs/>
          <w:iCs/>
        </w:rPr>
        <w:t>:</w:t>
      </w:r>
      <w:r w:rsidR="00F913AB">
        <w:rPr>
          <w:rFonts w:ascii="Calibri" w:hAnsi="Calibri" w:cs="Calibri"/>
          <w:b/>
          <w:bCs/>
          <w:iCs/>
        </w:rPr>
        <w:t xml:space="preserve"> Systèmes</w:t>
      </w:r>
      <w:r w:rsidR="00C77A79" w:rsidRPr="00B21266">
        <w:rPr>
          <w:rFonts w:ascii="Calibri" w:hAnsi="Calibri" w:cs="Calibri"/>
          <w:bCs/>
          <w:iCs/>
        </w:rPr>
        <w:t xml:space="preserve"> d’exploitation 2</w:t>
      </w:r>
    </w:p>
    <w:p w:rsidR="00544C86" w:rsidRPr="001B2CFA" w:rsidRDefault="00544C86" w:rsidP="00335F75">
      <w:pPr>
        <w:spacing w:line="360" w:lineRule="auto"/>
        <w:jc w:val="both"/>
        <w:rPr>
          <w:rFonts w:ascii="Calibri" w:hAnsi="Calibri" w:cs="Calibri"/>
          <w:b/>
          <w:bCs/>
          <w:iCs/>
        </w:rPr>
      </w:pPr>
      <w:r w:rsidRPr="001B2CFA">
        <w:rPr>
          <w:rFonts w:ascii="Calibri" w:hAnsi="Calibri" w:cs="Calibri"/>
          <w:b/>
          <w:bCs/>
          <w:iCs/>
        </w:rPr>
        <w:t>Crédits</w:t>
      </w:r>
      <w:r w:rsidR="0035280B" w:rsidRPr="001B2CFA">
        <w:rPr>
          <w:rFonts w:ascii="Calibri" w:hAnsi="Calibri" w:cs="Calibri"/>
          <w:b/>
          <w:bCs/>
          <w:iCs/>
        </w:rPr>
        <w:t> :</w:t>
      </w:r>
      <w:r w:rsidR="00C77A79">
        <w:rPr>
          <w:rFonts w:ascii="Calibri" w:hAnsi="Calibri" w:cs="Calibri"/>
          <w:b/>
          <w:bCs/>
          <w:iCs/>
        </w:rPr>
        <w:t xml:space="preserve"> 4</w:t>
      </w:r>
    </w:p>
    <w:p w:rsidR="00544C86" w:rsidRPr="001B2CFA" w:rsidRDefault="00544C86" w:rsidP="00335F75">
      <w:pPr>
        <w:spacing w:line="360" w:lineRule="auto"/>
        <w:jc w:val="both"/>
        <w:rPr>
          <w:rFonts w:ascii="Calibri" w:hAnsi="Calibri" w:cs="Calibri"/>
          <w:b/>
          <w:bCs/>
          <w:iCs/>
        </w:rPr>
      </w:pPr>
      <w:r w:rsidRPr="001B2CFA">
        <w:rPr>
          <w:rFonts w:ascii="Calibri" w:hAnsi="Calibri" w:cs="Calibri"/>
          <w:b/>
          <w:bCs/>
          <w:iCs/>
        </w:rPr>
        <w:t>Coefficient :</w:t>
      </w:r>
      <w:r w:rsidR="00C77A79">
        <w:rPr>
          <w:rFonts w:ascii="Calibri" w:hAnsi="Calibri" w:cs="Calibri"/>
          <w:b/>
          <w:bCs/>
          <w:iCs/>
        </w:rPr>
        <w:t xml:space="preserve"> 2 </w:t>
      </w:r>
    </w:p>
    <w:p w:rsidR="00C77A79" w:rsidRDefault="0063679B" w:rsidP="00FB60AB">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C77A79" w:rsidRPr="001B2CFA" w:rsidRDefault="00C77A79" w:rsidP="00FB60AB">
      <w:pPr>
        <w:spacing w:line="276" w:lineRule="auto"/>
        <w:jc w:val="both"/>
        <w:rPr>
          <w:rFonts w:ascii="Calibri" w:hAnsi="Calibri" w:cs="Calibri"/>
          <w:i/>
        </w:rPr>
      </w:pPr>
      <w:r>
        <w:rPr>
          <w:sz w:val="22"/>
          <w:szCs w:val="22"/>
        </w:rPr>
        <w:t>Introduire la problématique du parallélisme dans les systèmes d’exploitation et étudier la mise en œuvre des mécanismes de synchronisation, de communication dans l’environnement centralisé</w:t>
      </w:r>
    </w:p>
    <w:p w:rsidR="0063679B" w:rsidRPr="001B2CFA" w:rsidRDefault="0063679B" w:rsidP="00FB60AB">
      <w:pPr>
        <w:spacing w:line="276" w:lineRule="auto"/>
        <w:jc w:val="both"/>
        <w:rPr>
          <w:rFonts w:ascii="Calibri" w:hAnsi="Calibri" w:cs="Calibri"/>
          <w:i/>
        </w:rPr>
      </w:pPr>
      <w:r w:rsidRPr="001B2CFA">
        <w:rPr>
          <w:rFonts w:ascii="Calibri" w:hAnsi="Calibri" w:cs="Calibri"/>
          <w:b/>
        </w:rPr>
        <w:t xml:space="preserve">Connaissances préalables recommandées </w:t>
      </w:r>
    </w:p>
    <w:p w:rsidR="0063679B" w:rsidRPr="001B2CFA" w:rsidRDefault="00C77A79" w:rsidP="00FB60AB">
      <w:pPr>
        <w:spacing w:line="276" w:lineRule="auto"/>
        <w:jc w:val="both"/>
        <w:rPr>
          <w:rFonts w:ascii="Calibri" w:hAnsi="Calibri" w:cs="Calibri"/>
          <w:i/>
        </w:rPr>
      </w:pPr>
      <w:r>
        <w:rPr>
          <w:sz w:val="22"/>
          <w:szCs w:val="22"/>
        </w:rPr>
        <w:t>Algorithmique, systèmes d’exploitation (L2)</w:t>
      </w:r>
    </w:p>
    <w:p w:rsidR="0063679B" w:rsidRPr="001B2CFA" w:rsidRDefault="0063679B" w:rsidP="00FB60AB">
      <w:pPr>
        <w:spacing w:line="276" w:lineRule="auto"/>
        <w:jc w:val="both"/>
        <w:rPr>
          <w:rFonts w:ascii="Calibri" w:hAnsi="Calibri" w:cs="Calibri"/>
          <w:b/>
        </w:rPr>
      </w:pPr>
      <w:r w:rsidRPr="001B2CFA">
        <w:rPr>
          <w:rFonts w:ascii="Calibri" w:hAnsi="Calibri" w:cs="Calibri"/>
          <w:b/>
        </w:rPr>
        <w:t>Contenu de la matière : </w:t>
      </w:r>
    </w:p>
    <w:p w:rsidR="00C77A79" w:rsidRDefault="00C77A79" w:rsidP="00C77A79">
      <w:pPr>
        <w:pStyle w:val="Default"/>
        <w:spacing w:after="33"/>
        <w:rPr>
          <w:sz w:val="22"/>
          <w:szCs w:val="22"/>
        </w:rPr>
      </w:pPr>
      <w:r>
        <w:rPr>
          <w:b/>
          <w:bCs/>
          <w:sz w:val="22"/>
          <w:szCs w:val="22"/>
        </w:rPr>
        <w:t xml:space="preserve">1. Notions de parallélisme, de coopération et de compétition </w:t>
      </w:r>
    </w:p>
    <w:p w:rsidR="00C77A79" w:rsidRDefault="00C77A79" w:rsidP="00B21266">
      <w:pPr>
        <w:pStyle w:val="Default"/>
        <w:numPr>
          <w:ilvl w:val="0"/>
          <w:numId w:val="24"/>
        </w:numPr>
        <w:spacing w:after="33"/>
        <w:rPr>
          <w:sz w:val="22"/>
          <w:szCs w:val="22"/>
        </w:rPr>
      </w:pPr>
      <w:r>
        <w:rPr>
          <w:sz w:val="22"/>
          <w:szCs w:val="22"/>
        </w:rPr>
        <w:t xml:space="preserve">Systèmes de tâches, outils d’expressions </w:t>
      </w:r>
    </w:p>
    <w:p w:rsidR="00C77A79" w:rsidRDefault="00C77A79" w:rsidP="00B21266">
      <w:pPr>
        <w:pStyle w:val="Default"/>
        <w:numPr>
          <w:ilvl w:val="0"/>
          <w:numId w:val="24"/>
        </w:numPr>
        <w:spacing w:after="33"/>
        <w:rPr>
          <w:sz w:val="22"/>
          <w:szCs w:val="22"/>
        </w:rPr>
      </w:pPr>
      <w:r>
        <w:rPr>
          <w:sz w:val="22"/>
          <w:szCs w:val="22"/>
        </w:rPr>
        <w:t xml:space="preserve">Déterminisme et parallélisme maximal </w:t>
      </w:r>
    </w:p>
    <w:p w:rsidR="00C77A79" w:rsidRDefault="00C77A79" w:rsidP="00B21266">
      <w:pPr>
        <w:pStyle w:val="Default"/>
        <w:numPr>
          <w:ilvl w:val="0"/>
          <w:numId w:val="24"/>
        </w:numPr>
        <w:spacing w:after="33"/>
        <w:rPr>
          <w:sz w:val="22"/>
          <w:szCs w:val="22"/>
        </w:rPr>
      </w:pPr>
      <w:r>
        <w:rPr>
          <w:sz w:val="22"/>
          <w:szCs w:val="22"/>
        </w:rPr>
        <w:t xml:space="preserve">Threads </w:t>
      </w:r>
    </w:p>
    <w:p w:rsidR="00C77A79" w:rsidRDefault="00C77A79" w:rsidP="00C77A79">
      <w:pPr>
        <w:pStyle w:val="Default"/>
        <w:spacing w:after="33"/>
        <w:rPr>
          <w:sz w:val="22"/>
          <w:szCs w:val="22"/>
        </w:rPr>
      </w:pPr>
      <w:r>
        <w:rPr>
          <w:b/>
          <w:bCs/>
          <w:sz w:val="22"/>
          <w:szCs w:val="22"/>
        </w:rPr>
        <w:t xml:space="preserve">2. Synchronisation </w:t>
      </w:r>
    </w:p>
    <w:p w:rsidR="00C77A79" w:rsidRDefault="00C77A79" w:rsidP="00B21266">
      <w:pPr>
        <w:pStyle w:val="Default"/>
        <w:numPr>
          <w:ilvl w:val="0"/>
          <w:numId w:val="24"/>
        </w:numPr>
        <w:spacing w:after="33"/>
        <w:rPr>
          <w:sz w:val="22"/>
          <w:szCs w:val="22"/>
        </w:rPr>
      </w:pPr>
      <w:r>
        <w:rPr>
          <w:sz w:val="22"/>
          <w:szCs w:val="22"/>
        </w:rPr>
        <w:t xml:space="preserve"> Problème de l’exclusion mutuelle </w:t>
      </w:r>
    </w:p>
    <w:p w:rsidR="00C77A79" w:rsidRDefault="00C77A79" w:rsidP="00B21266">
      <w:pPr>
        <w:pStyle w:val="Default"/>
        <w:numPr>
          <w:ilvl w:val="0"/>
          <w:numId w:val="24"/>
        </w:numPr>
        <w:spacing w:after="33"/>
        <w:rPr>
          <w:sz w:val="22"/>
          <w:szCs w:val="22"/>
        </w:rPr>
      </w:pPr>
      <w:r>
        <w:rPr>
          <w:sz w:val="22"/>
          <w:szCs w:val="22"/>
        </w:rPr>
        <w:t xml:space="preserve"> Synchronisation </w:t>
      </w:r>
    </w:p>
    <w:p w:rsidR="00C77A79" w:rsidRDefault="00C77A79" w:rsidP="00B21266">
      <w:pPr>
        <w:pStyle w:val="Default"/>
        <w:numPr>
          <w:ilvl w:val="0"/>
          <w:numId w:val="24"/>
        </w:numPr>
        <w:spacing w:after="33"/>
        <w:rPr>
          <w:sz w:val="22"/>
          <w:szCs w:val="22"/>
        </w:rPr>
      </w:pPr>
      <w:r w:rsidRPr="00B21266">
        <w:rPr>
          <w:sz w:val="22"/>
          <w:szCs w:val="22"/>
        </w:rPr>
        <w:t xml:space="preserve"> </w:t>
      </w:r>
      <w:r>
        <w:rPr>
          <w:sz w:val="22"/>
          <w:szCs w:val="22"/>
        </w:rPr>
        <w:t xml:space="preserve">Evénements, Verrous </w:t>
      </w:r>
    </w:p>
    <w:p w:rsidR="00C77A79" w:rsidRDefault="00C77A79" w:rsidP="00B21266">
      <w:pPr>
        <w:pStyle w:val="Default"/>
        <w:numPr>
          <w:ilvl w:val="0"/>
          <w:numId w:val="24"/>
        </w:numPr>
        <w:spacing w:after="33"/>
        <w:rPr>
          <w:sz w:val="22"/>
          <w:szCs w:val="22"/>
        </w:rPr>
      </w:pPr>
      <w:r w:rsidRPr="00B21266">
        <w:rPr>
          <w:sz w:val="22"/>
          <w:szCs w:val="22"/>
        </w:rPr>
        <w:t xml:space="preserve"> </w:t>
      </w:r>
      <w:r>
        <w:rPr>
          <w:sz w:val="22"/>
          <w:szCs w:val="22"/>
        </w:rPr>
        <w:t xml:space="preserve">Sémaphores </w:t>
      </w:r>
    </w:p>
    <w:p w:rsidR="00C77A79" w:rsidRDefault="00C77A79" w:rsidP="00B21266">
      <w:pPr>
        <w:pStyle w:val="Default"/>
        <w:numPr>
          <w:ilvl w:val="0"/>
          <w:numId w:val="24"/>
        </w:numPr>
        <w:spacing w:after="33"/>
        <w:rPr>
          <w:sz w:val="22"/>
          <w:szCs w:val="22"/>
        </w:rPr>
      </w:pPr>
      <w:r w:rsidRPr="00B21266">
        <w:rPr>
          <w:sz w:val="22"/>
          <w:szCs w:val="22"/>
        </w:rPr>
        <w:t xml:space="preserve"> </w:t>
      </w:r>
      <w:r>
        <w:rPr>
          <w:sz w:val="22"/>
          <w:szCs w:val="22"/>
        </w:rPr>
        <w:t xml:space="preserve">Moniteurs </w:t>
      </w:r>
    </w:p>
    <w:p w:rsidR="00C77A79" w:rsidRDefault="00C77A79" w:rsidP="00B21266">
      <w:pPr>
        <w:pStyle w:val="Default"/>
        <w:numPr>
          <w:ilvl w:val="0"/>
          <w:numId w:val="24"/>
        </w:numPr>
        <w:spacing w:after="33"/>
        <w:rPr>
          <w:sz w:val="22"/>
          <w:szCs w:val="22"/>
        </w:rPr>
      </w:pPr>
      <w:r w:rsidRPr="00B21266">
        <w:rPr>
          <w:sz w:val="22"/>
          <w:szCs w:val="22"/>
        </w:rPr>
        <w:t xml:space="preserve"> </w:t>
      </w:r>
      <w:r>
        <w:rPr>
          <w:sz w:val="22"/>
          <w:szCs w:val="22"/>
        </w:rPr>
        <w:t xml:space="preserve">Régions critiques. </w:t>
      </w:r>
    </w:p>
    <w:p w:rsidR="00C77A79" w:rsidRDefault="00C77A79" w:rsidP="00B21266">
      <w:pPr>
        <w:pStyle w:val="Default"/>
        <w:numPr>
          <w:ilvl w:val="0"/>
          <w:numId w:val="24"/>
        </w:numPr>
        <w:spacing w:after="33"/>
        <w:rPr>
          <w:sz w:val="22"/>
          <w:szCs w:val="22"/>
        </w:rPr>
      </w:pPr>
      <w:r w:rsidRPr="00B21266">
        <w:rPr>
          <w:sz w:val="22"/>
          <w:szCs w:val="22"/>
        </w:rPr>
        <w:t xml:space="preserve"> </w:t>
      </w:r>
      <w:r>
        <w:rPr>
          <w:sz w:val="22"/>
          <w:szCs w:val="22"/>
        </w:rPr>
        <w:t xml:space="preserve">Expressions de chemins </w:t>
      </w:r>
    </w:p>
    <w:p w:rsidR="00C77A79" w:rsidRDefault="00C77A79" w:rsidP="00C77A79">
      <w:pPr>
        <w:pStyle w:val="Default"/>
        <w:rPr>
          <w:sz w:val="22"/>
          <w:szCs w:val="22"/>
        </w:rPr>
      </w:pPr>
      <w:r>
        <w:rPr>
          <w:b/>
          <w:bCs/>
          <w:sz w:val="22"/>
          <w:szCs w:val="22"/>
        </w:rPr>
        <w:t xml:space="preserve">3. Communication </w:t>
      </w:r>
    </w:p>
    <w:p w:rsidR="00C77A79" w:rsidRDefault="00C77A79" w:rsidP="00B21266">
      <w:pPr>
        <w:pStyle w:val="Default"/>
        <w:numPr>
          <w:ilvl w:val="0"/>
          <w:numId w:val="24"/>
        </w:numPr>
        <w:spacing w:after="33"/>
        <w:rPr>
          <w:sz w:val="22"/>
          <w:szCs w:val="22"/>
        </w:rPr>
      </w:pPr>
      <w:r>
        <w:rPr>
          <w:sz w:val="22"/>
          <w:szCs w:val="22"/>
        </w:rPr>
        <w:t xml:space="preserve"> Partage de variables (modèles : producteur/ consommateur, lecteurs/ rédacteurs) </w:t>
      </w:r>
    </w:p>
    <w:p w:rsidR="00C77A79" w:rsidRDefault="00C77A79" w:rsidP="00B21266">
      <w:pPr>
        <w:pStyle w:val="Default"/>
        <w:numPr>
          <w:ilvl w:val="0"/>
          <w:numId w:val="24"/>
        </w:numPr>
        <w:spacing w:after="33"/>
        <w:rPr>
          <w:sz w:val="22"/>
          <w:szCs w:val="22"/>
        </w:rPr>
      </w:pPr>
      <w:r>
        <w:rPr>
          <w:sz w:val="22"/>
          <w:szCs w:val="22"/>
        </w:rPr>
        <w:t xml:space="preserve"> Boites aux lettres </w:t>
      </w:r>
    </w:p>
    <w:p w:rsidR="00C77A79" w:rsidRDefault="00C77A79" w:rsidP="00B21266">
      <w:pPr>
        <w:pStyle w:val="Default"/>
        <w:numPr>
          <w:ilvl w:val="0"/>
          <w:numId w:val="24"/>
        </w:numPr>
        <w:spacing w:after="33"/>
        <w:rPr>
          <w:sz w:val="22"/>
          <w:szCs w:val="22"/>
        </w:rPr>
      </w:pPr>
      <w:r>
        <w:rPr>
          <w:sz w:val="22"/>
          <w:szCs w:val="22"/>
        </w:rPr>
        <w:t xml:space="preserve"> Echange de messages (modèle du client/ serveur) </w:t>
      </w:r>
    </w:p>
    <w:p w:rsidR="00C77A79" w:rsidRDefault="00C77A79" w:rsidP="00B21266">
      <w:pPr>
        <w:pStyle w:val="Default"/>
        <w:numPr>
          <w:ilvl w:val="0"/>
          <w:numId w:val="24"/>
        </w:numPr>
        <w:spacing w:after="33"/>
        <w:rPr>
          <w:sz w:val="22"/>
          <w:szCs w:val="22"/>
        </w:rPr>
      </w:pPr>
      <w:r>
        <w:rPr>
          <w:sz w:val="22"/>
          <w:szCs w:val="22"/>
        </w:rPr>
        <w:t xml:space="preserve"> Communication dans les langages évolués (CSP, ADA, JAVA..) </w:t>
      </w:r>
    </w:p>
    <w:p w:rsidR="00C77A79" w:rsidRDefault="00C77A79" w:rsidP="00C77A79">
      <w:pPr>
        <w:pStyle w:val="Default"/>
        <w:spacing w:after="38"/>
        <w:rPr>
          <w:sz w:val="22"/>
          <w:szCs w:val="22"/>
        </w:rPr>
      </w:pPr>
      <w:r>
        <w:rPr>
          <w:b/>
          <w:bCs/>
          <w:sz w:val="22"/>
          <w:szCs w:val="22"/>
        </w:rPr>
        <w:t xml:space="preserve">4. </w:t>
      </w:r>
      <w:r w:rsidR="00B21266">
        <w:rPr>
          <w:b/>
          <w:bCs/>
          <w:sz w:val="22"/>
          <w:szCs w:val="22"/>
        </w:rPr>
        <w:t>Interblocage</w:t>
      </w:r>
      <w:r>
        <w:rPr>
          <w:b/>
          <w:bCs/>
          <w:sz w:val="22"/>
          <w:szCs w:val="22"/>
        </w:rPr>
        <w:t xml:space="preserve"> </w:t>
      </w:r>
    </w:p>
    <w:p w:rsidR="00C77A79" w:rsidRDefault="00C77A79" w:rsidP="00B21266">
      <w:pPr>
        <w:pStyle w:val="Default"/>
        <w:numPr>
          <w:ilvl w:val="0"/>
          <w:numId w:val="24"/>
        </w:numPr>
        <w:spacing w:after="33"/>
        <w:rPr>
          <w:sz w:val="22"/>
          <w:szCs w:val="22"/>
        </w:rPr>
      </w:pPr>
      <w:r>
        <w:rPr>
          <w:sz w:val="22"/>
          <w:szCs w:val="22"/>
        </w:rPr>
        <w:t xml:space="preserve"> Modèles </w:t>
      </w:r>
    </w:p>
    <w:p w:rsidR="00C77A79" w:rsidRDefault="00C77A79" w:rsidP="00B21266">
      <w:pPr>
        <w:pStyle w:val="Default"/>
        <w:numPr>
          <w:ilvl w:val="0"/>
          <w:numId w:val="24"/>
        </w:numPr>
        <w:spacing w:after="33"/>
        <w:rPr>
          <w:sz w:val="22"/>
          <w:szCs w:val="22"/>
        </w:rPr>
      </w:pPr>
      <w:r>
        <w:rPr>
          <w:sz w:val="22"/>
          <w:szCs w:val="22"/>
        </w:rPr>
        <w:t xml:space="preserve"> Prévention </w:t>
      </w:r>
    </w:p>
    <w:p w:rsidR="00C77A79" w:rsidRDefault="00C77A79" w:rsidP="00B21266">
      <w:pPr>
        <w:pStyle w:val="Default"/>
        <w:numPr>
          <w:ilvl w:val="0"/>
          <w:numId w:val="24"/>
        </w:numPr>
        <w:spacing w:after="33"/>
        <w:rPr>
          <w:sz w:val="22"/>
          <w:szCs w:val="22"/>
        </w:rPr>
      </w:pPr>
      <w:r>
        <w:rPr>
          <w:sz w:val="22"/>
          <w:szCs w:val="22"/>
        </w:rPr>
        <w:t xml:space="preserve"> Evitement </w:t>
      </w:r>
    </w:p>
    <w:p w:rsidR="00C77A79" w:rsidRDefault="00C77A79" w:rsidP="00B21266">
      <w:pPr>
        <w:pStyle w:val="Default"/>
        <w:numPr>
          <w:ilvl w:val="0"/>
          <w:numId w:val="24"/>
        </w:numPr>
        <w:spacing w:after="33"/>
        <w:rPr>
          <w:sz w:val="22"/>
          <w:szCs w:val="22"/>
        </w:rPr>
      </w:pPr>
      <w:r>
        <w:rPr>
          <w:sz w:val="22"/>
          <w:szCs w:val="22"/>
        </w:rPr>
        <w:t xml:space="preserve"> Détection/ Guérison </w:t>
      </w:r>
    </w:p>
    <w:p w:rsidR="00C77A79" w:rsidRDefault="00C77A79" w:rsidP="00B21266">
      <w:pPr>
        <w:pStyle w:val="Default"/>
        <w:numPr>
          <w:ilvl w:val="0"/>
          <w:numId w:val="24"/>
        </w:numPr>
        <w:spacing w:after="33"/>
        <w:rPr>
          <w:sz w:val="22"/>
          <w:szCs w:val="22"/>
        </w:rPr>
      </w:pPr>
      <w:r>
        <w:rPr>
          <w:sz w:val="22"/>
          <w:szCs w:val="22"/>
        </w:rPr>
        <w:t xml:space="preserve"> Approche combinée </w:t>
      </w:r>
    </w:p>
    <w:p w:rsidR="00C77A79" w:rsidRDefault="00C77A79" w:rsidP="00C77A79">
      <w:pPr>
        <w:pStyle w:val="Default"/>
        <w:rPr>
          <w:sz w:val="22"/>
          <w:szCs w:val="22"/>
        </w:rPr>
      </w:pPr>
      <w:r>
        <w:rPr>
          <w:b/>
          <w:bCs/>
          <w:sz w:val="22"/>
          <w:szCs w:val="22"/>
        </w:rPr>
        <w:t xml:space="preserve">5. Etude de cas : système Unix </w:t>
      </w:r>
    </w:p>
    <w:p w:rsidR="00C77A79" w:rsidRDefault="00C77A79" w:rsidP="00B21266">
      <w:pPr>
        <w:pStyle w:val="Default"/>
        <w:numPr>
          <w:ilvl w:val="0"/>
          <w:numId w:val="24"/>
        </w:numPr>
        <w:spacing w:after="33"/>
        <w:rPr>
          <w:sz w:val="22"/>
          <w:szCs w:val="22"/>
        </w:rPr>
      </w:pPr>
      <w:r>
        <w:rPr>
          <w:sz w:val="22"/>
          <w:szCs w:val="22"/>
        </w:rPr>
        <w:t xml:space="preserve"> Principes de conception </w:t>
      </w:r>
    </w:p>
    <w:p w:rsidR="00C77A79" w:rsidRDefault="00C77A79" w:rsidP="00B21266">
      <w:pPr>
        <w:pStyle w:val="Default"/>
        <w:numPr>
          <w:ilvl w:val="0"/>
          <w:numId w:val="24"/>
        </w:numPr>
        <w:spacing w:after="33"/>
        <w:rPr>
          <w:sz w:val="22"/>
          <w:szCs w:val="22"/>
        </w:rPr>
      </w:pPr>
      <w:r>
        <w:rPr>
          <w:sz w:val="22"/>
          <w:szCs w:val="22"/>
        </w:rPr>
        <w:t xml:space="preserve"> Interfaces (programmeur, utilisateur) </w:t>
      </w:r>
    </w:p>
    <w:p w:rsidR="00C77A79" w:rsidRDefault="00C77A79" w:rsidP="00B21266">
      <w:pPr>
        <w:pStyle w:val="Default"/>
        <w:numPr>
          <w:ilvl w:val="0"/>
          <w:numId w:val="24"/>
        </w:numPr>
        <w:spacing w:after="33"/>
        <w:rPr>
          <w:sz w:val="22"/>
          <w:szCs w:val="22"/>
        </w:rPr>
      </w:pPr>
      <w:r>
        <w:rPr>
          <w:sz w:val="22"/>
          <w:szCs w:val="22"/>
        </w:rPr>
        <w:t xml:space="preserve"> Gestion de processus, de mémoire, des fichiers et des entrées/sorties </w:t>
      </w:r>
    </w:p>
    <w:p w:rsidR="00C77A79" w:rsidRDefault="00C77A79" w:rsidP="00B21266">
      <w:pPr>
        <w:pStyle w:val="Default"/>
        <w:numPr>
          <w:ilvl w:val="0"/>
          <w:numId w:val="24"/>
        </w:numPr>
        <w:spacing w:after="33"/>
        <w:rPr>
          <w:sz w:val="22"/>
          <w:szCs w:val="22"/>
        </w:rPr>
      </w:pPr>
      <w:r>
        <w:rPr>
          <w:sz w:val="22"/>
          <w:szCs w:val="22"/>
        </w:rPr>
        <w:t xml:space="preserve"> Synchronisation et Communication entre processus. </w:t>
      </w:r>
    </w:p>
    <w:p w:rsidR="0063679B" w:rsidRPr="001B2CFA" w:rsidRDefault="0063679B" w:rsidP="00FB60AB">
      <w:pPr>
        <w:spacing w:line="276" w:lineRule="auto"/>
        <w:jc w:val="both"/>
        <w:rPr>
          <w:rFonts w:ascii="Calibri" w:hAnsi="Calibri" w:cs="Calibri"/>
          <w:b/>
        </w:rPr>
      </w:pPr>
    </w:p>
    <w:p w:rsidR="0037185B" w:rsidRPr="001B2CFA" w:rsidRDefault="0037185B" w:rsidP="00C5305A">
      <w:pPr>
        <w:spacing w:line="276" w:lineRule="auto"/>
        <w:jc w:val="both"/>
        <w:rPr>
          <w:rFonts w:ascii="Calibri" w:hAnsi="Calibri" w:cs="Calibri"/>
          <w:bCs/>
        </w:rPr>
      </w:pPr>
      <w:r w:rsidRPr="001B2CFA">
        <w:rPr>
          <w:rFonts w:ascii="Calibri" w:hAnsi="Calibri" w:cs="Calibri"/>
          <w:b/>
        </w:rPr>
        <w:t>Mode d’évaluation</w:t>
      </w:r>
      <w:r w:rsidR="00C5305A" w:rsidRPr="001B2CFA">
        <w:rPr>
          <w:rFonts w:ascii="Calibri" w:hAnsi="Calibri" w:cs="Calibri"/>
          <w:b/>
        </w:rPr>
        <w:t> </w:t>
      </w:r>
    </w:p>
    <w:p w:rsidR="0063679B" w:rsidRPr="001B2CFA" w:rsidRDefault="00C77A79" w:rsidP="00FB60AB">
      <w:pPr>
        <w:spacing w:line="276" w:lineRule="auto"/>
        <w:jc w:val="both"/>
        <w:rPr>
          <w:rFonts w:ascii="Calibri" w:hAnsi="Calibri" w:cs="Calibri"/>
          <w:b/>
        </w:rPr>
      </w:pPr>
      <w:r>
        <w:rPr>
          <w:sz w:val="22"/>
          <w:szCs w:val="22"/>
        </w:rPr>
        <w:t>Examen final et contrôle continue</w:t>
      </w:r>
    </w:p>
    <w:p w:rsidR="0063679B" w:rsidRPr="005022FA" w:rsidRDefault="0063679B" w:rsidP="00FB60AB">
      <w:pPr>
        <w:spacing w:line="276" w:lineRule="auto"/>
        <w:jc w:val="both"/>
        <w:rPr>
          <w:rFonts w:ascii="Calibri" w:hAnsi="Calibri" w:cs="Calibri"/>
          <w:iCs/>
          <w:lang w:val="en-US"/>
        </w:rPr>
      </w:pPr>
      <w:r w:rsidRPr="005022FA">
        <w:rPr>
          <w:rFonts w:ascii="Calibri" w:hAnsi="Calibri" w:cs="Calibri"/>
          <w:b/>
          <w:lang w:val="en-US"/>
        </w:rPr>
        <w:t>Références</w:t>
      </w:r>
      <w:r w:rsidR="0035280B" w:rsidRPr="005022FA">
        <w:rPr>
          <w:rFonts w:ascii="Calibri" w:hAnsi="Calibri" w:cs="Calibri"/>
          <w:b/>
          <w:lang w:val="en-US"/>
        </w:rPr>
        <w:t xml:space="preserve"> bibliographiques</w:t>
      </w:r>
      <w:r w:rsidRPr="005022FA">
        <w:rPr>
          <w:rFonts w:ascii="Calibri" w:hAnsi="Calibri" w:cs="Calibri"/>
          <w:lang w:val="en-US"/>
        </w:rPr>
        <w:t xml:space="preserve"> </w:t>
      </w:r>
    </w:p>
    <w:p w:rsidR="00C77A79" w:rsidRPr="005022FA" w:rsidRDefault="00C77A79" w:rsidP="00C77A79">
      <w:pPr>
        <w:pStyle w:val="Default"/>
        <w:rPr>
          <w:lang w:val="en-US"/>
        </w:rPr>
      </w:pPr>
    </w:p>
    <w:p w:rsidR="00C77A79" w:rsidRPr="00862F8B" w:rsidRDefault="00C77A79" w:rsidP="00C77A79">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J-L. Peterson, F. Silbershartz , P. B. Galvin „‟ Operating Systems Concepts,‟‟ Fourth Edition. </w:t>
      </w:r>
    </w:p>
    <w:p w:rsidR="00C77A79" w:rsidRDefault="00C77A79" w:rsidP="00C77A79">
      <w:pPr>
        <w:pStyle w:val="Default"/>
        <w:rPr>
          <w:sz w:val="22"/>
          <w:szCs w:val="22"/>
        </w:rPr>
      </w:pPr>
      <w:r>
        <w:rPr>
          <w:sz w:val="22"/>
          <w:szCs w:val="22"/>
        </w:rPr>
        <w:t xml:space="preserve">- </w:t>
      </w:r>
      <w:r w:rsidR="00F913AB">
        <w:rPr>
          <w:i/>
          <w:iCs/>
          <w:sz w:val="22"/>
          <w:szCs w:val="22"/>
        </w:rPr>
        <w:t>Crocus, „‟ Systèmes d’</w:t>
      </w:r>
      <w:r>
        <w:rPr>
          <w:i/>
          <w:iCs/>
          <w:sz w:val="22"/>
          <w:szCs w:val="22"/>
        </w:rPr>
        <w:t xml:space="preserve">exploitation des ordinateurs,‟‟ Dunod informatique 1975. </w:t>
      </w:r>
    </w:p>
    <w:p w:rsidR="00B21266" w:rsidRDefault="00B21266" w:rsidP="00C77A79">
      <w:pPr>
        <w:spacing w:line="360" w:lineRule="auto"/>
        <w:jc w:val="both"/>
        <w:rPr>
          <w:rFonts w:ascii="Calibri" w:hAnsi="Calibri" w:cs="Calibri"/>
          <w:b/>
        </w:rPr>
      </w:pPr>
    </w:p>
    <w:p w:rsidR="00C77A79" w:rsidRPr="001B2CFA" w:rsidRDefault="00C77A79" w:rsidP="00C77A79">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C77A79" w:rsidRPr="001B2CFA" w:rsidRDefault="00C77A79" w:rsidP="00C77A79">
      <w:pPr>
        <w:spacing w:line="360" w:lineRule="auto"/>
        <w:jc w:val="both"/>
        <w:rPr>
          <w:rFonts w:ascii="Calibri" w:hAnsi="Calibri" w:cs="Calibri"/>
          <w:b/>
          <w:bCs/>
          <w:iCs/>
        </w:rPr>
      </w:pPr>
      <w:r w:rsidRPr="001B2CFA">
        <w:rPr>
          <w:rFonts w:ascii="Calibri" w:hAnsi="Calibri" w:cs="Calibri"/>
          <w:b/>
          <w:bCs/>
          <w:iCs/>
        </w:rPr>
        <w:t>Unité d’enseignement :</w:t>
      </w:r>
      <w:r w:rsidR="004B4BD5">
        <w:rPr>
          <w:rFonts w:ascii="Calibri" w:hAnsi="Calibri" w:cs="Calibri"/>
          <w:b/>
          <w:bCs/>
          <w:iCs/>
        </w:rPr>
        <w:t xml:space="preserve"> UEF1</w:t>
      </w:r>
    </w:p>
    <w:p w:rsidR="00C77A79" w:rsidRPr="001B2CFA" w:rsidRDefault="00C77A79" w:rsidP="00C77A79">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Compilation</w:t>
      </w:r>
    </w:p>
    <w:p w:rsidR="00C77A79" w:rsidRPr="001B2CFA" w:rsidRDefault="00C77A79" w:rsidP="00C77A79">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C77A79" w:rsidRPr="001B2CFA" w:rsidRDefault="00C77A79" w:rsidP="00C77A79">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C77A79" w:rsidRDefault="00C77A79" w:rsidP="00C77A79">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C77A79" w:rsidRDefault="00C77A79" w:rsidP="00C77A79">
      <w:pPr>
        <w:spacing w:line="276" w:lineRule="auto"/>
        <w:jc w:val="both"/>
        <w:rPr>
          <w:sz w:val="22"/>
          <w:szCs w:val="22"/>
        </w:rPr>
      </w:pPr>
      <w:r>
        <w:rPr>
          <w:sz w:val="22"/>
          <w:szCs w:val="22"/>
        </w:rPr>
        <w:t xml:space="preserve">Introduction au problème de la compilation à savoir la traduction du texte-source au code assembleur ou autre. Il présente les différentes phases d’analyse et présente les outils de génération de compilateurs comme Lex et Yacc. </w:t>
      </w:r>
    </w:p>
    <w:p w:rsidR="00C77A79" w:rsidRPr="001B2CFA" w:rsidRDefault="00C77A79" w:rsidP="00C77A79">
      <w:pPr>
        <w:spacing w:line="276" w:lineRule="auto"/>
        <w:jc w:val="both"/>
        <w:rPr>
          <w:rFonts w:ascii="Calibri" w:hAnsi="Calibri" w:cs="Calibri"/>
          <w:i/>
        </w:rPr>
      </w:pPr>
      <w:r w:rsidRPr="001B2CFA">
        <w:rPr>
          <w:rFonts w:ascii="Calibri" w:hAnsi="Calibri" w:cs="Calibri"/>
          <w:b/>
        </w:rPr>
        <w:t xml:space="preserve">Connaissances préalables recommandées </w:t>
      </w:r>
    </w:p>
    <w:p w:rsidR="00C77A79" w:rsidRPr="001B2CFA" w:rsidRDefault="00C77A79" w:rsidP="00C77A79">
      <w:pPr>
        <w:spacing w:line="276" w:lineRule="auto"/>
        <w:jc w:val="both"/>
        <w:rPr>
          <w:rFonts w:ascii="Calibri" w:hAnsi="Calibri" w:cs="Calibri"/>
          <w:i/>
        </w:rPr>
      </w:pPr>
      <w:r>
        <w:rPr>
          <w:sz w:val="22"/>
          <w:szCs w:val="22"/>
        </w:rPr>
        <w:t>Algorithmique, théorie des langages</w:t>
      </w:r>
    </w:p>
    <w:p w:rsidR="00C77A79" w:rsidRPr="001B2CFA" w:rsidRDefault="00C77A79" w:rsidP="00C77A79">
      <w:pPr>
        <w:spacing w:line="276" w:lineRule="auto"/>
        <w:jc w:val="both"/>
        <w:rPr>
          <w:rFonts w:ascii="Calibri" w:hAnsi="Calibri" w:cs="Calibri"/>
          <w:b/>
        </w:rPr>
      </w:pPr>
      <w:r w:rsidRPr="001B2CFA">
        <w:rPr>
          <w:rFonts w:ascii="Calibri" w:hAnsi="Calibri" w:cs="Calibri"/>
          <w:b/>
        </w:rPr>
        <w:t>Contenu de la matière : </w:t>
      </w:r>
    </w:p>
    <w:p w:rsidR="00C77A79" w:rsidRPr="00B21266" w:rsidRDefault="00C77A79" w:rsidP="00C77A79">
      <w:pPr>
        <w:pStyle w:val="Default"/>
        <w:rPr>
          <w:b/>
          <w:bCs/>
          <w:sz w:val="22"/>
          <w:szCs w:val="22"/>
        </w:rPr>
      </w:pPr>
      <w:r>
        <w:rPr>
          <w:b/>
          <w:bCs/>
          <w:sz w:val="22"/>
          <w:szCs w:val="22"/>
        </w:rPr>
        <w:t xml:space="preserve">1. Introduction à la Compilation </w:t>
      </w:r>
    </w:p>
    <w:p w:rsidR="00C77A79" w:rsidRDefault="00C77A79" w:rsidP="00B21266">
      <w:pPr>
        <w:pStyle w:val="Default"/>
        <w:numPr>
          <w:ilvl w:val="0"/>
          <w:numId w:val="24"/>
        </w:numPr>
        <w:spacing w:after="33"/>
        <w:rPr>
          <w:sz w:val="22"/>
          <w:szCs w:val="22"/>
        </w:rPr>
      </w:pPr>
      <w:r>
        <w:rPr>
          <w:sz w:val="22"/>
          <w:szCs w:val="22"/>
        </w:rPr>
        <w:t xml:space="preserve"> Les différentes étapes de la Compilation </w:t>
      </w:r>
    </w:p>
    <w:p w:rsidR="00C77A79" w:rsidRDefault="00C77A79" w:rsidP="00B21266">
      <w:pPr>
        <w:pStyle w:val="Default"/>
        <w:numPr>
          <w:ilvl w:val="0"/>
          <w:numId w:val="24"/>
        </w:numPr>
        <w:spacing w:after="33"/>
        <w:rPr>
          <w:sz w:val="22"/>
          <w:szCs w:val="22"/>
        </w:rPr>
      </w:pPr>
      <w:r>
        <w:rPr>
          <w:sz w:val="22"/>
          <w:szCs w:val="22"/>
        </w:rPr>
        <w:t xml:space="preserve"> Compilation, Interprétation, Traduction </w:t>
      </w:r>
    </w:p>
    <w:p w:rsidR="00C77A79" w:rsidRPr="00B21266" w:rsidRDefault="00C77A79" w:rsidP="00C77A79">
      <w:pPr>
        <w:pStyle w:val="Default"/>
        <w:rPr>
          <w:b/>
          <w:bCs/>
          <w:sz w:val="22"/>
          <w:szCs w:val="22"/>
        </w:rPr>
      </w:pPr>
      <w:r>
        <w:rPr>
          <w:b/>
          <w:bCs/>
          <w:sz w:val="22"/>
          <w:szCs w:val="22"/>
        </w:rPr>
        <w:t xml:space="preserve">2. Analyse lexicale </w:t>
      </w:r>
    </w:p>
    <w:p w:rsidR="00C77A79" w:rsidRDefault="00C77A79" w:rsidP="00B21266">
      <w:pPr>
        <w:pStyle w:val="Default"/>
        <w:numPr>
          <w:ilvl w:val="0"/>
          <w:numId w:val="24"/>
        </w:numPr>
        <w:spacing w:after="33"/>
        <w:rPr>
          <w:sz w:val="22"/>
          <w:szCs w:val="22"/>
        </w:rPr>
      </w:pPr>
      <w:r>
        <w:rPr>
          <w:sz w:val="22"/>
          <w:szCs w:val="22"/>
        </w:rPr>
        <w:t xml:space="preserve"> Expressions régulières </w:t>
      </w:r>
    </w:p>
    <w:p w:rsidR="00C77A79" w:rsidRDefault="00C77A79" w:rsidP="00B21266">
      <w:pPr>
        <w:pStyle w:val="Default"/>
        <w:numPr>
          <w:ilvl w:val="0"/>
          <w:numId w:val="24"/>
        </w:numPr>
        <w:spacing w:after="33"/>
        <w:rPr>
          <w:sz w:val="22"/>
          <w:szCs w:val="22"/>
        </w:rPr>
      </w:pPr>
      <w:r>
        <w:rPr>
          <w:sz w:val="22"/>
          <w:szCs w:val="22"/>
        </w:rPr>
        <w:t xml:space="preserve"> Grammaires </w:t>
      </w:r>
    </w:p>
    <w:p w:rsidR="00C77A79" w:rsidRDefault="00C77A79" w:rsidP="00B21266">
      <w:pPr>
        <w:pStyle w:val="Default"/>
        <w:numPr>
          <w:ilvl w:val="0"/>
          <w:numId w:val="24"/>
        </w:numPr>
        <w:spacing w:after="33"/>
        <w:rPr>
          <w:sz w:val="22"/>
          <w:szCs w:val="22"/>
        </w:rPr>
      </w:pPr>
      <w:r>
        <w:rPr>
          <w:sz w:val="22"/>
          <w:szCs w:val="22"/>
        </w:rPr>
        <w:t xml:space="preserve"> Automates d’états finis </w:t>
      </w:r>
    </w:p>
    <w:p w:rsidR="00C77A79" w:rsidRDefault="00C77A79" w:rsidP="00B21266">
      <w:pPr>
        <w:pStyle w:val="Default"/>
        <w:numPr>
          <w:ilvl w:val="0"/>
          <w:numId w:val="24"/>
        </w:numPr>
        <w:spacing w:after="33"/>
        <w:rPr>
          <w:sz w:val="22"/>
          <w:szCs w:val="22"/>
        </w:rPr>
      </w:pPr>
      <w:r>
        <w:rPr>
          <w:sz w:val="22"/>
          <w:szCs w:val="22"/>
        </w:rPr>
        <w:t xml:space="preserve"> Un exemple de générateur d’analyseurs lexicaux : LEX </w:t>
      </w:r>
    </w:p>
    <w:p w:rsidR="00C77A79" w:rsidRPr="00B21266" w:rsidRDefault="00C77A79" w:rsidP="00C77A79">
      <w:pPr>
        <w:pStyle w:val="Default"/>
        <w:rPr>
          <w:b/>
          <w:bCs/>
          <w:sz w:val="22"/>
          <w:szCs w:val="22"/>
        </w:rPr>
      </w:pPr>
      <w:r>
        <w:rPr>
          <w:b/>
          <w:bCs/>
          <w:sz w:val="22"/>
          <w:szCs w:val="22"/>
        </w:rPr>
        <w:t xml:space="preserve">3. Analyse syntaxique </w:t>
      </w:r>
    </w:p>
    <w:p w:rsidR="00C77A79" w:rsidRDefault="00C77A79" w:rsidP="00B21266">
      <w:pPr>
        <w:pStyle w:val="Default"/>
        <w:numPr>
          <w:ilvl w:val="0"/>
          <w:numId w:val="24"/>
        </w:numPr>
        <w:spacing w:after="33"/>
        <w:rPr>
          <w:sz w:val="22"/>
          <w:szCs w:val="22"/>
        </w:rPr>
      </w:pPr>
      <w:r>
        <w:rPr>
          <w:sz w:val="22"/>
          <w:szCs w:val="22"/>
        </w:rPr>
        <w:t xml:space="preserve"> Définitions : grammaire syntaxique, récursivité gauche, factorisation d’une grammaire, grammaire </w:t>
      </w:r>
      <w:r w:rsidR="00B21266">
        <w:rPr>
          <w:sz w:val="22"/>
          <w:szCs w:val="22"/>
        </w:rPr>
        <w:t>ξ</w:t>
      </w:r>
      <w:r>
        <w:rPr>
          <w:sz w:val="22"/>
          <w:szCs w:val="22"/>
        </w:rPr>
        <w:t xml:space="preserve">-libre. </w:t>
      </w:r>
    </w:p>
    <w:p w:rsidR="00C77A79" w:rsidRDefault="00C77A79" w:rsidP="00B21266">
      <w:pPr>
        <w:pStyle w:val="Default"/>
        <w:numPr>
          <w:ilvl w:val="0"/>
          <w:numId w:val="24"/>
        </w:numPr>
        <w:spacing w:after="33"/>
        <w:rPr>
          <w:sz w:val="22"/>
          <w:szCs w:val="22"/>
        </w:rPr>
      </w:pPr>
      <w:r>
        <w:rPr>
          <w:sz w:val="22"/>
          <w:szCs w:val="22"/>
        </w:rPr>
        <w:t xml:space="preserve"> Calcul des ensembles des débuts et suivants. </w:t>
      </w:r>
    </w:p>
    <w:p w:rsidR="00C77A79" w:rsidRDefault="00C77A79" w:rsidP="00B21266">
      <w:pPr>
        <w:pStyle w:val="Default"/>
        <w:numPr>
          <w:ilvl w:val="0"/>
          <w:numId w:val="24"/>
        </w:numPr>
        <w:spacing w:after="33"/>
        <w:rPr>
          <w:sz w:val="22"/>
          <w:szCs w:val="22"/>
        </w:rPr>
      </w:pPr>
      <w:r>
        <w:rPr>
          <w:sz w:val="22"/>
          <w:szCs w:val="22"/>
        </w:rPr>
        <w:t xml:space="preserve"> Méthodes d’analyse descendantes : la descente récursive, LL(1). </w:t>
      </w:r>
    </w:p>
    <w:p w:rsidR="00C77A79" w:rsidRDefault="00C77A79" w:rsidP="00B21266">
      <w:pPr>
        <w:pStyle w:val="Default"/>
        <w:numPr>
          <w:ilvl w:val="0"/>
          <w:numId w:val="24"/>
        </w:numPr>
        <w:spacing w:after="33"/>
        <w:rPr>
          <w:sz w:val="22"/>
          <w:szCs w:val="22"/>
        </w:rPr>
      </w:pPr>
      <w:r>
        <w:rPr>
          <w:sz w:val="22"/>
          <w:szCs w:val="22"/>
        </w:rPr>
        <w:t xml:space="preserve"> Méthodes d’analyse ascendantes : LR(1), SLR(1), LALR(1), (méthode des items). </w:t>
      </w:r>
    </w:p>
    <w:p w:rsidR="00C77A79" w:rsidRDefault="00C77A79" w:rsidP="00B21266">
      <w:pPr>
        <w:pStyle w:val="Default"/>
        <w:numPr>
          <w:ilvl w:val="0"/>
          <w:numId w:val="24"/>
        </w:numPr>
        <w:spacing w:after="33"/>
        <w:rPr>
          <w:sz w:val="22"/>
          <w:szCs w:val="22"/>
        </w:rPr>
      </w:pPr>
      <w:r>
        <w:rPr>
          <w:sz w:val="22"/>
          <w:szCs w:val="22"/>
        </w:rPr>
        <w:t xml:space="preserve"> Un exemple de générateur d’analyseur syntaxique : YACC. </w:t>
      </w:r>
    </w:p>
    <w:p w:rsidR="00C77A79" w:rsidRPr="00B21266" w:rsidRDefault="00C77A79" w:rsidP="00B21266">
      <w:pPr>
        <w:pStyle w:val="Default"/>
        <w:rPr>
          <w:b/>
          <w:bCs/>
          <w:sz w:val="22"/>
          <w:szCs w:val="22"/>
        </w:rPr>
      </w:pPr>
      <w:r>
        <w:rPr>
          <w:b/>
          <w:bCs/>
          <w:sz w:val="22"/>
          <w:szCs w:val="22"/>
        </w:rPr>
        <w:t xml:space="preserve">4. Traduction dirigée par la syntaxe (Analyse sémantique) </w:t>
      </w:r>
    </w:p>
    <w:p w:rsidR="00C77A79" w:rsidRPr="00B21266" w:rsidRDefault="00C77A79" w:rsidP="00C77A79">
      <w:pPr>
        <w:pStyle w:val="Default"/>
        <w:rPr>
          <w:b/>
          <w:bCs/>
          <w:sz w:val="22"/>
          <w:szCs w:val="22"/>
        </w:rPr>
      </w:pPr>
      <w:r>
        <w:rPr>
          <w:b/>
          <w:bCs/>
          <w:sz w:val="22"/>
          <w:szCs w:val="22"/>
        </w:rPr>
        <w:t xml:space="preserve">5. Formes intermédiaires </w:t>
      </w:r>
    </w:p>
    <w:p w:rsidR="00C77A79" w:rsidRDefault="00F913AB" w:rsidP="00B21266">
      <w:pPr>
        <w:pStyle w:val="Default"/>
        <w:numPr>
          <w:ilvl w:val="0"/>
          <w:numId w:val="24"/>
        </w:numPr>
        <w:spacing w:after="33"/>
        <w:rPr>
          <w:sz w:val="22"/>
          <w:szCs w:val="22"/>
        </w:rPr>
      </w:pPr>
      <w:r>
        <w:rPr>
          <w:sz w:val="22"/>
          <w:szCs w:val="22"/>
        </w:rPr>
        <w:t xml:space="preserve"> F</w:t>
      </w:r>
      <w:r w:rsidR="00C77A79">
        <w:rPr>
          <w:sz w:val="22"/>
          <w:szCs w:val="22"/>
        </w:rPr>
        <w:t xml:space="preserve">orme </w:t>
      </w:r>
      <w:r w:rsidR="00B21266">
        <w:rPr>
          <w:sz w:val="22"/>
          <w:szCs w:val="22"/>
        </w:rPr>
        <w:t>post fixée</w:t>
      </w:r>
      <w:r w:rsidR="00C77A79">
        <w:rPr>
          <w:sz w:val="22"/>
          <w:szCs w:val="22"/>
        </w:rPr>
        <w:t xml:space="preserve"> et quadruplés </w:t>
      </w:r>
    </w:p>
    <w:p w:rsidR="00C77A79" w:rsidRDefault="00F913AB" w:rsidP="00B21266">
      <w:pPr>
        <w:pStyle w:val="Default"/>
        <w:numPr>
          <w:ilvl w:val="0"/>
          <w:numId w:val="24"/>
        </w:numPr>
        <w:spacing w:after="33"/>
        <w:rPr>
          <w:sz w:val="22"/>
          <w:szCs w:val="22"/>
        </w:rPr>
      </w:pPr>
      <w:r>
        <w:rPr>
          <w:sz w:val="22"/>
          <w:szCs w:val="22"/>
        </w:rPr>
        <w:t xml:space="preserve"> T</w:t>
      </w:r>
      <w:r w:rsidR="00C77A79">
        <w:rPr>
          <w:sz w:val="22"/>
          <w:szCs w:val="22"/>
        </w:rPr>
        <w:t xml:space="preserve">riplés directs et indirects </w:t>
      </w:r>
    </w:p>
    <w:p w:rsidR="00C77A79" w:rsidRDefault="00F913AB" w:rsidP="00B21266">
      <w:pPr>
        <w:pStyle w:val="Default"/>
        <w:numPr>
          <w:ilvl w:val="0"/>
          <w:numId w:val="24"/>
        </w:numPr>
        <w:spacing w:after="33"/>
        <w:rPr>
          <w:sz w:val="22"/>
          <w:szCs w:val="22"/>
        </w:rPr>
      </w:pPr>
      <w:r>
        <w:rPr>
          <w:sz w:val="22"/>
          <w:szCs w:val="22"/>
        </w:rPr>
        <w:t xml:space="preserve"> A</w:t>
      </w:r>
      <w:r w:rsidR="00C77A79">
        <w:rPr>
          <w:sz w:val="22"/>
          <w:szCs w:val="22"/>
        </w:rPr>
        <w:t xml:space="preserve">rbre abstrait </w:t>
      </w:r>
    </w:p>
    <w:p w:rsidR="00C77A79" w:rsidRPr="00B21266" w:rsidRDefault="00C77A79" w:rsidP="00B21266">
      <w:pPr>
        <w:pStyle w:val="Default"/>
        <w:rPr>
          <w:b/>
          <w:bCs/>
          <w:sz w:val="22"/>
          <w:szCs w:val="22"/>
        </w:rPr>
      </w:pPr>
      <w:r>
        <w:rPr>
          <w:b/>
          <w:bCs/>
          <w:sz w:val="22"/>
          <w:szCs w:val="22"/>
        </w:rPr>
        <w:t xml:space="preserve">6. Allocation – Substitution- Organisation des données à l’exécution </w:t>
      </w:r>
    </w:p>
    <w:p w:rsidR="00C77A79" w:rsidRPr="00B21266" w:rsidRDefault="00C77A79" w:rsidP="00B21266">
      <w:pPr>
        <w:pStyle w:val="Default"/>
        <w:rPr>
          <w:b/>
          <w:bCs/>
          <w:sz w:val="22"/>
          <w:szCs w:val="22"/>
        </w:rPr>
      </w:pPr>
      <w:r>
        <w:rPr>
          <w:b/>
          <w:bCs/>
          <w:sz w:val="22"/>
          <w:szCs w:val="22"/>
        </w:rPr>
        <w:t xml:space="preserve">7. Optimisation du code objet </w:t>
      </w:r>
    </w:p>
    <w:p w:rsidR="00C77A79" w:rsidRPr="00B21266" w:rsidRDefault="00C77A79" w:rsidP="00C77A79">
      <w:pPr>
        <w:pStyle w:val="Default"/>
        <w:rPr>
          <w:b/>
          <w:bCs/>
          <w:sz w:val="22"/>
          <w:szCs w:val="22"/>
        </w:rPr>
      </w:pPr>
      <w:r>
        <w:rPr>
          <w:b/>
          <w:bCs/>
          <w:sz w:val="22"/>
          <w:szCs w:val="22"/>
        </w:rPr>
        <w:t xml:space="preserve">8. Génération du code objet </w:t>
      </w:r>
    </w:p>
    <w:p w:rsidR="00C77A79" w:rsidRDefault="00C77A79" w:rsidP="00C77A79">
      <w:pPr>
        <w:spacing w:line="276" w:lineRule="auto"/>
        <w:jc w:val="both"/>
        <w:rPr>
          <w:rFonts w:ascii="Calibri" w:hAnsi="Calibri" w:cs="Calibri"/>
          <w:b/>
        </w:rPr>
      </w:pPr>
    </w:p>
    <w:p w:rsidR="00F913AB" w:rsidRDefault="00C77A79" w:rsidP="00C77A79">
      <w:pPr>
        <w:spacing w:line="276" w:lineRule="auto"/>
        <w:jc w:val="both"/>
        <w:rPr>
          <w:rFonts w:ascii="Calibri" w:hAnsi="Calibri" w:cs="Calibri"/>
          <w:b/>
        </w:rPr>
      </w:pPr>
      <w:r w:rsidRPr="001B2CFA">
        <w:rPr>
          <w:rFonts w:ascii="Calibri" w:hAnsi="Calibri" w:cs="Calibri"/>
          <w:b/>
        </w:rPr>
        <w:t>Mode d’évaluation </w:t>
      </w:r>
    </w:p>
    <w:p w:rsidR="00C77A79" w:rsidRPr="001B2CFA" w:rsidRDefault="00C77A79" w:rsidP="00C77A79">
      <w:pPr>
        <w:spacing w:line="276" w:lineRule="auto"/>
        <w:jc w:val="both"/>
        <w:rPr>
          <w:rFonts w:ascii="Calibri" w:hAnsi="Calibri" w:cs="Calibri"/>
          <w:b/>
        </w:rPr>
      </w:pPr>
      <w:r>
        <w:rPr>
          <w:sz w:val="22"/>
          <w:szCs w:val="22"/>
        </w:rPr>
        <w:t>Examen final et contrôle continue</w:t>
      </w:r>
    </w:p>
    <w:p w:rsidR="00C77A79" w:rsidRPr="001B2CFA" w:rsidRDefault="00C77A79" w:rsidP="00C77A79">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C77A79" w:rsidRDefault="00C77A79" w:rsidP="00C77A79">
      <w:pPr>
        <w:pStyle w:val="Default"/>
        <w:spacing w:after="23"/>
        <w:rPr>
          <w:sz w:val="22"/>
          <w:szCs w:val="22"/>
        </w:rPr>
      </w:pPr>
      <w:r>
        <w:rPr>
          <w:sz w:val="20"/>
          <w:szCs w:val="20"/>
        </w:rPr>
        <w:t xml:space="preserve">- </w:t>
      </w:r>
      <w:r>
        <w:rPr>
          <w:i/>
          <w:iCs/>
          <w:sz w:val="22"/>
          <w:szCs w:val="22"/>
        </w:rPr>
        <w:t xml:space="preserve">Christopher Fraser and David Hanson. </w:t>
      </w:r>
      <w:r w:rsidRPr="00862F8B">
        <w:rPr>
          <w:i/>
          <w:iCs/>
          <w:sz w:val="22"/>
          <w:szCs w:val="22"/>
          <w:lang w:val="en-US"/>
        </w:rPr>
        <w:t xml:space="preserve">A Retargetable C Compiler : Design and Implementation. </w:t>
      </w:r>
      <w:r>
        <w:rPr>
          <w:i/>
          <w:iCs/>
          <w:sz w:val="22"/>
          <w:szCs w:val="22"/>
        </w:rPr>
        <w:t xml:space="preserve">Benjamin/Cumming, 1995 </w:t>
      </w:r>
    </w:p>
    <w:p w:rsidR="00F913AB" w:rsidRDefault="00C77A79" w:rsidP="00C77A79">
      <w:pPr>
        <w:pStyle w:val="Default"/>
        <w:spacing w:after="23"/>
        <w:rPr>
          <w:i/>
          <w:iCs/>
          <w:sz w:val="22"/>
          <w:szCs w:val="22"/>
        </w:rPr>
      </w:pPr>
      <w:r>
        <w:rPr>
          <w:sz w:val="20"/>
          <w:szCs w:val="20"/>
        </w:rPr>
        <w:t xml:space="preserve">- </w:t>
      </w:r>
      <w:r>
        <w:rPr>
          <w:i/>
          <w:iCs/>
          <w:sz w:val="22"/>
          <w:szCs w:val="22"/>
        </w:rPr>
        <w:t xml:space="preserve">Compilateurs : principes, techniques et outils - A. Aho, R. Sethi, J. Ullman </w:t>
      </w:r>
      <w:r w:rsidR="00F913AB">
        <w:rPr>
          <w:i/>
          <w:iCs/>
          <w:sz w:val="22"/>
          <w:szCs w:val="22"/>
        </w:rPr>
        <w:t>–</w:t>
      </w:r>
      <w:r>
        <w:rPr>
          <w:i/>
          <w:iCs/>
          <w:sz w:val="22"/>
          <w:szCs w:val="22"/>
        </w:rPr>
        <w:t xml:space="preserve"> InterEditions</w:t>
      </w:r>
    </w:p>
    <w:p w:rsidR="00C77A79" w:rsidRPr="00F913AB" w:rsidRDefault="00C77A79" w:rsidP="00C77A79">
      <w:pPr>
        <w:pStyle w:val="Default"/>
        <w:spacing w:after="23"/>
        <w:rPr>
          <w:sz w:val="20"/>
          <w:szCs w:val="20"/>
        </w:rPr>
      </w:pPr>
      <w:r>
        <w:rPr>
          <w:i/>
          <w:iCs/>
          <w:sz w:val="22"/>
          <w:szCs w:val="22"/>
        </w:rPr>
        <w:t xml:space="preserve"> </w:t>
      </w:r>
      <w:r>
        <w:rPr>
          <w:sz w:val="20"/>
          <w:szCs w:val="20"/>
        </w:rPr>
        <w:t xml:space="preserve">- </w:t>
      </w:r>
      <w:r w:rsidRPr="00F913AB">
        <w:rPr>
          <w:sz w:val="20"/>
          <w:szCs w:val="20"/>
        </w:rPr>
        <w:t xml:space="preserve">Compilateurs - D. Grune, H. Bal, C. Jacobs, K. Langendoen - Dunod. </w:t>
      </w:r>
    </w:p>
    <w:p w:rsidR="00C77A79" w:rsidRDefault="00C77A79" w:rsidP="00C77A79">
      <w:pPr>
        <w:pStyle w:val="Default"/>
        <w:rPr>
          <w:sz w:val="22"/>
          <w:szCs w:val="22"/>
        </w:rPr>
      </w:pPr>
      <w:r>
        <w:rPr>
          <w:sz w:val="20"/>
          <w:szCs w:val="20"/>
        </w:rPr>
        <w:t xml:space="preserve">- </w:t>
      </w:r>
      <w:r w:rsidR="00F913AB">
        <w:rPr>
          <w:i/>
          <w:iCs/>
          <w:sz w:val="22"/>
          <w:szCs w:val="22"/>
        </w:rPr>
        <w:t>Compilation</w:t>
      </w:r>
      <w:r>
        <w:rPr>
          <w:i/>
          <w:iCs/>
          <w:sz w:val="22"/>
          <w:szCs w:val="22"/>
        </w:rPr>
        <w:t xml:space="preserve"> et Théorie des langages - S. Gire - Polycopié de cours IUP Informatique Brest. </w:t>
      </w:r>
    </w:p>
    <w:p w:rsidR="00C2199B" w:rsidRDefault="00C2199B" w:rsidP="00C2199B">
      <w:pPr>
        <w:jc w:val="center"/>
        <w:rPr>
          <w:rFonts w:ascii="Calibri" w:hAnsi="Calibri" w:cs="Calibri"/>
          <w:b/>
          <w:sz w:val="32"/>
          <w:szCs w:val="32"/>
        </w:rPr>
      </w:pPr>
    </w:p>
    <w:p w:rsidR="00C96743" w:rsidRDefault="00C96743" w:rsidP="00C2199B">
      <w:pPr>
        <w:jc w:val="center"/>
        <w:rPr>
          <w:rFonts w:ascii="Calibri" w:hAnsi="Calibri" w:cs="Calibri"/>
          <w:b/>
          <w:sz w:val="32"/>
          <w:szCs w:val="32"/>
        </w:rPr>
      </w:pPr>
    </w:p>
    <w:p w:rsidR="00C96743" w:rsidRPr="001B2CFA" w:rsidRDefault="00C96743" w:rsidP="00C2199B">
      <w:pPr>
        <w:jc w:val="center"/>
        <w:rPr>
          <w:rFonts w:ascii="Calibri" w:hAnsi="Calibri" w:cs="Calibri"/>
          <w:b/>
          <w:sz w:val="32"/>
          <w:szCs w:val="32"/>
        </w:rPr>
      </w:pPr>
    </w:p>
    <w:p w:rsidR="00617BBE" w:rsidRPr="001B2CFA" w:rsidRDefault="00617BBE" w:rsidP="00617BBE">
      <w:pPr>
        <w:spacing w:line="360" w:lineRule="auto"/>
        <w:jc w:val="both"/>
        <w:rPr>
          <w:rFonts w:ascii="Calibri" w:hAnsi="Calibri" w:cs="Calibri"/>
          <w:i/>
        </w:rPr>
      </w:pPr>
      <w:r w:rsidRPr="001B2CFA">
        <w:rPr>
          <w:rFonts w:ascii="Calibri" w:hAnsi="Calibri" w:cs="Calibri"/>
          <w:b/>
        </w:rPr>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617BBE" w:rsidRPr="001B2CFA" w:rsidRDefault="00617BBE" w:rsidP="00617BBE">
      <w:pPr>
        <w:spacing w:line="360" w:lineRule="auto"/>
        <w:jc w:val="both"/>
        <w:rPr>
          <w:rFonts w:ascii="Calibri" w:hAnsi="Calibri" w:cs="Calibri"/>
          <w:b/>
          <w:bCs/>
          <w:iCs/>
        </w:rPr>
      </w:pPr>
      <w:r w:rsidRPr="001B2CFA">
        <w:rPr>
          <w:rFonts w:ascii="Calibri" w:hAnsi="Calibri" w:cs="Calibri"/>
          <w:b/>
          <w:bCs/>
          <w:iCs/>
        </w:rPr>
        <w:t>Unité d’enseignement :</w:t>
      </w:r>
      <w:r w:rsidR="004B4BD5">
        <w:rPr>
          <w:rFonts w:ascii="Calibri" w:hAnsi="Calibri" w:cs="Calibri"/>
          <w:b/>
          <w:bCs/>
          <w:iCs/>
        </w:rPr>
        <w:t xml:space="preserve"> UEF1</w:t>
      </w:r>
    </w:p>
    <w:p w:rsidR="00617BBE" w:rsidRPr="001B2CFA" w:rsidRDefault="00617BBE" w:rsidP="00617BBE">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Programmation logique</w:t>
      </w:r>
    </w:p>
    <w:p w:rsidR="00617BBE" w:rsidRPr="001B2CFA" w:rsidRDefault="00617BBE" w:rsidP="00617BBE">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617BBE" w:rsidRPr="001B2CFA" w:rsidRDefault="00617BBE" w:rsidP="00617BBE">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617BBE" w:rsidRDefault="00617BBE" w:rsidP="00617BBE">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617BBE" w:rsidRDefault="00617BBE" w:rsidP="00617BBE">
      <w:pPr>
        <w:pStyle w:val="Default"/>
        <w:spacing w:after="68"/>
        <w:rPr>
          <w:sz w:val="23"/>
          <w:szCs w:val="23"/>
        </w:rPr>
      </w:pPr>
      <w:r>
        <w:rPr>
          <w:sz w:val="23"/>
          <w:szCs w:val="23"/>
        </w:rPr>
        <w:t xml:space="preserve">Initiation à la programmation en logique : application de certaines notions vues en cours de logique </w:t>
      </w:r>
    </w:p>
    <w:p w:rsidR="00617BBE" w:rsidRDefault="00617BBE" w:rsidP="00617BBE">
      <w:pPr>
        <w:pStyle w:val="Default"/>
        <w:rPr>
          <w:sz w:val="23"/>
          <w:szCs w:val="23"/>
        </w:rPr>
      </w:pPr>
      <w:r>
        <w:rPr>
          <w:sz w:val="23"/>
          <w:szCs w:val="23"/>
        </w:rPr>
        <w:t xml:space="preserve">- Découverte de la programmation en Prolog : utilisation d'exemples liés aux cours de théorie des langages et d'analyse et compilation. </w:t>
      </w:r>
    </w:p>
    <w:p w:rsidR="00970ECE" w:rsidRDefault="00970ECE" w:rsidP="00617BBE">
      <w:pPr>
        <w:pStyle w:val="Default"/>
        <w:rPr>
          <w:sz w:val="23"/>
          <w:szCs w:val="23"/>
        </w:rPr>
      </w:pPr>
    </w:p>
    <w:p w:rsidR="00617BBE" w:rsidRPr="001B2CFA" w:rsidRDefault="00617BBE" w:rsidP="00617BBE">
      <w:pPr>
        <w:spacing w:line="276" w:lineRule="auto"/>
        <w:jc w:val="both"/>
        <w:rPr>
          <w:rFonts w:ascii="Calibri" w:hAnsi="Calibri" w:cs="Calibri"/>
          <w:i/>
        </w:rPr>
      </w:pPr>
      <w:r w:rsidRPr="001B2CFA">
        <w:rPr>
          <w:rFonts w:ascii="Calibri" w:hAnsi="Calibri" w:cs="Calibri"/>
          <w:b/>
        </w:rPr>
        <w:t xml:space="preserve">Connaissances préalables recommandées </w:t>
      </w:r>
    </w:p>
    <w:p w:rsidR="00617BBE" w:rsidRPr="001B2CFA" w:rsidRDefault="00617BBE" w:rsidP="00617BBE">
      <w:pPr>
        <w:spacing w:line="276" w:lineRule="auto"/>
        <w:jc w:val="both"/>
        <w:rPr>
          <w:rFonts w:ascii="Calibri" w:hAnsi="Calibri" w:cs="Calibri"/>
          <w:i/>
        </w:rPr>
      </w:pPr>
      <w:r>
        <w:rPr>
          <w:sz w:val="22"/>
          <w:szCs w:val="22"/>
        </w:rPr>
        <w:t xml:space="preserve">Algorithmique, </w:t>
      </w:r>
      <w:r w:rsidR="00970ECE">
        <w:rPr>
          <w:sz w:val="22"/>
          <w:szCs w:val="22"/>
        </w:rPr>
        <w:t>logique mathématique</w:t>
      </w:r>
    </w:p>
    <w:p w:rsidR="00617BBE" w:rsidRPr="001B2CFA" w:rsidRDefault="00617BBE" w:rsidP="00617BBE">
      <w:pPr>
        <w:spacing w:line="276" w:lineRule="auto"/>
        <w:jc w:val="both"/>
        <w:rPr>
          <w:rFonts w:ascii="Calibri" w:hAnsi="Calibri" w:cs="Calibri"/>
          <w:b/>
        </w:rPr>
      </w:pPr>
      <w:r w:rsidRPr="001B2CFA">
        <w:rPr>
          <w:rFonts w:ascii="Calibri" w:hAnsi="Calibri" w:cs="Calibri"/>
          <w:b/>
        </w:rPr>
        <w:t>Contenu de la matière : </w:t>
      </w:r>
    </w:p>
    <w:p w:rsidR="00970ECE" w:rsidRPr="00C96743" w:rsidRDefault="00970ECE" w:rsidP="00C96743">
      <w:pPr>
        <w:pStyle w:val="Default"/>
        <w:numPr>
          <w:ilvl w:val="0"/>
          <w:numId w:val="24"/>
        </w:numPr>
        <w:spacing w:after="33"/>
        <w:rPr>
          <w:sz w:val="22"/>
          <w:szCs w:val="22"/>
        </w:rPr>
      </w:pPr>
      <w:r w:rsidRPr="00C96743">
        <w:rPr>
          <w:sz w:val="22"/>
          <w:szCs w:val="22"/>
        </w:rPr>
        <w:t xml:space="preserve">Programmation logique et Prolog </w:t>
      </w:r>
    </w:p>
    <w:p w:rsidR="00970ECE" w:rsidRPr="00C96743" w:rsidRDefault="00970ECE" w:rsidP="00C96743">
      <w:pPr>
        <w:pStyle w:val="Default"/>
        <w:numPr>
          <w:ilvl w:val="0"/>
          <w:numId w:val="24"/>
        </w:numPr>
        <w:spacing w:after="33"/>
        <w:rPr>
          <w:sz w:val="22"/>
          <w:szCs w:val="22"/>
        </w:rPr>
      </w:pPr>
      <w:r w:rsidRPr="00C96743">
        <w:rPr>
          <w:sz w:val="22"/>
          <w:szCs w:val="22"/>
        </w:rPr>
        <w:t xml:space="preserve">Premiers pas en Prolog </w:t>
      </w:r>
    </w:p>
    <w:p w:rsidR="00970ECE" w:rsidRPr="00C96743" w:rsidRDefault="00970ECE" w:rsidP="00C96743">
      <w:pPr>
        <w:pStyle w:val="Default"/>
        <w:numPr>
          <w:ilvl w:val="0"/>
          <w:numId w:val="24"/>
        </w:numPr>
        <w:spacing w:after="33"/>
        <w:rPr>
          <w:sz w:val="22"/>
          <w:szCs w:val="22"/>
        </w:rPr>
      </w:pPr>
      <w:r w:rsidRPr="00C96743">
        <w:rPr>
          <w:sz w:val="22"/>
          <w:szCs w:val="22"/>
        </w:rPr>
        <w:t xml:space="preserve">Bases du langage Prolog (structures de données simples)et Aspects avancés de Prolog (règles prédéfinies, entrées-sorties, mise au point des programmes)(Transparents PowerPoint du cours) </w:t>
      </w:r>
    </w:p>
    <w:p w:rsidR="00970ECE" w:rsidRPr="00C96743" w:rsidRDefault="00970ECE" w:rsidP="00C96743">
      <w:pPr>
        <w:pStyle w:val="Default"/>
        <w:numPr>
          <w:ilvl w:val="0"/>
          <w:numId w:val="24"/>
        </w:numPr>
        <w:spacing w:after="33"/>
        <w:rPr>
          <w:sz w:val="22"/>
          <w:szCs w:val="22"/>
        </w:rPr>
      </w:pPr>
      <w:r w:rsidRPr="00C96743">
        <w:rPr>
          <w:sz w:val="22"/>
          <w:szCs w:val="22"/>
        </w:rPr>
        <w:t xml:space="preserve">Les listes </w:t>
      </w:r>
    </w:p>
    <w:p w:rsidR="00970ECE" w:rsidRPr="00C96743" w:rsidRDefault="00970ECE" w:rsidP="00C96743">
      <w:pPr>
        <w:pStyle w:val="Default"/>
        <w:numPr>
          <w:ilvl w:val="0"/>
          <w:numId w:val="24"/>
        </w:numPr>
        <w:spacing w:after="33"/>
        <w:rPr>
          <w:sz w:val="22"/>
          <w:szCs w:val="22"/>
        </w:rPr>
      </w:pPr>
      <w:r w:rsidRPr="00C96743">
        <w:rPr>
          <w:sz w:val="22"/>
          <w:szCs w:val="22"/>
        </w:rPr>
        <w:t xml:space="preserve">Création et manipulation de listes </w:t>
      </w:r>
    </w:p>
    <w:p w:rsidR="00970ECE" w:rsidRPr="00C96743" w:rsidRDefault="00970ECE" w:rsidP="00C96743">
      <w:pPr>
        <w:pStyle w:val="Default"/>
        <w:numPr>
          <w:ilvl w:val="0"/>
          <w:numId w:val="24"/>
        </w:numPr>
        <w:spacing w:after="33"/>
        <w:rPr>
          <w:sz w:val="22"/>
          <w:szCs w:val="22"/>
        </w:rPr>
      </w:pPr>
      <w:r w:rsidRPr="00C96743">
        <w:rPr>
          <w:sz w:val="22"/>
          <w:szCs w:val="22"/>
        </w:rPr>
        <w:t xml:space="preserve">Termes préfixés et N-Uplets </w:t>
      </w:r>
    </w:p>
    <w:p w:rsidR="00970ECE" w:rsidRPr="00C96743" w:rsidRDefault="00970ECE" w:rsidP="00C96743">
      <w:pPr>
        <w:pStyle w:val="Default"/>
        <w:numPr>
          <w:ilvl w:val="0"/>
          <w:numId w:val="24"/>
        </w:numPr>
        <w:spacing w:after="33"/>
        <w:rPr>
          <w:sz w:val="22"/>
          <w:szCs w:val="22"/>
        </w:rPr>
      </w:pPr>
      <w:r w:rsidRPr="00C96743">
        <w:rPr>
          <w:sz w:val="22"/>
          <w:szCs w:val="22"/>
        </w:rPr>
        <w:t xml:space="preserve">Découverte de Gnu Prolog, Manipulation des N-Uplets et des arbres </w:t>
      </w:r>
    </w:p>
    <w:p w:rsidR="00617BBE" w:rsidRPr="00C96743" w:rsidRDefault="00617BBE" w:rsidP="00C96743">
      <w:pPr>
        <w:pStyle w:val="Default"/>
        <w:spacing w:after="33"/>
        <w:ind w:left="720"/>
        <w:rPr>
          <w:sz w:val="22"/>
          <w:szCs w:val="22"/>
        </w:rPr>
      </w:pPr>
    </w:p>
    <w:p w:rsidR="00617BBE" w:rsidRPr="001B2CFA" w:rsidRDefault="00617BBE" w:rsidP="00617BBE">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BBE" w:rsidRPr="001B2CFA" w:rsidRDefault="00617BBE" w:rsidP="00617BBE">
      <w:pPr>
        <w:spacing w:line="276" w:lineRule="auto"/>
        <w:jc w:val="both"/>
        <w:rPr>
          <w:rFonts w:ascii="Calibri" w:hAnsi="Calibri" w:cs="Calibri"/>
          <w:b/>
        </w:rPr>
      </w:pPr>
      <w:r>
        <w:rPr>
          <w:sz w:val="22"/>
          <w:szCs w:val="22"/>
        </w:rPr>
        <w:t>Examen final et contrôle continue</w:t>
      </w:r>
    </w:p>
    <w:p w:rsidR="00617BBE" w:rsidRPr="001B2CFA" w:rsidRDefault="00617BBE" w:rsidP="00617BBE">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8A69B5" w:rsidRDefault="008A69B5" w:rsidP="008A69B5">
      <w:pPr>
        <w:pStyle w:val="Default"/>
      </w:pPr>
    </w:p>
    <w:p w:rsidR="008A69B5" w:rsidRDefault="008A69B5" w:rsidP="008A69B5">
      <w:pPr>
        <w:pStyle w:val="Default"/>
        <w:spacing w:after="27"/>
        <w:rPr>
          <w:sz w:val="23"/>
          <w:szCs w:val="23"/>
        </w:rPr>
      </w:pPr>
      <w:r>
        <w:rPr>
          <w:sz w:val="23"/>
          <w:szCs w:val="23"/>
        </w:rPr>
        <w:t xml:space="preserve">- </w:t>
      </w:r>
      <w:r>
        <w:rPr>
          <w:i/>
          <w:iCs/>
          <w:sz w:val="23"/>
          <w:szCs w:val="23"/>
        </w:rPr>
        <w:t xml:space="preserve">J. W. Lloyd, Fondements de la programmation en logique, Eyrolles, 1984. </w:t>
      </w:r>
    </w:p>
    <w:p w:rsidR="008A69B5" w:rsidRDefault="008A69B5" w:rsidP="008A69B5">
      <w:pPr>
        <w:pStyle w:val="Default"/>
        <w:rPr>
          <w:sz w:val="23"/>
          <w:szCs w:val="23"/>
        </w:rPr>
      </w:pPr>
      <w:r>
        <w:rPr>
          <w:sz w:val="23"/>
          <w:szCs w:val="23"/>
        </w:rPr>
        <w:t xml:space="preserve">- </w:t>
      </w:r>
      <w:r>
        <w:rPr>
          <w:i/>
          <w:iCs/>
          <w:sz w:val="23"/>
          <w:szCs w:val="23"/>
        </w:rPr>
        <w:t xml:space="preserve">F. Giannesini, H. Kanoui, R. Pasero et M. Van Caneghem, Prolog, InterEditions, 1985. </w:t>
      </w: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Default="00887768" w:rsidP="00887768">
      <w:pPr>
        <w:jc w:val="center"/>
        <w:rPr>
          <w:rFonts w:ascii="Calibri" w:hAnsi="Calibri" w:cs="Calibri"/>
          <w:b/>
          <w:sz w:val="32"/>
          <w:szCs w:val="32"/>
        </w:rPr>
      </w:pPr>
    </w:p>
    <w:p w:rsidR="003B30DC" w:rsidRPr="001B2CFA" w:rsidRDefault="003B30DC" w:rsidP="00887768">
      <w:pPr>
        <w:jc w:val="center"/>
        <w:rPr>
          <w:rFonts w:ascii="Calibri" w:hAnsi="Calibri" w:cs="Calibri"/>
          <w:b/>
          <w:sz w:val="32"/>
          <w:szCs w:val="32"/>
        </w:rPr>
      </w:pPr>
    </w:p>
    <w:p w:rsidR="00887768" w:rsidRDefault="00887768" w:rsidP="00887768">
      <w:pPr>
        <w:jc w:val="center"/>
        <w:rPr>
          <w:rFonts w:ascii="Calibri" w:hAnsi="Calibri" w:cs="Calibri"/>
          <w:b/>
          <w:sz w:val="32"/>
          <w:szCs w:val="32"/>
        </w:rPr>
      </w:pPr>
    </w:p>
    <w:p w:rsidR="00887768" w:rsidRDefault="00887768" w:rsidP="004B4BD5">
      <w:pPr>
        <w:rPr>
          <w:rFonts w:ascii="Calibri" w:hAnsi="Calibri" w:cs="Calibri"/>
          <w:b/>
          <w:sz w:val="32"/>
          <w:szCs w:val="32"/>
        </w:rPr>
      </w:pPr>
    </w:p>
    <w:p w:rsidR="00E337C6" w:rsidRDefault="00E337C6" w:rsidP="004B4BD5">
      <w:pPr>
        <w:spacing w:line="360" w:lineRule="auto"/>
        <w:jc w:val="both"/>
        <w:rPr>
          <w:rFonts w:ascii="Calibri" w:hAnsi="Calibri" w:cs="Calibri"/>
          <w:b/>
        </w:rPr>
      </w:pPr>
    </w:p>
    <w:p w:rsidR="004B4BD5" w:rsidRPr="001B2CFA" w:rsidRDefault="004B4BD5" w:rsidP="004B4BD5">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4B4BD5" w:rsidRPr="001B2CFA" w:rsidRDefault="004B4BD5" w:rsidP="004B4BD5">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UEF2</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Génie Logiciel 2</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4B4BD5" w:rsidRDefault="004B4BD5" w:rsidP="004B4BD5">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4B4BD5" w:rsidRDefault="004B4BD5" w:rsidP="004B4BD5">
      <w:pPr>
        <w:pStyle w:val="Default"/>
        <w:jc w:val="both"/>
        <w:rPr>
          <w:sz w:val="22"/>
          <w:szCs w:val="22"/>
        </w:rPr>
      </w:pPr>
      <w:r>
        <w:rPr>
          <w:sz w:val="22"/>
          <w:szCs w:val="22"/>
        </w:rPr>
        <w:t xml:space="preserve">Dans le cadre des modules d’informatique assurés en première année, les étudiants se sont familiarisés avec l'informatique, dans ses aspects algorithmique et programmation. Ils ont appris à analyser un problème (analyse descendante et structurée) et concevoir une solution intuitive programmable (sans appliquer une méthode particulière de développement). Par ailleurs, dans le cas de problèmes complexes, l’adoption et l’application d’une méthodologie d’analyse et de conception soutenue par au moins un outil est d’une grande nécessité. Cependant, la modélisation objet avec le langage universel UML s’impose comme un outil incontournable dans l'industrie du logiciel, notamment comme formalisme facilitant le dialogue entres tous les participants au développement de logiciels. </w:t>
      </w:r>
    </w:p>
    <w:p w:rsidR="004B4BD5" w:rsidRDefault="004B4BD5" w:rsidP="004B4BD5">
      <w:pPr>
        <w:pStyle w:val="Default"/>
        <w:spacing w:after="21"/>
        <w:jc w:val="both"/>
        <w:rPr>
          <w:sz w:val="22"/>
          <w:szCs w:val="22"/>
        </w:rPr>
      </w:pPr>
      <w:r>
        <w:rPr>
          <w:sz w:val="22"/>
          <w:szCs w:val="22"/>
        </w:rPr>
        <w:t xml:space="preserve">- Comprendre les apports de l’approche orientée objet au domaine du génie logiciel. </w:t>
      </w:r>
    </w:p>
    <w:p w:rsidR="004B4BD5" w:rsidRDefault="004B4BD5" w:rsidP="004B4BD5">
      <w:pPr>
        <w:pStyle w:val="Default"/>
        <w:jc w:val="both"/>
        <w:rPr>
          <w:sz w:val="22"/>
          <w:szCs w:val="22"/>
        </w:rPr>
      </w:pPr>
      <w:r>
        <w:rPr>
          <w:sz w:val="22"/>
          <w:szCs w:val="22"/>
        </w:rPr>
        <w:t xml:space="preserve">- Appliquer les concepts orientés objet en utilisant la notation graphique UML. </w:t>
      </w:r>
    </w:p>
    <w:p w:rsidR="004B4BD5" w:rsidRPr="001B2CFA" w:rsidRDefault="004B4BD5" w:rsidP="004B4BD5">
      <w:pPr>
        <w:spacing w:line="276" w:lineRule="auto"/>
        <w:jc w:val="both"/>
        <w:rPr>
          <w:rFonts w:ascii="Calibri" w:hAnsi="Calibri" w:cs="Calibri"/>
          <w:i/>
        </w:rPr>
      </w:pPr>
      <w:r w:rsidRPr="001B2CFA">
        <w:rPr>
          <w:rFonts w:ascii="Calibri" w:hAnsi="Calibri" w:cs="Calibri"/>
          <w:b/>
        </w:rPr>
        <w:t xml:space="preserve">Connaissances préalables recommandées </w:t>
      </w:r>
    </w:p>
    <w:p w:rsidR="004B4BD5" w:rsidRPr="001B2CFA" w:rsidRDefault="004B4BD5" w:rsidP="004B4BD5">
      <w:pPr>
        <w:spacing w:line="276" w:lineRule="auto"/>
        <w:jc w:val="both"/>
        <w:rPr>
          <w:rFonts w:ascii="Calibri" w:hAnsi="Calibri" w:cs="Calibri"/>
          <w:i/>
        </w:rPr>
      </w:pPr>
      <w:r>
        <w:rPr>
          <w:sz w:val="22"/>
          <w:szCs w:val="22"/>
        </w:rPr>
        <w:t>Algorithmique, Génie logiciel 1</w:t>
      </w:r>
    </w:p>
    <w:p w:rsidR="004B4BD5" w:rsidRPr="001B2CFA" w:rsidRDefault="004B4BD5" w:rsidP="004B4BD5">
      <w:pPr>
        <w:spacing w:line="276" w:lineRule="auto"/>
        <w:jc w:val="both"/>
        <w:rPr>
          <w:rFonts w:ascii="Calibri" w:hAnsi="Calibri" w:cs="Calibri"/>
          <w:b/>
        </w:rPr>
      </w:pPr>
      <w:r w:rsidRPr="001B2CFA">
        <w:rPr>
          <w:rFonts w:ascii="Calibri" w:hAnsi="Calibri" w:cs="Calibri"/>
          <w:b/>
        </w:rPr>
        <w:t>Contenu de la matière : </w:t>
      </w:r>
    </w:p>
    <w:p w:rsidR="004B4BD5" w:rsidRDefault="004B4BD5" w:rsidP="004B4BD5">
      <w:pPr>
        <w:spacing w:line="276" w:lineRule="auto"/>
        <w:jc w:val="both"/>
        <w:rPr>
          <w:b/>
          <w:bCs/>
          <w:sz w:val="22"/>
          <w:szCs w:val="22"/>
        </w:rPr>
      </w:pPr>
      <w:r>
        <w:rPr>
          <w:b/>
          <w:bCs/>
          <w:sz w:val="22"/>
          <w:szCs w:val="22"/>
        </w:rPr>
        <w:t xml:space="preserve">Chapitre 1. Introduction </w:t>
      </w:r>
    </w:p>
    <w:p w:rsidR="004B4BD5" w:rsidRDefault="004B4BD5" w:rsidP="003B30DC">
      <w:pPr>
        <w:pStyle w:val="Default"/>
        <w:numPr>
          <w:ilvl w:val="0"/>
          <w:numId w:val="24"/>
        </w:numPr>
        <w:spacing w:after="33"/>
        <w:rPr>
          <w:sz w:val="22"/>
          <w:szCs w:val="22"/>
        </w:rPr>
      </w:pPr>
      <w:r>
        <w:rPr>
          <w:sz w:val="22"/>
          <w:szCs w:val="22"/>
        </w:rPr>
        <w:t xml:space="preserve">Introduction à la modélisation Orientée Objet </w:t>
      </w:r>
    </w:p>
    <w:p w:rsidR="004B4BD5" w:rsidRDefault="004B4BD5" w:rsidP="003B30DC">
      <w:pPr>
        <w:pStyle w:val="Default"/>
        <w:numPr>
          <w:ilvl w:val="0"/>
          <w:numId w:val="24"/>
        </w:numPr>
        <w:spacing w:after="33"/>
        <w:rPr>
          <w:sz w:val="22"/>
          <w:szCs w:val="22"/>
        </w:rPr>
      </w:pPr>
      <w:r>
        <w:rPr>
          <w:sz w:val="22"/>
          <w:szCs w:val="22"/>
        </w:rPr>
        <w:t xml:space="preserve">Modélisation, Modèle? Concepts de modélisation, UML </w:t>
      </w:r>
    </w:p>
    <w:p w:rsidR="004B4BD5" w:rsidRDefault="004B4BD5" w:rsidP="004B4BD5">
      <w:pPr>
        <w:spacing w:line="276" w:lineRule="auto"/>
        <w:jc w:val="both"/>
        <w:rPr>
          <w:b/>
          <w:bCs/>
          <w:sz w:val="22"/>
          <w:szCs w:val="22"/>
        </w:rPr>
      </w:pPr>
      <w:r>
        <w:rPr>
          <w:b/>
          <w:bCs/>
          <w:sz w:val="22"/>
          <w:szCs w:val="22"/>
        </w:rPr>
        <w:t xml:space="preserve">Chapitre 2. Modélisation avec UML </w:t>
      </w:r>
    </w:p>
    <w:p w:rsidR="004B4BD5" w:rsidRPr="004B4BD5" w:rsidRDefault="004B4BD5" w:rsidP="003B30DC">
      <w:pPr>
        <w:pStyle w:val="Default"/>
        <w:numPr>
          <w:ilvl w:val="0"/>
          <w:numId w:val="24"/>
        </w:numPr>
        <w:spacing w:after="33"/>
        <w:rPr>
          <w:sz w:val="22"/>
          <w:szCs w:val="22"/>
        </w:rPr>
      </w:pPr>
      <w:r w:rsidRPr="004B4BD5">
        <w:rPr>
          <w:sz w:val="22"/>
          <w:szCs w:val="22"/>
        </w:rPr>
        <w:t xml:space="preserve">Introduction : Concepts importants de l’approche objet, </w:t>
      </w:r>
    </w:p>
    <w:p w:rsidR="003B30DC" w:rsidRDefault="004B4BD5" w:rsidP="003B30DC">
      <w:pPr>
        <w:pStyle w:val="Default"/>
        <w:numPr>
          <w:ilvl w:val="0"/>
          <w:numId w:val="24"/>
        </w:numPr>
        <w:spacing w:after="33"/>
        <w:rPr>
          <w:sz w:val="22"/>
          <w:szCs w:val="22"/>
        </w:rPr>
      </w:pPr>
      <w:r w:rsidRPr="004B4BD5">
        <w:rPr>
          <w:sz w:val="22"/>
          <w:szCs w:val="22"/>
        </w:rPr>
        <w:t xml:space="preserve">Histoire de la modélisation par objets, </w:t>
      </w:r>
    </w:p>
    <w:p w:rsidR="004B4BD5" w:rsidRPr="003B30DC" w:rsidRDefault="004B4BD5" w:rsidP="003B30DC">
      <w:pPr>
        <w:pStyle w:val="Default"/>
        <w:numPr>
          <w:ilvl w:val="0"/>
          <w:numId w:val="24"/>
        </w:numPr>
        <w:spacing w:after="33"/>
        <w:rPr>
          <w:sz w:val="22"/>
          <w:szCs w:val="22"/>
        </w:rPr>
      </w:pPr>
      <w:r w:rsidRPr="003B30DC">
        <w:rPr>
          <w:sz w:val="22"/>
          <w:szCs w:val="22"/>
        </w:rPr>
        <w:t xml:space="preserve">UML en application. Eléments et mécanismes généraux </w:t>
      </w:r>
    </w:p>
    <w:p w:rsidR="004B4BD5" w:rsidRDefault="004B4BD5" w:rsidP="003B30DC">
      <w:pPr>
        <w:pStyle w:val="Default"/>
        <w:numPr>
          <w:ilvl w:val="0"/>
          <w:numId w:val="24"/>
        </w:numPr>
        <w:spacing w:after="33"/>
        <w:rPr>
          <w:sz w:val="22"/>
          <w:szCs w:val="22"/>
        </w:rPr>
      </w:pPr>
      <w:r>
        <w:rPr>
          <w:sz w:val="22"/>
          <w:szCs w:val="22"/>
        </w:rPr>
        <w:t xml:space="preserve">Les diagrammes UML </w:t>
      </w:r>
    </w:p>
    <w:p w:rsidR="004B4BD5" w:rsidRDefault="004B4BD5" w:rsidP="003B30DC">
      <w:pPr>
        <w:pStyle w:val="Default"/>
        <w:numPr>
          <w:ilvl w:val="0"/>
          <w:numId w:val="24"/>
        </w:numPr>
        <w:spacing w:after="33"/>
        <w:rPr>
          <w:sz w:val="22"/>
          <w:szCs w:val="22"/>
        </w:rPr>
      </w:pPr>
      <w:r>
        <w:rPr>
          <w:sz w:val="22"/>
          <w:szCs w:val="22"/>
        </w:rPr>
        <w:t xml:space="preserve">Paquetages </w:t>
      </w:r>
    </w:p>
    <w:p w:rsidR="004B4BD5" w:rsidRDefault="004B4BD5" w:rsidP="004B4BD5">
      <w:pPr>
        <w:spacing w:line="276" w:lineRule="auto"/>
        <w:jc w:val="both"/>
        <w:rPr>
          <w:b/>
          <w:bCs/>
          <w:sz w:val="22"/>
          <w:szCs w:val="22"/>
        </w:rPr>
      </w:pPr>
      <w:r>
        <w:rPr>
          <w:b/>
          <w:bCs/>
          <w:sz w:val="22"/>
          <w:szCs w:val="22"/>
        </w:rPr>
        <w:t xml:space="preserve">Chapitre 3. Diagramme UML de cas d’utilisation : vue fonctionnelle </w:t>
      </w:r>
    </w:p>
    <w:p w:rsidR="004B4BD5" w:rsidRDefault="004B4BD5" w:rsidP="003B30DC">
      <w:pPr>
        <w:pStyle w:val="Default"/>
        <w:numPr>
          <w:ilvl w:val="0"/>
          <w:numId w:val="24"/>
        </w:numPr>
        <w:spacing w:after="33"/>
        <w:rPr>
          <w:sz w:val="22"/>
          <w:szCs w:val="22"/>
        </w:rPr>
      </w:pPr>
      <w:r>
        <w:rPr>
          <w:sz w:val="22"/>
          <w:szCs w:val="22"/>
        </w:rPr>
        <w:t xml:space="preserve">Intérêt et définition, Notation </w:t>
      </w:r>
    </w:p>
    <w:p w:rsidR="004B4BD5" w:rsidRDefault="004B4BD5" w:rsidP="004B4BD5">
      <w:pPr>
        <w:spacing w:line="276" w:lineRule="auto"/>
        <w:jc w:val="both"/>
        <w:rPr>
          <w:b/>
          <w:bCs/>
          <w:sz w:val="22"/>
          <w:szCs w:val="22"/>
        </w:rPr>
      </w:pPr>
      <w:r>
        <w:rPr>
          <w:b/>
          <w:bCs/>
          <w:sz w:val="22"/>
          <w:szCs w:val="22"/>
        </w:rPr>
        <w:t xml:space="preserve">Chapitre 4. Diagrammes UML de classes et d’objets : vue statique </w:t>
      </w:r>
    </w:p>
    <w:p w:rsidR="004B4BD5" w:rsidRDefault="004B4BD5" w:rsidP="003B30DC">
      <w:pPr>
        <w:pStyle w:val="Default"/>
        <w:numPr>
          <w:ilvl w:val="0"/>
          <w:numId w:val="24"/>
        </w:numPr>
        <w:spacing w:after="33"/>
        <w:rPr>
          <w:sz w:val="22"/>
          <w:szCs w:val="22"/>
        </w:rPr>
      </w:pPr>
      <w:r>
        <w:rPr>
          <w:sz w:val="22"/>
          <w:szCs w:val="22"/>
        </w:rPr>
        <w:t xml:space="preserve">Diagramme de classes </w:t>
      </w:r>
    </w:p>
    <w:p w:rsidR="004B4BD5" w:rsidRDefault="004B4BD5" w:rsidP="003B30DC">
      <w:pPr>
        <w:pStyle w:val="Default"/>
        <w:numPr>
          <w:ilvl w:val="0"/>
          <w:numId w:val="24"/>
        </w:numPr>
        <w:spacing w:after="33"/>
        <w:rPr>
          <w:sz w:val="22"/>
          <w:szCs w:val="22"/>
        </w:rPr>
      </w:pPr>
      <w:r>
        <w:rPr>
          <w:sz w:val="22"/>
          <w:szCs w:val="22"/>
        </w:rPr>
        <w:t xml:space="preserve">Diagramme d’objets </w:t>
      </w:r>
    </w:p>
    <w:p w:rsidR="004B4BD5" w:rsidRDefault="004B4BD5" w:rsidP="004B4BD5">
      <w:pPr>
        <w:spacing w:line="276" w:lineRule="auto"/>
        <w:jc w:val="both"/>
        <w:rPr>
          <w:b/>
          <w:bCs/>
          <w:sz w:val="22"/>
          <w:szCs w:val="22"/>
        </w:rPr>
      </w:pPr>
      <w:r>
        <w:rPr>
          <w:b/>
          <w:bCs/>
          <w:sz w:val="22"/>
          <w:szCs w:val="22"/>
        </w:rPr>
        <w:t xml:space="preserve">Chapitre 5. Diagrammes UML : vue dynamique </w:t>
      </w:r>
    </w:p>
    <w:p w:rsidR="004B4BD5" w:rsidRDefault="004B4BD5" w:rsidP="003B30DC">
      <w:pPr>
        <w:pStyle w:val="Default"/>
        <w:numPr>
          <w:ilvl w:val="0"/>
          <w:numId w:val="24"/>
        </w:numPr>
        <w:spacing w:after="33"/>
        <w:rPr>
          <w:sz w:val="22"/>
          <w:szCs w:val="22"/>
        </w:rPr>
      </w:pPr>
      <w:r>
        <w:rPr>
          <w:sz w:val="22"/>
          <w:szCs w:val="22"/>
        </w:rPr>
        <w:t xml:space="preserve">Diagramme d’interaction (Séquence et collaboration) </w:t>
      </w:r>
    </w:p>
    <w:p w:rsidR="004B4BD5" w:rsidRDefault="004B4BD5" w:rsidP="003B30DC">
      <w:pPr>
        <w:pStyle w:val="Default"/>
        <w:numPr>
          <w:ilvl w:val="0"/>
          <w:numId w:val="24"/>
        </w:numPr>
        <w:spacing w:after="33"/>
        <w:rPr>
          <w:sz w:val="22"/>
          <w:szCs w:val="22"/>
        </w:rPr>
      </w:pPr>
      <w:r>
        <w:rPr>
          <w:sz w:val="22"/>
          <w:szCs w:val="22"/>
        </w:rPr>
        <w:t xml:space="preserve">Diagramme d’activités </w:t>
      </w:r>
    </w:p>
    <w:p w:rsidR="004B4BD5" w:rsidRPr="003B30DC" w:rsidRDefault="004B4BD5" w:rsidP="003B30DC">
      <w:pPr>
        <w:pStyle w:val="Default"/>
        <w:numPr>
          <w:ilvl w:val="0"/>
          <w:numId w:val="24"/>
        </w:numPr>
        <w:spacing w:after="33"/>
        <w:rPr>
          <w:sz w:val="22"/>
          <w:szCs w:val="22"/>
        </w:rPr>
      </w:pPr>
      <w:r>
        <w:rPr>
          <w:sz w:val="22"/>
          <w:szCs w:val="22"/>
        </w:rPr>
        <w:t>Diagramme d’états/ transitions</w:t>
      </w:r>
    </w:p>
    <w:p w:rsidR="004B4BD5" w:rsidRPr="001B2CFA" w:rsidRDefault="004B4BD5" w:rsidP="004B4BD5">
      <w:pPr>
        <w:spacing w:line="276" w:lineRule="auto"/>
        <w:jc w:val="both"/>
        <w:rPr>
          <w:rFonts w:ascii="Calibri" w:hAnsi="Calibri" w:cs="Calibri"/>
          <w:bCs/>
        </w:rPr>
      </w:pPr>
      <w:r w:rsidRPr="001B2CFA">
        <w:rPr>
          <w:rFonts w:ascii="Calibri" w:hAnsi="Calibri" w:cs="Calibri"/>
          <w:b/>
        </w:rPr>
        <w:t>Mode d’évaluation </w:t>
      </w:r>
    </w:p>
    <w:p w:rsidR="004B4BD5" w:rsidRPr="001B2CFA" w:rsidRDefault="004B4BD5" w:rsidP="004B4BD5">
      <w:pPr>
        <w:spacing w:line="276" w:lineRule="auto"/>
        <w:jc w:val="both"/>
        <w:rPr>
          <w:rFonts w:ascii="Calibri" w:hAnsi="Calibri" w:cs="Calibri"/>
          <w:b/>
        </w:rPr>
      </w:pPr>
      <w:r>
        <w:rPr>
          <w:sz w:val="22"/>
          <w:szCs w:val="22"/>
        </w:rPr>
        <w:t>Examen final et contrôle continue</w:t>
      </w:r>
    </w:p>
    <w:p w:rsidR="004B4BD5" w:rsidRPr="001B2CFA" w:rsidRDefault="004B4BD5" w:rsidP="004B4BD5">
      <w:pPr>
        <w:spacing w:line="276" w:lineRule="auto"/>
        <w:jc w:val="both"/>
        <w:rPr>
          <w:rFonts w:ascii="Calibri" w:hAnsi="Calibri" w:cs="Calibri"/>
          <w:iCs/>
        </w:rPr>
      </w:pPr>
      <w:r w:rsidRPr="001B2CFA">
        <w:rPr>
          <w:rFonts w:ascii="Calibri" w:hAnsi="Calibri" w:cs="Calibri"/>
          <w:b/>
        </w:rPr>
        <w:t>Références bibliographiques</w:t>
      </w:r>
    </w:p>
    <w:p w:rsidR="004B4BD5" w:rsidRDefault="004B4BD5" w:rsidP="004B4BD5">
      <w:pPr>
        <w:pStyle w:val="Default"/>
        <w:spacing w:after="27"/>
        <w:rPr>
          <w:sz w:val="23"/>
          <w:szCs w:val="23"/>
        </w:rPr>
      </w:pPr>
      <w:r>
        <w:rPr>
          <w:sz w:val="23"/>
          <w:szCs w:val="23"/>
        </w:rPr>
        <w:t xml:space="preserve">- </w:t>
      </w:r>
      <w:r>
        <w:rPr>
          <w:i/>
          <w:iCs/>
          <w:sz w:val="23"/>
          <w:szCs w:val="23"/>
        </w:rPr>
        <w:t xml:space="preserve">Modélisation objet avec UML. Pierre-Alain Muller, - Éditions Eyrolles, 2003 </w:t>
      </w:r>
    </w:p>
    <w:p w:rsidR="004B4BD5" w:rsidRDefault="004B4BD5" w:rsidP="004B4BD5">
      <w:pPr>
        <w:pStyle w:val="Default"/>
        <w:spacing w:after="27"/>
        <w:rPr>
          <w:sz w:val="23"/>
          <w:szCs w:val="23"/>
        </w:rPr>
      </w:pPr>
      <w:r>
        <w:rPr>
          <w:sz w:val="23"/>
          <w:szCs w:val="23"/>
        </w:rPr>
        <w:t xml:space="preserve">- </w:t>
      </w:r>
      <w:r>
        <w:rPr>
          <w:i/>
          <w:iCs/>
          <w:sz w:val="23"/>
          <w:szCs w:val="23"/>
        </w:rPr>
        <w:t xml:space="preserve">Modélisation et conception orientées objet avec UML 2. M. Blaha et J. Rumbaugh. 2ème édition. Pearson Education, 2005. </w:t>
      </w:r>
    </w:p>
    <w:p w:rsidR="004B4BD5" w:rsidRDefault="004B4BD5" w:rsidP="004B4BD5">
      <w:pPr>
        <w:pStyle w:val="Default"/>
        <w:spacing w:after="27"/>
        <w:rPr>
          <w:sz w:val="23"/>
          <w:szCs w:val="23"/>
        </w:rPr>
      </w:pPr>
      <w:r>
        <w:rPr>
          <w:sz w:val="23"/>
          <w:szCs w:val="23"/>
        </w:rPr>
        <w:t xml:space="preserve">- </w:t>
      </w:r>
      <w:r>
        <w:rPr>
          <w:i/>
          <w:iCs/>
          <w:sz w:val="23"/>
          <w:szCs w:val="23"/>
        </w:rPr>
        <w:t xml:space="preserve">Cours UML 2.0 de Laurent Audibert , site http://www.developpez.com. </w:t>
      </w:r>
    </w:p>
    <w:p w:rsidR="004B4BD5" w:rsidRPr="00862F8B" w:rsidRDefault="004B4BD5" w:rsidP="004B4BD5">
      <w:pPr>
        <w:pStyle w:val="Default"/>
        <w:spacing w:after="27"/>
        <w:rPr>
          <w:sz w:val="23"/>
          <w:szCs w:val="23"/>
          <w:lang w:val="en-US"/>
        </w:rPr>
      </w:pPr>
      <w:r w:rsidRPr="00862F8B">
        <w:rPr>
          <w:sz w:val="23"/>
          <w:szCs w:val="23"/>
          <w:lang w:val="en-US"/>
        </w:rPr>
        <w:t xml:space="preserve">- </w:t>
      </w:r>
      <w:r w:rsidRPr="00862F8B">
        <w:rPr>
          <w:i/>
          <w:iCs/>
          <w:sz w:val="23"/>
          <w:szCs w:val="23"/>
          <w:lang w:val="en-US"/>
        </w:rPr>
        <w:t xml:space="preserve">Shari Lawrence Pfleeger and Joanne M. Atlee, Software Engineering, Fourth Edition, Pearson, 2010. </w:t>
      </w:r>
    </w:p>
    <w:p w:rsidR="004B4BD5" w:rsidRPr="00465B08" w:rsidRDefault="003B30DC" w:rsidP="00465B08">
      <w:pPr>
        <w:spacing w:line="360" w:lineRule="auto"/>
        <w:jc w:val="both"/>
        <w:rPr>
          <w:rFonts w:ascii="Calibri" w:hAnsi="Calibri" w:cs="Calibri"/>
          <w:b/>
        </w:rPr>
      </w:pPr>
      <w:r w:rsidRPr="00DA2EDA">
        <w:br w:type="page"/>
      </w:r>
      <w:r w:rsidR="004B4BD5" w:rsidRPr="001B2CFA">
        <w:rPr>
          <w:rFonts w:ascii="Calibri" w:hAnsi="Calibri" w:cs="Calibri"/>
          <w:b/>
        </w:rPr>
        <w:lastRenderedPageBreak/>
        <w:t>Semestre </w:t>
      </w:r>
      <w:r w:rsidR="004B4BD5" w:rsidRPr="00465B08">
        <w:rPr>
          <w:rFonts w:ascii="Calibri" w:hAnsi="Calibri" w:cs="Calibri"/>
          <w:b/>
        </w:rPr>
        <w:t xml:space="preserve">: 5 </w:t>
      </w:r>
    </w:p>
    <w:p w:rsidR="004B4BD5" w:rsidRPr="001B2CFA" w:rsidRDefault="004B4BD5" w:rsidP="004B4BD5">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UEF2</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Interface Homme Machine (IHM)</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4B4BD5" w:rsidRPr="001B2CFA" w:rsidRDefault="004B4BD5" w:rsidP="004B4BD5">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4B4BD5" w:rsidRDefault="004B4BD5" w:rsidP="004B4BD5">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4B4BD5" w:rsidRDefault="004B4BD5" w:rsidP="004B4BD5">
      <w:pPr>
        <w:spacing w:line="276" w:lineRule="auto"/>
        <w:jc w:val="both"/>
        <w:rPr>
          <w:rFonts w:ascii="Calibri" w:hAnsi="Calibri" w:cs="Calibri"/>
          <w:b/>
        </w:rPr>
      </w:pPr>
      <w:r>
        <w:rPr>
          <w:sz w:val="23"/>
          <w:szCs w:val="23"/>
        </w:rPr>
        <w:t>L’objectif de ce cours est d’initier les étudiants à produire des logiciels ergonomiques tenant compte de l’aspect usager. Pour ce faire, il faut étudier les différents formalismes de spécification d’interfaces. Des exemples d’environnements sont également proposés. Il est recommandé d’effectuer des travaux pratiques sur un environnement d’interfaces homme-machine.</w:t>
      </w:r>
    </w:p>
    <w:p w:rsidR="004B4BD5" w:rsidRPr="001B2CFA" w:rsidRDefault="004B4BD5" w:rsidP="004B4BD5">
      <w:pPr>
        <w:spacing w:line="276" w:lineRule="auto"/>
        <w:jc w:val="both"/>
        <w:rPr>
          <w:rFonts w:ascii="Calibri" w:hAnsi="Calibri" w:cs="Calibri"/>
          <w:i/>
        </w:rPr>
      </w:pPr>
      <w:r w:rsidRPr="001B2CFA">
        <w:rPr>
          <w:rFonts w:ascii="Calibri" w:hAnsi="Calibri" w:cs="Calibri"/>
          <w:b/>
        </w:rPr>
        <w:t xml:space="preserve">Connaissances préalables recommandées </w:t>
      </w:r>
    </w:p>
    <w:p w:rsidR="004B4BD5" w:rsidRPr="001B2CFA" w:rsidRDefault="004B4BD5" w:rsidP="004B4BD5">
      <w:pPr>
        <w:spacing w:line="276" w:lineRule="auto"/>
        <w:jc w:val="both"/>
        <w:rPr>
          <w:rFonts w:ascii="Calibri" w:hAnsi="Calibri" w:cs="Calibri"/>
          <w:i/>
        </w:rPr>
      </w:pPr>
      <w:r>
        <w:rPr>
          <w:sz w:val="22"/>
          <w:szCs w:val="22"/>
        </w:rPr>
        <w:t>Algorithmique</w:t>
      </w:r>
    </w:p>
    <w:p w:rsidR="004B4BD5" w:rsidRPr="001B2CFA" w:rsidRDefault="004B4BD5" w:rsidP="004B4BD5">
      <w:pPr>
        <w:spacing w:line="276" w:lineRule="auto"/>
        <w:jc w:val="both"/>
        <w:rPr>
          <w:rFonts w:ascii="Calibri" w:hAnsi="Calibri" w:cs="Calibri"/>
          <w:b/>
        </w:rPr>
      </w:pPr>
      <w:r w:rsidRPr="001B2CFA">
        <w:rPr>
          <w:rFonts w:ascii="Calibri" w:hAnsi="Calibri" w:cs="Calibri"/>
          <w:b/>
        </w:rPr>
        <w:t>Contenu de la matière : </w:t>
      </w:r>
    </w:p>
    <w:p w:rsidR="00D5409E" w:rsidRPr="00D5409E" w:rsidRDefault="00D5409E" w:rsidP="00D5409E">
      <w:pPr>
        <w:pStyle w:val="Paragraphedeliste"/>
        <w:numPr>
          <w:ilvl w:val="0"/>
          <w:numId w:val="20"/>
        </w:numPr>
        <w:spacing w:line="276" w:lineRule="auto"/>
        <w:jc w:val="both"/>
        <w:rPr>
          <w:sz w:val="23"/>
          <w:szCs w:val="23"/>
        </w:rPr>
      </w:pPr>
      <w:r w:rsidRPr="00D5409E">
        <w:rPr>
          <w:sz w:val="23"/>
          <w:szCs w:val="23"/>
        </w:rPr>
        <w:t xml:space="preserve">IHM, Interaction Homme-Machine : problématique et enjeux du domaine, </w:t>
      </w:r>
    </w:p>
    <w:p w:rsidR="00D5409E" w:rsidRPr="00D5409E" w:rsidRDefault="00D5409E" w:rsidP="00D5409E">
      <w:pPr>
        <w:pStyle w:val="Paragraphedeliste"/>
        <w:numPr>
          <w:ilvl w:val="0"/>
          <w:numId w:val="20"/>
        </w:numPr>
        <w:spacing w:line="276" w:lineRule="auto"/>
        <w:jc w:val="both"/>
        <w:rPr>
          <w:sz w:val="23"/>
          <w:szCs w:val="23"/>
        </w:rPr>
      </w:pPr>
      <w:r w:rsidRPr="00D5409E">
        <w:rPr>
          <w:sz w:val="23"/>
          <w:szCs w:val="23"/>
        </w:rPr>
        <w:t xml:space="preserve">Apports de la Psycho Cognitive, Méthodes de conception </w:t>
      </w:r>
    </w:p>
    <w:p w:rsidR="00D5409E" w:rsidRPr="00D5409E" w:rsidRDefault="00D5409E" w:rsidP="00D5409E">
      <w:pPr>
        <w:pStyle w:val="Paragraphedeliste"/>
        <w:numPr>
          <w:ilvl w:val="0"/>
          <w:numId w:val="20"/>
        </w:numPr>
        <w:spacing w:line="276" w:lineRule="auto"/>
        <w:jc w:val="both"/>
        <w:rPr>
          <w:sz w:val="23"/>
          <w:szCs w:val="23"/>
        </w:rPr>
      </w:pPr>
      <w:r w:rsidRPr="00D5409E">
        <w:rPr>
          <w:sz w:val="23"/>
          <w:szCs w:val="23"/>
        </w:rPr>
        <w:t xml:space="preserve">Principes d’Ergonomie des Logiciels, critères ergonomiques de qualité </w:t>
      </w:r>
    </w:p>
    <w:p w:rsidR="00D5409E" w:rsidRPr="00CC6C6B" w:rsidRDefault="00D5409E" w:rsidP="00D5409E">
      <w:pPr>
        <w:pStyle w:val="Paragraphedeliste"/>
        <w:numPr>
          <w:ilvl w:val="0"/>
          <w:numId w:val="20"/>
        </w:numPr>
        <w:spacing w:line="276" w:lineRule="auto"/>
        <w:jc w:val="both"/>
        <w:rPr>
          <w:sz w:val="23"/>
          <w:szCs w:val="23"/>
        </w:rPr>
      </w:pPr>
      <w:r w:rsidRPr="00D5409E">
        <w:rPr>
          <w:sz w:val="23"/>
          <w:szCs w:val="23"/>
        </w:rPr>
        <w:t xml:space="preserve">Analyse des besoins, des acteurs et de leur activité, modélisation des activités </w:t>
      </w:r>
    </w:p>
    <w:p w:rsidR="00D5409E" w:rsidRPr="00CC6C6B" w:rsidRDefault="00D5409E" w:rsidP="00D5409E">
      <w:pPr>
        <w:pStyle w:val="Paragraphedeliste"/>
        <w:numPr>
          <w:ilvl w:val="0"/>
          <w:numId w:val="20"/>
        </w:numPr>
        <w:spacing w:line="276" w:lineRule="auto"/>
        <w:jc w:val="both"/>
        <w:rPr>
          <w:sz w:val="23"/>
          <w:szCs w:val="23"/>
        </w:rPr>
      </w:pPr>
      <w:r w:rsidRPr="00D5409E">
        <w:rPr>
          <w:sz w:val="23"/>
          <w:szCs w:val="23"/>
        </w:rPr>
        <w:t xml:space="preserve">Principes de conception, spécification d’interfaces </w:t>
      </w:r>
    </w:p>
    <w:p w:rsidR="00D5409E" w:rsidRPr="00CC6C6B" w:rsidRDefault="00D5409E" w:rsidP="00D5409E">
      <w:pPr>
        <w:pStyle w:val="Paragraphedeliste"/>
        <w:numPr>
          <w:ilvl w:val="0"/>
          <w:numId w:val="20"/>
        </w:numPr>
        <w:spacing w:line="276" w:lineRule="auto"/>
        <w:jc w:val="both"/>
        <w:rPr>
          <w:sz w:val="23"/>
          <w:szCs w:val="23"/>
        </w:rPr>
      </w:pPr>
      <w:r w:rsidRPr="00D5409E">
        <w:rPr>
          <w:sz w:val="23"/>
          <w:szCs w:val="23"/>
        </w:rPr>
        <w:t xml:space="preserve">Normes et de mesures pour les systèmes interactifs </w:t>
      </w:r>
    </w:p>
    <w:p w:rsidR="00D5409E" w:rsidRPr="00CC6C6B" w:rsidRDefault="00D5409E" w:rsidP="00D5409E">
      <w:pPr>
        <w:pStyle w:val="Paragraphedeliste"/>
        <w:numPr>
          <w:ilvl w:val="0"/>
          <w:numId w:val="20"/>
        </w:numPr>
        <w:spacing w:line="276" w:lineRule="auto"/>
        <w:jc w:val="both"/>
        <w:rPr>
          <w:sz w:val="23"/>
          <w:szCs w:val="23"/>
        </w:rPr>
      </w:pPr>
      <w:r w:rsidRPr="00D5409E">
        <w:rPr>
          <w:sz w:val="23"/>
          <w:szCs w:val="23"/>
        </w:rPr>
        <w:t xml:space="preserve">Evaluation des interfaces </w:t>
      </w:r>
    </w:p>
    <w:p w:rsidR="00D5409E" w:rsidRPr="00CC6C6B" w:rsidRDefault="00D5409E" w:rsidP="00D5409E">
      <w:pPr>
        <w:pStyle w:val="Paragraphedeliste"/>
        <w:numPr>
          <w:ilvl w:val="0"/>
          <w:numId w:val="20"/>
        </w:numPr>
        <w:spacing w:line="276" w:lineRule="auto"/>
        <w:jc w:val="both"/>
        <w:rPr>
          <w:sz w:val="23"/>
          <w:szCs w:val="23"/>
        </w:rPr>
      </w:pPr>
      <w:r w:rsidRPr="00D5409E">
        <w:rPr>
          <w:sz w:val="23"/>
          <w:szCs w:val="23"/>
        </w:rPr>
        <w:t xml:space="preserve">Toolkits Graphiques o Java : </w:t>
      </w:r>
    </w:p>
    <w:p w:rsidR="00D5409E" w:rsidRPr="00366DCE" w:rsidRDefault="00D5409E" w:rsidP="00366DCE">
      <w:pPr>
        <w:pStyle w:val="Paragraphedeliste"/>
        <w:numPr>
          <w:ilvl w:val="1"/>
          <w:numId w:val="25"/>
        </w:numPr>
        <w:spacing w:line="276" w:lineRule="auto"/>
        <w:jc w:val="both"/>
        <w:rPr>
          <w:rFonts w:ascii="Calibri" w:hAnsi="Calibri" w:cs="Calibri"/>
        </w:rPr>
      </w:pPr>
      <w:r w:rsidRPr="00366DCE">
        <w:rPr>
          <w:sz w:val="23"/>
          <w:szCs w:val="23"/>
        </w:rPr>
        <w:t>Swing o C++ :</w:t>
      </w:r>
    </w:p>
    <w:p w:rsidR="00D5409E" w:rsidRPr="00366DCE" w:rsidRDefault="00D5409E" w:rsidP="00366DCE">
      <w:pPr>
        <w:pStyle w:val="Paragraphedeliste"/>
        <w:numPr>
          <w:ilvl w:val="1"/>
          <w:numId w:val="25"/>
        </w:numPr>
        <w:spacing w:line="276" w:lineRule="auto"/>
        <w:jc w:val="both"/>
        <w:rPr>
          <w:rFonts w:ascii="Calibri" w:hAnsi="Calibri" w:cs="Calibri"/>
        </w:rPr>
      </w:pPr>
      <w:r w:rsidRPr="00366DCE">
        <w:rPr>
          <w:sz w:val="23"/>
          <w:szCs w:val="23"/>
        </w:rPr>
        <w:t>QT o Web :</w:t>
      </w:r>
    </w:p>
    <w:p w:rsidR="00663A3D" w:rsidRPr="00366DCE" w:rsidRDefault="00D5409E" w:rsidP="00366DCE">
      <w:pPr>
        <w:pStyle w:val="Paragraphedeliste"/>
        <w:numPr>
          <w:ilvl w:val="1"/>
          <w:numId w:val="25"/>
        </w:numPr>
        <w:spacing w:line="276" w:lineRule="auto"/>
        <w:jc w:val="both"/>
        <w:rPr>
          <w:rFonts w:ascii="Calibri" w:hAnsi="Calibri" w:cs="Calibri"/>
        </w:rPr>
      </w:pPr>
      <w:r w:rsidRPr="00366DCE">
        <w:rPr>
          <w:sz w:val="23"/>
          <w:szCs w:val="23"/>
        </w:rPr>
        <w:t>JQuery 9- IHM pour les interfaces mobiles.</w:t>
      </w:r>
    </w:p>
    <w:p w:rsidR="00D5409E" w:rsidRPr="00CC6C6B" w:rsidRDefault="00D5409E" w:rsidP="00663A3D">
      <w:pPr>
        <w:pStyle w:val="Paragraphedeliste"/>
        <w:numPr>
          <w:ilvl w:val="0"/>
          <w:numId w:val="20"/>
        </w:numPr>
        <w:spacing w:line="276" w:lineRule="auto"/>
        <w:jc w:val="both"/>
        <w:rPr>
          <w:sz w:val="23"/>
          <w:szCs w:val="23"/>
        </w:rPr>
      </w:pPr>
      <w:r w:rsidRPr="00D5409E">
        <w:rPr>
          <w:sz w:val="23"/>
          <w:szCs w:val="23"/>
        </w:rPr>
        <w:t xml:space="preserve"> Accessibilité</w:t>
      </w:r>
    </w:p>
    <w:p w:rsidR="00366DCE" w:rsidRDefault="004B4BD5" w:rsidP="004B4BD5">
      <w:pPr>
        <w:spacing w:line="276" w:lineRule="auto"/>
        <w:jc w:val="both"/>
        <w:rPr>
          <w:rFonts w:ascii="Calibri" w:hAnsi="Calibri" w:cs="Calibri"/>
          <w:b/>
        </w:rPr>
      </w:pPr>
      <w:r w:rsidRPr="001B2CFA">
        <w:rPr>
          <w:rFonts w:ascii="Calibri" w:hAnsi="Calibri" w:cs="Calibri"/>
          <w:b/>
        </w:rPr>
        <w:t>Mode d’évaluation </w:t>
      </w:r>
    </w:p>
    <w:p w:rsidR="004B4BD5" w:rsidRPr="001B2CFA" w:rsidRDefault="004B4BD5" w:rsidP="004B4BD5">
      <w:pPr>
        <w:spacing w:line="276" w:lineRule="auto"/>
        <w:jc w:val="both"/>
        <w:rPr>
          <w:rFonts w:ascii="Calibri" w:hAnsi="Calibri" w:cs="Calibri"/>
          <w:b/>
        </w:rPr>
      </w:pPr>
      <w:r>
        <w:rPr>
          <w:sz w:val="22"/>
          <w:szCs w:val="22"/>
        </w:rPr>
        <w:t>Examen final et contrôle continue</w:t>
      </w:r>
    </w:p>
    <w:p w:rsidR="004B4BD5" w:rsidRPr="001B2CFA" w:rsidRDefault="004B4BD5" w:rsidP="004B4BD5">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663A3D" w:rsidRPr="00862F8B" w:rsidRDefault="00663A3D" w:rsidP="00663A3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David Benyon, Designing Interactive Systems: A Comprehensive Guide to HCI, UX and Interaction Design,Pearson; 3 edition, 2013 </w:t>
      </w:r>
    </w:p>
    <w:p w:rsidR="00663A3D" w:rsidRPr="00862F8B" w:rsidRDefault="00663A3D" w:rsidP="00663A3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Yvonne Rogers, Helen Sharp &amp; Jenny Preece, Interaction Design: beyond human-computer interaction (3rd edition), Wiley, 2011 </w:t>
      </w:r>
    </w:p>
    <w:p w:rsidR="00663A3D" w:rsidRPr="00862F8B" w:rsidRDefault="00663A3D" w:rsidP="00663A3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Norman DA, The Design of Everyday Things, Basic Books, 2002. Serengul Smith-Atakan The FastTrack to Human-Computer Interaction, (Paperback)Thomson Learning, 2006. </w:t>
      </w:r>
    </w:p>
    <w:p w:rsidR="00663A3D" w:rsidRDefault="00663A3D" w:rsidP="00663A3D">
      <w:pPr>
        <w:pStyle w:val="Default"/>
        <w:spacing w:after="21"/>
        <w:rPr>
          <w:sz w:val="22"/>
          <w:szCs w:val="22"/>
        </w:rPr>
      </w:pPr>
      <w:r>
        <w:rPr>
          <w:sz w:val="22"/>
          <w:szCs w:val="22"/>
        </w:rPr>
        <w:t xml:space="preserve">- </w:t>
      </w:r>
      <w:r>
        <w:rPr>
          <w:i/>
          <w:iCs/>
          <w:sz w:val="22"/>
          <w:szCs w:val="22"/>
        </w:rPr>
        <w:t xml:space="preserve">Erich Gamma, Richard Helm, Ralph Johnson, John Vlissides, design Patterns, catalogue de modèles de conception réutilisables - International Thomson Publishing 1996 </w:t>
      </w:r>
    </w:p>
    <w:p w:rsidR="00663A3D" w:rsidRDefault="00663A3D" w:rsidP="00663A3D">
      <w:pPr>
        <w:pStyle w:val="Default"/>
        <w:spacing w:after="21"/>
        <w:rPr>
          <w:sz w:val="22"/>
          <w:szCs w:val="22"/>
        </w:rPr>
      </w:pPr>
      <w:r>
        <w:rPr>
          <w:sz w:val="22"/>
          <w:szCs w:val="22"/>
        </w:rPr>
        <w:t xml:space="preserve">- </w:t>
      </w:r>
      <w:r>
        <w:rPr>
          <w:i/>
          <w:iCs/>
          <w:sz w:val="22"/>
          <w:szCs w:val="22"/>
        </w:rPr>
        <w:t xml:space="preserve">Nathalie Lopez, Jorge Migueis, Emmanuel Pichon - Intégrer UML dans vos projets Eyrolles </w:t>
      </w:r>
    </w:p>
    <w:p w:rsidR="00663A3D" w:rsidRDefault="00663A3D" w:rsidP="00663A3D">
      <w:pPr>
        <w:pStyle w:val="Default"/>
        <w:spacing w:after="21"/>
        <w:rPr>
          <w:sz w:val="22"/>
          <w:szCs w:val="22"/>
        </w:rPr>
      </w:pPr>
      <w:r>
        <w:rPr>
          <w:sz w:val="22"/>
          <w:szCs w:val="22"/>
        </w:rPr>
        <w:t xml:space="preserve">- </w:t>
      </w:r>
      <w:r>
        <w:rPr>
          <w:i/>
          <w:iCs/>
          <w:sz w:val="22"/>
          <w:szCs w:val="22"/>
        </w:rPr>
        <w:t xml:space="preserve">Bertrand Meyer - Conception et programmation orientées objet - Eyrolles </w:t>
      </w:r>
    </w:p>
    <w:p w:rsidR="00663A3D" w:rsidRDefault="00663A3D" w:rsidP="00663A3D">
      <w:pPr>
        <w:pStyle w:val="Default"/>
        <w:spacing w:after="21"/>
        <w:rPr>
          <w:sz w:val="22"/>
          <w:szCs w:val="22"/>
        </w:rPr>
      </w:pPr>
      <w:r>
        <w:rPr>
          <w:sz w:val="22"/>
          <w:szCs w:val="22"/>
        </w:rPr>
        <w:t xml:space="preserve">- </w:t>
      </w:r>
      <w:r>
        <w:rPr>
          <w:i/>
          <w:iCs/>
          <w:sz w:val="22"/>
          <w:szCs w:val="22"/>
        </w:rPr>
        <w:t xml:space="preserve">Pascal Roques - UML-2, Modéliser une application WEB - Editions Eyrolles </w:t>
      </w:r>
    </w:p>
    <w:p w:rsidR="00663A3D" w:rsidRDefault="00663A3D" w:rsidP="00663A3D">
      <w:pPr>
        <w:pStyle w:val="Default"/>
        <w:spacing w:after="21"/>
        <w:rPr>
          <w:sz w:val="22"/>
          <w:szCs w:val="22"/>
        </w:rPr>
      </w:pPr>
      <w:r>
        <w:rPr>
          <w:sz w:val="22"/>
          <w:szCs w:val="22"/>
        </w:rPr>
        <w:t xml:space="preserve">- </w:t>
      </w:r>
      <w:r>
        <w:rPr>
          <w:i/>
          <w:iCs/>
          <w:sz w:val="22"/>
          <w:szCs w:val="22"/>
        </w:rPr>
        <w:t xml:space="preserve">Kolski C.(editeur) "Environnements évolués et évaluation de l'IHM interaction Homme-Machine pour les systèmes d'ingormations, Volume 1 , Hermes, 2001 </w:t>
      </w:r>
    </w:p>
    <w:p w:rsidR="00663A3D" w:rsidRPr="00862F8B" w:rsidRDefault="00663A3D" w:rsidP="00663A3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B. Shneiderman “Designing the user Interface: Strategies for effective human computers” Edition Wesley, 1987. </w:t>
      </w:r>
    </w:p>
    <w:p w:rsidR="00663A3D" w:rsidRDefault="00663A3D" w:rsidP="00663A3D">
      <w:pPr>
        <w:pStyle w:val="Default"/>
        <w:spacing w:after="21"/>
        <w:rPr>
          <w:sz w:val="22"/>
          <w:szCs w:val="22"/>
        </w:rPr>
      </w:pPr>
      <w:r>
        <w:rPr>
          <w:sz w:val="22"/>
          <w:szCs w:val="22"/>
        </w:rPr>
        <w:t xml:space="preserve">- </w:t>
      </w:r>
      <w:r>
        <w:rPr>
          <w:i/>
          <w:iCs/>
          <w:sz w:val="22"/>
          <w:szCs w:val="22"/>
        </w:rPr>
        <w:t xml:space="preserve">Coutaz J. "interface homme-ordinateur, conception et réalisation". Dunod informatique 1990 </w:t>
      </w:r>
    </w:p>
    <w:p w:rsidR="00663A3D" w:rsidRDefault="00663A3D" w:rsidP="00663A3D">
      <w:pPr>
        <w:pStyle w:val="Default"/>
        <w:spacing w:after="21"/>
        <w:rPr>
          <w:sz w:val="22"/>
          <w:szCs w:val="22"/>
        </w:rPr>
      </w:pPr>
      <w:r>
        <w:rPr>
          <w:sz w:val="22"/>
          <w:szCs w:val="22"/>
        </w:rPr>
        <w:t xml:space="preserve">- </w:t>
      </w:r>
      <w:r>
        <w:rPr>
          <w:i/>
          <w:iCs/>
          <w:sz w:val="22"/>
          <w:szCs w:val="22"/>
        </w:rPr>
        <w:t xml:space="preserve">Kolski C. (editeur) "Analyse et conception de l'IHM, interaction Homme-Machine pour les systèmes d'information", Volume &amp;, Hermes, 2001. </w:t>
      </w:r>
    </w:p>
    <w:p w:rsidR="00663A3D" w:rsidRPr="00862F8B" w:rsidRDefault="00663A3D" w:rsidP="00663A3D">
      <w:pPr>
        <w:pStyle w:val="Default"/>
        <w:rPr>
          <w:sz w:val="22"/>
          <w:szCs w:val="22"/>
          <w:lang w:val="en-US"/>
        </w:rPr>
      </w:pPr>
      <w:r w:rsidRPr="00862F8B">
        <w:rPr>
          <w:sz w:val="22"/>
          <w:szCs w:val="22"/>
          <w:lang w:val="en-US"/>
        </w:rPr>
        <w:t xml:space="preserve">- </w:t>
      </w:r>
      <w:r w:rsidRPr="00862F8B">
        <w:rPr>
          <w:i/>
          <w:iCs/>
          <w:sz w:val="22"/>
          <w:szCs w:val="22"/>
          <w:lang w:val="en-US"/>
        </w:rPr>
        <w:t xml:space="preserve">D. Floy et A. Vandam « Fundamentals of interactive computer graphics » Editon Wesley, 1983 </w:t>
      </w:r>
    </w:p>
    <w:p w:rsidR="00663A3D" w:rsidRPr="001B2CFA" w:rsidRDefault="00663A3D" w:rsidP="00663A3D">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663A3D" w:rsidRPr="001B2CFA" w:rsidRDefault="00663A3D" w:rsidP="00663A3D">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UEM1</w:t>
      </w:r>
    </w:p>
    <w:p w:rsidR="00663A3D" w:rsidRPr="001B2CFA" w:rsidRDefault="00663A3D" w:rsidP="00663A3D">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Probabilités et Statistiques</w:t>
      </w:r>
    </w:p>
    <w:p w:rsidR="00663A3D" w:rsidRPr="001B2CFA" w:rsidRDefault="00663A3D" w:rsidP="00663A3D">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663A3D" w:rsidRPr="001B2CFA" w:rsidRDefault="00663A3D" w:rsidP="00663A3D">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663A3D" w:rsidRDefault="00663A3D" w:rsidP="00663A3D">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663A3D" w:rsidRPr="001B2CFA" w:rsidRDefault="00663A3D" w:rsidP="00663A3D">
      <w:pPr>
        <w:spacing w:line="276" w:lineRule="auto"/>
        <w:jc w:val="both"/>
        <w:rPr>
          <w:rFonts w:ascii="Calibri" w:hAnsi="Calibri" w:cs="Calibri"/>
          <w:i/>
        </w:rPr>
      </w:pPr>
      <w:r>
        <w:rPr>
          <w:sz w:val="23"/>
          <w:szCs w:val="23"/>
        </w:rPr>
        <w:t xml:space="preserve">Ce cours constitue une introduction à l'étude des modèles aléatoires simples. L'objectif est de fournir les outils indispensables dans le domaine des probabilités, et également d'aborder les aspects statistiques. À la fin de ce module, l’étudiant devrait être en mesure de calculer les différentes mesures de dispersions dans les statistiques et d’effectuer des probabilités basées sur les lois de la probabilité et de faire des tests sur des données en utilisant les théories de la probabilité </w:t>
      </w:r>
      <w:r w:rsidRPr="001B2CFA">
        <w:rPr>
          <w:rFonts w:ascii="Calibri" w:hAnsi="Calibri" w:cs="Calibri"/>
          <w:b/>
        </w:rPr>
        <w:t xml:space="preserve">Connaissances préalables recommandées </w:t>
      </w:r>
    </w:p>
    <w:p w:rsidR="00366DCE" w:rsidRDefault="00366DCE" w:rsidP="00663A3D">
      <w:pPr>
        <w:spacing w:line="276" w:lineRule="auto"/>
        <w:jc w:val="both"/>
        <w:rPr>
          <w:rFonts w:ascii="Calibri" w:hAnsi="Calibri" w:cs="Calibri"/>
          <w:b/>
        </w:rPr>
      </w:pPr>
    </w:p>
    <w:p w:rsidR="00663A3D" w:rsidRPr="001B2CFA" w:rsidRDefault="00663A3D" w:rsidP="00663A3D">
      <w:pPr>
        <w:spacing w:line="276" w:lineRule="auto"/>
        <w:jc w:val="both"/>
        <w:rPr>
          <w:rFonts w:ascii="Calibri" w:hAnsi="Calibri" w:cs="Calibri"/>
          <w:b/>
        </w:rPr>
      </w:pPr>
      <w:r w:rsidRPr="001B2CFA">
        <w:rPr>
          <w:rFonts w:ascii="Calibri" w:hAnsi="Calibri" w:cs="Calibri"/>
          <w:b/>
        </w:rPr>
        <w:t>Contenu de la matière : </w:t>
      </w:r>
    </w:p>
    <w:p w:rsidR="00663A3D" w:rsidRDefault="00663A3D" w:rsidP="00663A3D">
      <w:pPr>
        <w:pStyle w:val="Default"/>
        <w:spacing w:after="28"/>
        <w:rPr>
          <w:sz w:val="23"/>
          <w:szCs w:val="23"/>
        </w:rPr>
      </w:pPr>
      <w:r>
        <w:rPr>
          <w:sz w:val="23"/>
          <w:szCs w:val="23"/>
        </w:rPr>
        <w:t xml:space="preserve">1. Espaces probabilisés </w:t>
      </w:r>
    </w:p>
    <w:p w:rsidR="00663A3D" w:rsidRDefault="00663A3D" w:rsidP="00663A3D">
      <w:pPr>
        <w:pStyle w:val="Default"/>
        <w:spacing w:after="28"/>
        <w:rPr>
          <w:sz w:val="23"/>
          <w:szCs w:val="23"/>
        </w:rPr>
      </w:pPr>
      <w:r>
        <w:rPr>
          <w:sz w:val="23"/>
          <w:szCs w:val="23"/>
        </w:rPr>
        <w:t xml:space="preserve">2. Variables aléatoires discrètes </w:t>
      </w:r>
    </w:p>
    <w:p w:rsidR="00663A3D" w:rsidRDefault="00663A3D" w:rsidP="00663A3D">
      <w:pPr>
        <w:pStyle w:val="Default"/>
        <w:spacing w:after="28"/>
        <w:rPr>
          <w:sz w:val="23"/>
          <w:szCs w:val="23"/>
        </w:rPr>
      </w:pPr>
      <w:r>
        <w:rPr>
          <w:sz w:val="23"/>
          <w:szCs w:val="23"/>
        </w:rPr>
        <w:t xml:space="preserve">3. Variables aléatoires continues </w:t>
      </w:r>
    </w:p>
    <w:p w:rsidR="00663A3D" w:rsidRDefault="00663A3D" w:rsidP="00663A3D">
      <w:pPr>
        <w:pStyle w:val="Default"/>
        <w:spacing w:after="28"/>
        <w:rPr>
          <w:sz w:val="23"/>
          <w:szCs w:val="23"/>
        </w:rPr>
      </w:pPr>
      <w:r>
        <w:rPr>
          <w:sz w:val="23"/>
          <w:szCs w:val="23"/>
        </w:rPr>
        <w:t xml:space="preserve">4. Fonctions caractéristiques </w:t>
      </w:r>
    </w:p>
    <w:p w:rsidR="00663A3D" w:rsidRDefault="00663A3D" w:rsidP="00663A3D">
      <w:pPr>
        <w:pStyle w:val="Default"/>
        <w:spacing w:after="28"/>
        <w:rPr>
          <w:sz w:val="23"/>
          <w:szCs w:val="23"/>
        </w:rPr>
      </w:pPr>
      <w:r>
        <w:rPr>
          <w:sz w:val="23"/>
          <w:szCs w:val="23"/>
        </w:rPr>
        <w:t xml:space="preserve">5. Théorèmes limites </w:t>
      </w:r>
    </w:p>
    <w:p w:rsidR="00663A3D" w:rsidRDefault="00663A3D" w:rsidP="00663A3D">
      <w:pPr>
        <w:pStyle w:val="Default"/>
        <w:spacing w:after="28"/>
        <w:rPr>
          <w:sz w:val="23"/>
          <w:szCs w:val="23"/>
        </w:rPr>
      </w:pPr>
      <w:r>
        <w:rPr>
          <w:sz w:val="23"/>
          <w:szCs w:val="23"/>
        </w:rPr>
        <w:t xml:space="preserve">6. Vecteurs gaussiens </w:t>
      </w:r>
    </w:p>
    <w:p w:rsidR="00663A3D" w:rsidRDefault="00663A3D" w:rsidP="00663A3D">
      <w:pPr>
        <w:pStyle w:val="Default"/>
        <w:spacing w:after="28"/>
        <w:rPr>
          <w:sz w:val="23"/>
          <w:szCs w:val="23"/>
        </w:rPr>
      </w:pPr>
      <w:r>
        <w:rPr>
          <w:sz w:val="23"/>
          <w:szCs w:val="23"/>
        </w:rPr>
        <w:t xml:space="preserve">7. Simulation </w:t>
      </w:r>
    </w:p>
    <w:p w:rsidR="00663A3D" w:rsidRDefault="00663A3D" w:rsidP="00663A3D">
      <w:pPr>
        <w:pStyle w:val="Default"/>
        <w:spacing w:after="28"/>
        <w:rPr>
          <w:sz w:val="23"/>
          <w:szCs w:val="23"/>
        </w:rPr>
      </w:pPr>
      <w:r>
        <w:rPr>
          <w:sz w:val="23"/>
          <w:szCs w:val="23"/>
        </w:rPr>
        <w:t xml:space="preserve">8. Estimateurs </w:t>
      </w:r>
    </w:p>
    <w:p w:rsidR="00663A3D" w:rsidRDefault="00663A3D" w:rsidP="00663A3D">
      <w:pPr>
        <w:pStyle w:val="Default"/>
        <w:spacing w:after="28"/>
        <w:rPr>
          <w:sz w:val="23"/>
          <w:szCs w:val="23"/>
        </w:rPr>
      </w:pPr>
      <w:r>
        <w:rPr>
          <w:sz w:val="23"/>
          <w:szCs w:val="23"/>
        </w:rPr>
        <w:t xml:space="preserve">9. Tests </w:t>
      </w:r>
    </w:p>
    <w:p w:rsidR="00663A3D" w:rsidRDefault="00663A3D" w:rsidP="00663A3D">
      <w:pPr>
        <w:pStyle w:val="Default"/>
        <w:spacing w:after="28"/>
        <w:rPr>
          <w:sz w:val="23"/>
          <w:szCs w:val="23"/>
        </w:rPr>
      </w:pPr>
      <w:r>
        <w:rPr>
          <w:sz w:val="23"/>
          <w:szCs w:val="23"/>
        </w:rPr>
        <w:t xml:space="preserve">10. Intervalle et régions de confiance </w:t>
      </w:r>
    </w:p>
    <w:p w:rsidR="00663A3D" w:rsidRDefault="00663A3D" w:rsidP="00663A3D">
      <w:pPr>
        <w:pStyle w:val="Default"/>
        <w:spacing w:after="28"/>
        <w:rPr>
          <w:sz w:val="23"/>
          <w:szCs w:val="23"/>
        </w:rPr>
      </w:pPr>
      <w:r>
        <w:rPr>
          <w:sz w:val="23"/>
          <w:szCs w:val="23"/>
        </w:rPr>
        <w:t xml:space="preserve">11. Problèmes (probabilités) </w:t>
      </w:r>
    </w:p>
    <w:p w:rsidR="00663A3D" w:rsidRDefault="00663A3D" w:rsidP="00663A3D">
      <w:pPr>
        <w:pStyle w:val="Default"/>
        <w:rPr>
          <w:sz w:val="23"/>
          <w:szCs w:val="23"/>
        </w:rPr>
      </w:pPr>
      <w:r>
        <w:rPr>
          <w:sz w:val="23"/>
          <w:szCs w:val="23"/>
        </w:rPr>
        <w:t xml:space="preserve">12. Problèmes (probabilités et statistique) </w:t>
      </w:r>
    </w:p>
    <w:p w:rsidR="00663A3D" w:rsidRDefault="00663A3D" w:rsidP="00663A3D">
      <w:pPr>
        <w:spacing w:line="276" w:lineRule="auto"/>
        <w:jc w:val="both"/>
        <w:rPr>
          <w:rFonts w:ascii="Calibri" w:hAnsi="Calibri" w:cs="Calibri"/>
          <w:b/>
        </w:rPr>
      </w:pPr>
    </w:p>
    <w:p w:rsidR="00663A3D" w:rsidRPr="001B2CFA" w:rsidRDefault="00663A3D" w:rsidP="00663A3D">
      <w:pPr>
        <w:spacing w:line="276" w:lineRule="auto"/>
        <w:jc w:val="both"/>
        <w:rPr>
          <w:rFonts w:ascii="Calibri" w:hAnsi="Calibri" w:cs="Calibri"/>
          <w:bCs/>
        </w:rPr>
      </w:pPr>
      <w:r w:rsidRPr="001B2CFA">
        <w:rPr>
          <w:rFonts w:ascii="Calibri" w:hAnsi="Calibri" w:cs="Calibri"/>
          <w:b/>
        </w:rPr>
        <w:t>Mode d’évaluation </w:t>
      </w:r>
    </w:p>
    <w:p w:rsidR="00663A3D" w:rsidRPr="001B2CFA" w:rsidRDefault="00663A3D" w:rsidP="00663A3D">
      <w:pPr>
        <w:spacing w:line="276" w:lineRule="auto"/>
        <w:jc w:val="both"/>
        <w:rPr>
          <w:rFonts w:ascii="Calibri" w:hAnsi="Calibri" w:cs="Calibri"/>
          <w:b/>
        </w:rPr>
      </w:pPr>
      <w:r>
        <w:rPr>
          <w:sz w:val="22"/>
          <w:szCs w:val="22"/>
        </w:rPr>
        <w:t>Examen final et contrôle continue</w:t>
      </w:r>
    </w:p>
    <w:p w:rsidR="00366DCE" w:rsidRDefault="00366DCE" w:rsidP="00663A3D">
      <w:pPr>
        <w:spacing w:line="276" w:lineRule="auto"/>
        <w:jc w:val="both"/>
        <w:rPr>
          <w:rFonts w:ascii="Calibri" w:hAnsi="Calibri" w:cs="Calibri"/>
          <w:b/>
        </w:rPr>
      </w:pPr>
    </w:p>
    <w:p w:rsidR="00663A3D" w:rsidRPr="001B2CFA" w:rsidRDefault="00663A3D" w:rsidP="00663A3D">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663A3D" w:rsidRDefault="00663A3D" w:rsidP="00663A3D">
      <w:pPr>
        <w:pStyle w:val="Default"/>
        <w:spacing w:after="27"/>
        <w:rPr>
          <w:sz w:val="23"/>
          <w:szCs w:val="23"/>
        </w:rPr>
      </w:pPr>
      <w:r>
        <w:rPr>
          <w:sz w:val="23"/>
          <w:szCs w:val="23"/>
        </w:rPr>
        <w:t xml:space="preserve">- </w:t>
      </w:r>
      <w:r>
        <w:rPr>
          <w:i/>
          <w:iCs/>
          <w:sz w:val="23"/>
          <w:szCs w:val="23"/>
        </w:rPr>
        <w:t xml:space="preserve">Lecoutre B., Tassi Ph. (1987) Statistique non paramétrique et robustesse Paris : Economica. </w:t>
      </w:r>
    </w:p>
    <w:p w:rsidR="00663A3D" w:rsidRDefault="00663A3D" w:rsidP="00663A3D">
      <w:pPr>
        <w:pStyle w:val="Default"/>
        <w:spacing w:after="27"/>
        <w:rPr>
          <w:sz w:val="23"/>
          <w:szCs w:val="23"/>
        </w:rPr>
      </w:pPr>
      <w:r>
        <w:rPr>
          <w:sz w:val="23"/>
          <w:szCs w:val="23"/>
        </w:rPr>
        <w:t xml:space="preserve">- </w:t>
      </w:r>
      <w:r>
        <w:rPr>
          <w:i/>
          <w:iCs/>
          <w:sz w:val="23"/>
          <w:szCs w:val="23"/>
        </w:rPr>
        <w:t xml:space="preserve">Tassi Ph. (1989) Méthodes statistiques Paris: Economica </w:t>
      </w:r>
    </w:p>
    <w:p w:rsidR="00663A3D" w:rsidRDefault="00663A3D" w:rsidP="00663A3D">
      <w:pPr>
        <w:pStyle w:val="Default"/>
        <w:spacing w:after="27"/>
        <w:rPr>
          <w:sz w:val="23"/>
          <w:szCs w:val="23"/>
        </w:rPr>
      </w:pPr>
      <w:r>
        <w:rPr>
          <w:sz w:val="23"/>
          <w:szCs w:val="23"/>
        </w:rPr>
        <w:t xml:space="preserve">- </w:t>
      </w:r>
      <w:r>
        <w:rPr>
          <w:i/>
          <w:iCs/>
          <w:sz w:val="23"/>
          <w:szCs w:val="23"/>
        </w:rPr>
        <w:t xml:space="preserve">Tassi Ph., Legait S. (1990) Théorie des probabilités en vue des applications statistiques Paris : Ed. Technip </w:t>
      </w:r>
    </w:p>
    <w:p w:rsidR="00663A3D" w:rsidRDefault="00663A3D" w:rsidP="00663A3D">
      <w:pPr>
        <w:pStyle w:val="Default"/>
        <w:spacing w:after="27"/>
        <w:rPr>
          <w:sz w:val="23"/>
          <w:szCs w:val="23"/>
        </w:rPr>
      </w:pPr>
      <w:r>
        <w:rPr>
          <w:sz w:val="23"/>
          <w:szCs w:val="23"/>
        </w:rPr>
        <w:t xml:space="preserve">- </w:t>
      </w:r>
      <w:r>
        <w:rPr>
          <w:i/>
          <w:iCs/>
          <w:sz w:val="23"/>
          <w:szCs w:val="23"/>
        </w:rPr>
        <w:t xml:space="preserve">Saporta, G., Probabilités, Analyse des données et Statistique, Technip, 2ème édition, 2006 </w:t>
      </w:r>
    </w:p>
    <w:p w:rsidR="00663A3D" w:rsidRDefault="00663A3D" w:rsidP="00663A3D">
      <w:pPr>
        <w:pStyle w:val="Default"/>
        <w:spacing w:after="27"/>
        <w:rPr>
          <w:sz w:val="23"/>
          <w:szCs w:val="23"/>
        </w:rPr>
      </w:pPr>
      <w:r>
        <w:rPr>
          <w:sz w:val="23"/>
          <w:szCs w:val="23"/>
        </w:rPr>
        <w:t xml:space="preserve">- </w:t>
      </w:r>
      <w:r>
        <w:rPr>
          <w:i/>
          <w:iCs/>
          <w:sz w:val="23"/>
          <w:szCs w:val="23"/>
        </w:rPr>
        <w:t xml:space="preserve">Jean-Pierre Lecoutre, Statistique et probabilités, Editions Dunod, 2012. </w:t>
      </w:r>
    </w:p>
    <w:p w:rsidR="00663A3D" w:rsidRDefault="00663A3D" w:rsidP="00663A3D">
      <w:pPr>
        <w:pStyle w:val="Default"/>
        <w:rPr>
          <w:sz w:val="23"/>
          <w:szCs w:val="23"/>
        </w:rPr>
      </w:pPr>
      <w:r>
        <w:rPr>
          <w:sz w:val="23"/>
          <w:szCs w:val="23"/>
        </w:rPr>
        <w:t xml:space="preserve">- </w:t>
      </w:r>
      <w:r>
        <w:rPr>
          <w:i/>
          <w:iCs/>
          <w:sz w:val="23"/>
          <w:szCs w:val="23"/>
        </w:rPr>
        <w:t xml:space="preserve">Yadolah Dodge, Valentin Rousson, Analyse de régression appliquée, Editions Dunod, 2004. </w:t>
      </w:r>
    </w:p>
    <w:p w:rsidR="00663A3D" w:rsidRPr="001B2CFA" w:rsidRDefault="00663A3D" w:rsidP="00663A3D">
      <w:pPr>
        <w:jc w:val="center"/>
        <w:rPr>
          <w:rFonts w:ascii="Calibri" w:hAnsi="Calibri" w:cs="Calibri"/>
          <w:b/>
          <w:sz w:val="32"/>
          <w:szCs w:val="32"/>
        </w:rPr>
      </w:pPr>
    </w:p>
    <w:p w:rsidR="00663A3D" w:rsidRPr="001B2CFA" w:rsidRDefault="00663A3D" w:rsidP="00663A3D">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663A3D" w:rsidRDefault="00663A3D">
      <w:pPr>
        <w:rPr>
          <w:rFonts w:ascii="Calibri" w:hAnsi="Calibri" w:cs="Calibri"/>
          <w:b/>
          <w:sz w:val="32"/>
          <w:szCs w:val="32"/>
        </w:rPr>
      </w:pPr>
      <w:r>
        <w:rPr>
          <w:rFonts w:ascii="Calibri" w:hAnsi="Calibri" w:cs="Calibri"/>
          <w:b/>
          <w:sz w:val="32"/>
          <w:szCs w:val="32"/>
        </w:rPr>
        <w:br w:type="page"/>
      </w:r>
    </w:p>
    <w:p w:rsidR="00AA1090" w:rsidRPr="001B2CFA" w:rsidRDefault="00AA1090" w:rsidP="00AA1090">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AA1090" w:rsidRPr="001B2CFA" w:rsidRDefault="00AA1090" w:rsidP="00AA1090">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UEM1</w:t>
      </w:r>
    </w:p>
    <w:p w:rsidR="00AA1090" w:rsidRPr="001B2CFA" w:rsidRDefault="00AA1090" w:rsidP="00AA1090">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Programmation linéaire</w:t>
      </w:r>
    </w:p>
    <w:p w:rsidR="00AA1090" w:rsidRPr="001B2CFA" w:rsidRDefault="00AA1090" w:rsidP="00AA1090">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AA1090" w:rsidRPr="001B2CFA" w:rsidRDefault="00AA1090" w:rsidP="00AA1090">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AA1090" w:rsidRDefault="00AA1090" w:rsidP="00AA1090">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AA1090" w:rsidRDefault="00AA1090" w:rsidP="00AA1090">
      <w:pPr>
        <w:spacing w:line="276" w:lineRule="auto"/>
        <w:jc w:val="both"/>
        <w:rPr>
          <w:sz w:val="22"/>
          <w:szCs w:val="22"/>
        </w:rPr>
      </w:pPr>
      <w:r>
        <w:rPr>
          <w:sz w:val="22"/>
          <w:szCs w:val="22"/>
        </w:rPr>
        <w:t xml:space="preserve">Ce cours dresse un panorama des techniques de modélisation utilisées en programmation linéaire, il permet le développement d’applications industrielles en optimisation. </w:t>
      </w:r>
    </w:p>
    <w:p w:rsidR="00AA1090" w:rsidRPr="001B2CFA" w:rsidRDefault="00AA1090" w:rsidP="00AA1090">
      <w:pPr>
        <w:spacing w:line="276" w:lineRule="auto"/>
        <w:jc w:val="both"/>
        <w:rPr>
          <w:rFonts w:ascii="Calibri" w:hAnsi="Calibri" w:cs="Calibri"/>
          <w:i/>
        </w:rPr>
      </w:pPr>
      <w:r w:rsidRPr="001B2CFA">
        <w:rPr>
          <w:rFonts w:ascii="Calibri" w:hAnsi="Calibri" w:cs="Calibri"/>
          <w:b/>
        </w:rPr>
        <w:t xml:space="preserve">Connaissances préalables recommandées </w:t>
      </w:r>
    </w:p>
    <w:p w:rsidR="00AA1090" w:rsidRPr="001B2CFA" w:rsidRDefault="00AA1090" w:rsidP="00AA1090">
      <w:pPr>
        <w:spacing w:line="276" w:lineRule="auto"/>
        <w:jc w:val="both"/>
        <w:rPr>
          <w:rFonts w:ascii="Calibri" w:hAnsi="Calibri" w:cs="Calibri"/>
          <w:i/>
        </w:rPr>
      </w:pPr>
      <w:r>
        <w:rPr>
          <w:sz w:val="22"/>
          <w:szCs w:val="22"/>
        </w:rPr>
        <w:t>Algèbre linéaire</w:t>
      </w:r>
    </w:p>
    <w:p w:rsidR="00AA1090" w:rsidRPr="001B2CFA" w:rsidRDefault="00AA1090" w:rsidP="00AA1090">
      <w:pPr>
        <w:spacing w:line="276" w:lineRule="auto"/>
        <w:jc w:val="both"/>
        <w:rPr>
          <w:rFonts w:ascii="Calibri" w:hAnsi="Calibri" w:cs="Calibri"/>
          <w:b/>
        </w:rPr>
      </w:pPr>
      <w:r w:rsidRPr="001B2CFA">
        <w:rPr>
          <w:rFonts w:ascii="Calibri" w:hAnsi="Calibri" w:cs="Calibri"/>
          <w:b/>
        </w:rPr>
        <w:t>Contenu de la matière : </w:t>
      </w:r>
    </w:p>
    <w:p w:rsidR="00AA1090" w:rsidRDefault="00AA1090" w:rsidP="00AA1090">
      <w:pPr>
        <w:pStyle w:val="Default"/>
        <w:rPr>
          <w:sz w:val="22"/>
          <w:szCs w:val="22"/>
        </w:rPr>
      </w:pPr>
      <w:r>
        <w:rPr>
          <w:b/>
          <w:bCs/>
          <w:sz w:val="22"/>
          <w:szCs w:val="22"/>
        </w:rPr>
        <w:t xml:space="preserve">1. Rappels Mathématiques (Algèbre linéaire) </w:t>
      </w:r>
    </w:p>
    <w:p w:rsidR="00AA1090" w:rsidRDefault="00AA1090" w:rsidP="009A4FC8">
      <w:pPr>
        <w:pStyle w:val="Default"/>
        <w:numPr>
          <w:ilvl w:val="0"/>
          <w:numId w:val="24"/>
        </w:numPr>
        <w:spacing w:after="33"/>
        <w:rPr>
          <w:sz w:val="22"/>
          <w:szCs w:val="22"/>
        </w:rPr>
      </w:pPr>
      <w:r>
        <w:rPr>
          <w:sz w:val="22"/>
          <w:szCs w:val="22"/>
        </w:rPr>
        <w:t xml:space="preserve">Espace vectoriel </w:t>
      </w:r>
    </w:p>
    <w:p w:rsidR="00AA1090" w:rsidRDefault="00AA1090" w:rsidP="009A4FC8">
      <w:pPr>
        <w:pStyle w:val="Default"/>
        <w:numPr>
          <w:ilvl w:val="0"/>
          <w:numId w:val="24"/>
        </w:numPr>
        <w:spacing w:after="33"/>
        <w:rPr>
          <w:sz w:val="22"/>
          <w:szCs w:val="22"/>
        </w:rPr>
      </w:pPr>
      <w:r>
        <w:rPr>
          <w:sz w:val="22"/>
          <w:szCs w:val="22"/>
        </w:rPr>
        <w:t xml:space="preserve">Dimension, base </w:t>
      </w:r>
    </w:p>
    <w:p w:rsidR="00AA1090" w:rsidRDefault="00AA1090" w:rsidP="009A4FC8">
      <w:pPr>
        <w:pStyle w:val="Default"/>
        <w:numPr>
          <w:ilvl w:val="0"/>
          <w:numId w:val="24"/>
        </w:numPr>
        <w:spacing w:after="33"/>
        <w:rPr>
          <w:sz w:val="22"/>
          <w:szCs w:val="22"/>
        </w:rPr>
      </w:pPr>
      <w:r>
        <w:rPr>
          <w:sz w:val="22"/>
          <w:szCs w:val="22"/>
        </w:rPr>
        <w:t xml:space="preserve">Matrice, déterminant d’une matrice, inverse d’une matrice … </w:t>
      </w:r>
    </w:p>
    <w:p w:rsidR="00AA1090" w:rsidRDefault="00AA1090" w:rsidP="00AA1090">
      <w:pPr>
        <w:pStyle w:val="Default"/>
        <w:rPr>
          <w:sz w:val="22"/>
          <w:szCs w:val="22"/>
        </w:rPr>
      </w:pPr>
      <w:r>
        <w:rPr>
          <w:b/>
          <w:bCs/>
          <w:sz w:val="22"/>
          <w:szCs w:val="22"/>
        </w:rPr>
        <w:t xml:space="preserve">2. Introduction et propriétés de la programmation linéaire </w:t>
      </w:r>
    </w:p>
    <w:p w:rsidR="00AA1090" w:rsidRDefault="00AA1090" w:rsidP="009A4FC8">
      <w:pPr>
        <w:pStyle w:val="Default"/>
        <w:numPr>
          <w:ilvl w:val="0"/>
          <w:numId w:val="24"/>
        </w:numPr>
        <w:spacing w:after="33"/>
        <w:rPr>
          <w:sz w:val="22"/>
          <w:szCs w:val="22"/>
        </w:rPr>
      </w:pPr>
      <w:r>
        <w:rPr>
          <w:sz w:val="22"/>
          <w:szCs w:val="22"/>
        </w:rPr>
        <w:t xml:space="preserve"> Forme générale d’un programme linéaire, forme canonique, standard et mixte. </w:t>
      </w:r>
    </w:p>
    <w:p w:rsidR="00AA1090" w:rsidRDefault="00AA1090" w:rsidP="009A4FC8">
      <w:pPr>
        <w:pStyle w:val="Default"/>
        <w:numPr>
          <w:ilvl w:val="0"/>
          <w:numId w:val="24"/>
        </w:numPr>
        <w:spacing w:after="33"/>
        <w:rPr>
          <w:sz w:val="22"/>
          <w:szCs w:val="22"/>
        </w:rPr>
      </w:pPr>
      <w:r>
        <w:rPr>
          <w:sz w:val="22"/>
          <w:szCs w:val="22"/>
        </w:rPr>
        <w:t xml:space="preserve"> Résolution graphique, notion de polyèdre. </w:t>
      </w:r>
    </w:p>
    <w:p w:rsidR="00AA1090" w:rsidRDefault="00AA1090" w:rsidP="009A4FC8">
      <w:pPr>
        <w:pStyle w:val="Default"/>
        <w:numPr>
          <w:ilvl w:val="0"/>
          <w:numId w:val="24"/>
        </w:numPr>
        <w:spacing w:after="33"/>
        <w:rPr>
          <w:sz w:val="22"/>
          <w:szCs w:val="22"/>
        </w:rPr>
      </w:pPr>
      <w:r>
        <w:rPr>
          <w:sz w:val="22"/>
          <w:szCs w:val="22"/>
        </w:rPr>
        <w:t xml:space="preserve"> Résolution analytique. </w:t>
      </w:r>
    </w:p>
    <w:p w:rsidR="00AA1090" w:rsidRDefault="00AA1090" w:rsidP="00AA1090">
      <w:pPr>
        <w:pStyle w:val="Default"/>
        <w:rPr>
          <w:sz w:val="22"/>
          <w:szCs w:val="22"/>
        </w:rPr>
      </w:pPr>
      <w:r>
        <w:rPr>
          <w:b/>
          <w:bCs/>
          <w:sz w:val="22"/>
          <w:szCs w:val="22"/>
        </w:rPr>
        <w:t xml:space="preserve">3. Méthode du simplexe </w:t>
      </w:r>
    </w:p>
    <w:p w:rsidR="00AA1090" w:rsidRDefault="00AA1090" w:rsidP="009A4FC8">
      <w:pPr>
        <w:pStyle w:val="Default"/>
        <w:numPr>
          <w:ilvl w:val="0"/>
          <w:numId w:val="24"/>
        </w:numPr>
        <w:spacing w:after="33"/>
        <w:rPr>
          <w:sz w:val="22"/>
          <w:szCs w:val="22"/>
        </w:rPr>
      </w:pPr>
      <w:r>
        <w:rPr>
          <w:sz w:val="22"/>
          <w:szCs w:val="22"/>
        </w:rPr>
        <w:t xml:space="preserve"> Introduction de la méthode, algorithme du simplexe, tableau du simplexe </w:t>
      </w:r>
    </w:p>
    <w:p w:rsidR="00AA1090" w:rsidRDefault="00AA1090" w:rsidP="009A4FC8">
      <w:pPr>
        <w:pStyle w:val="Default"/>
        <w:numPr>
          <w:ilvl w:val="0"/>
          <w:numId w:val="24"/>
        </w:numPr>
        <w:spacing w:after="33"/>
        <w:rPr>
          <w:sz w:val="22"/>
          <w:szCs w:val="22"/>
        </w:rPr>
      </w:pPr>
      <w:r>
        <w:rPr>
          <w:sz w:val="22"/>
          <w:szCs w:val="22"/>
        </w:rPr>
        <w:t xml:space="preserve"> Méthodes particulières : méthode des pénalités, méthode des deux phases </w:t>
      </w:r>
    </w:p>
    <w:p w:rsidR="00AA1090" w:rsidRDefault="00AA1090" w:rsidP="009A4FC8">
      <w:pPr>
        <w:pStyle w:val="Default"/>
        <w:numPr>
          <w:ilvl w:val="0"/>
          <w:numId w:val="24"/>
        </w:numPr>
        <w:spacing w:after="33"/>
        <w:rPr>
          <w:sz w:val="22"/>
          <w:szCs w:val="22"/>
        </w:rPr>
      </w:pPr>
      <w:r>
        <w:rPr>
          <w:sz w:val="22"/>
          <w:szCs w:val="22"/>
        </w:rPr>
        <w:t xml:space="preserve"> Forme révisée du simplexe </w:t>
      </w:r>
    </w:p>
    <w:p w:rsidR="00AA1090" w:rsidRDefault="00AA1090" w:rsidP="00AA1090">
      <w:pPr>
        <w:pStyle w:val="Default"/>
        <w:rPr>
          <w:sz w:val="22"/>
          <w:szCs w:val="22"/>
        </w:rPr>
      </w:pPr>
      <w:r>
        <w:rPr>
          <w:b/>
          <w:bCs/>
          <w:sz w:val="22"/>
          <w:szCs w:val="22"/>
        </w:rPr>
        <w:t xml:space="preserve">4. Dualité </w:t>
      </w:r>
    </w:p>
    <w:p w:rsidR="00AA1090" w:rsidRDefault="00AA1090" w:rsidP="009A4FC8">
      <w:pPr>
        <w:pStyle w:val="Default"/>
        <w:numPr>
          <w:ilvl w:val="0"/>
          <w:numId w:val="24"/>
        </w:numPr>
        <w:spacing w:after="33"/>
        <w:rPr>
          <w:sz w:val="22"/>
          <w:szCs w:val="22"/>
        </w:rPr>
      </w:pPr>
      <w:r>
        <w:rPr>
          <w:sz w:val="22"/>
          <w:szCs w:val="22"/>
        </w:rPr>
        <w:t xml:space="preserve"> Introduction, règles de passage du primal au dual </w:t>
      </w:r>
    </w:p>
    <w:p w:rsidR="00AA1090" w:rsidRDefault="00AA1090" w:rsidP="009A4FC8">
      <w:pPr>
        <w:pStyle w:val="Default"/>
        <w:numPr>
          <w:ilvl w:val="0"/>
          <w:numId w:val="24"/>
        </w:numPr>
        <w:spacing w:after="33"/>
        <w:rPr>
          <w:sz w:val="22"/>
          <w:szCs w:val="22"/>
        </w:rPr>
      </w:pPr>
      <w:r>
        <w:rPr>
          <w:sz w:val="22"/>
          <w:szCs w:val="22"/>
        </w:rPr>
        <w:t xml:space="preserve"> Algorithme dual du simplexe </w:t>
      </w:r>
    </w:p>
    <w:p w:rsidR="00AA1090" w:rsidRDefault="00AA1090" w:rsidP="00AA1090">
      <w:pPr>
        <w:pStyle w:val="Default"/>
        <w:rPr>
          <w:sz w:val="22"/>
          <w:szCs w:val="22"/>
        </w:rPr>
      </w:pPr>
      <w:r>
        <w:rPr>
          <w:b/>
          <w:bCs/>
          <w:sz w:val="22"/>
          <w:szCs w:val="22"/>
        </w:rPr>
        <w:t xml:space="preserve">5. Problème du transport </w:t>
      </w:r>
    </w:p>
    <w:p w:rsidR="00AA1090" w:rsidRPr="00AA1090" w:rsidRDefault="00AA1090" w:rsidP="009A4FC8">
      <w:pPr>
        <w:pStyle w:val="Default"/>
        <w:numPr>
          <w:ilvl w:val="0"/>
          <w:numId w:val="24"/>
        </w:numPr>
        <w:spacing w:after="33"/>
        <w:rPr>
          <w:sz w:val="22"/>
          <w:szCs w:val="22"/>
        </w:rPr>
      </w:pPr>
      <w:r w:rsidRPr="00AA1090">
        <w:rPr>
          <w:sz w:val="22"/>
          <w:szCs w:val="22"/>
        </w:rPr>
        <w:t xml:space="preserve">Introduction du problème, graphe associé au tableau du transport </w:t>
      </w:r>
    </w:p>
    <w:p w:rsidR="00AA1090" w:rsidRPr="00AA1090" w:rsidRDefault="00AA1090" w:rsidP="009A4FC8">
      <w:pPr>
        <w:pStyle w:val="Default"/>
        <w:numPr>
          <w:ilvl w:val="0"/>
          <w:numId w:val="24"/>
        </w:numPr>
        <w:spacing w:after="33"/>
        <w:rPr>
          <w:sz w:val="22"/>
          <w:szCs w:val="22"/>
        </w:rPr>
      </w:pPr>
      <w:r w:rsidRPr="00AA1090">
        <w:rPr>
          <w:sz w:val="22"/>
          <w:szCs w:val="22"/>
        </w:rPr>
        <w:t xml:space="preserve">Algorithme du transport </w:t>
      </w:r>
    </w:p>
    <w:p w:rsidR="00AA1090" w:rsidRPr="00AA1090" w:rsidRDefault="00AA1090" w:rsidP="009A4FC8">
      <w:pPr>
        <w:pStyle w:val="Default"/>
        <w:numPr>
          <w:ilvl w:val="0"/>
          <w:numId w:val="24"/>
        </w:numPr>
        <w:spacing w:after="33"/>
        <w:rPr>
          <w:sz w:val="22"/>
          <w:szCs w:val="22"/>
        </w:rPr>
      </w:pPr>
      <w:r w:rsidRPr="00AA1090">
        <w:rPr>
          <w:sz w:val="22"/>
          <w:szCs w:val="22"/>
        </w:rPr>
        <w:t xml:space="preserve">Algorithme dual du transport. </w:t>
      </w:r>
    </w:p>
    <w:p w:rsidR="00AA1090" w:rsidRDefault="00AA1090" w:rsidP="00AA1090">
      <w:pPr>
        <w:spacing w:line="276" w:lineRule="auto"/>
        <w:jc w:val="both"/>
        <w:rPr>
          <w:rFonts w:ascii="Calibri" w:hAnsi="Calibri" w:cs="Calibri"/>
          <w:b/>
        </w:rPr>
      </w:pPr>
    </w:p>
    <w:p w:rsidR="00AA1090" w:rsidRPr="001B2CFA" w:rsidRDefault="00AA1090" w:rsidP="00AA1090">
      <w:pPr>
        <w:spacing w:line="276" w:lineRule="auto"/>
        <w:jc w:val="both"/>
        <w:rPr>
          <w:rFonts w:ascii="Calibri" w:hAnsi="Calibri" w:cs="Calibri"/>
          <w:bCs/>
        </w:rPr>
      </w:pPr>
      <w:r w:rsidRPr="001B2CFA">
        <w:rPr>
          <w:rFonts w:ascii="Calibri" w:hAnsi="Calibri" w:cs="Calibri"/>
          <w:b/>
        </w:rPr>
        <w:t>Mode d’évaluation </w:t>
      </w:r>
    </w:p>
    <w:p w:rsidR="00AA1090" w:rsidRPr="001B2CFA" w:rsidRDefault="00AA1090" w:rsidP="00AA1090">
      <w:pPr>
        <w:spacing w:line="276" w:lineRule="auto"/>
        <w:jc w:val="both"/>
        <w:rPr>
          <w:rFonts w:ascii="Calibri" w:hAnsi="Calibri" w:cs="Calibri"/>
          <w:b/>
        </w:rPr>
      </w:pPr>
      <w:r>
        <w:rPr>
          <w:sz w:val="22"/>
          <w:szCs w:val="22"/>
        </w:rPr>
        <w:t>Examen final et contrôle continue</w:t>
      </w:r>
    </w:p>
    <w:p w:rsidR="00851ABA" w:rsidRDefault="00851ABA" w:rsidP="00AA1090">
      <w:pPr>
        <w:spacing w:line="276" w:lineRule="auto"/>
        <w:jc w:val="both"/>
        <w:rPr>
          <w:rFonts w:ascii="Calibri" w:hAnsi="Calibri" w:cs="Calibri"/>
          <w:b/>
        </w:rPr>
      </w:pPr>
    </w:p>
    <w:p w:rsidR="00AA1090" w:rsidRPr="001B2CFA" w:rsidRDefault="00AA1090" w:rsidP="00AA1090">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0B6639" w:rsidRDefault="000B6639" w:rsidP="000B6639">
      <w:pPr>
        <w:pStyle w:val="Default"/>
        <w:spacing w:after="21"/>
        <w:rPr>
          <w:sz w:val="22"/>
          <w:szCs w:val="22"/>
        </w:rPr>
      </w:pPr>
      <w:r>
        <w:rPr>
          <w:sz w:val="22"/>
          <w:szCs w:val="22"/>
        </w:rPr>
        <w:t xml:space="preserve">- </w:t>
      </w:r>
      <w:r>
        <w:rPr>
          <w:i/>
          <w:iCs/>
          <w:sz w:val="22"/>
          <w:szCs w:val="22"/>
        </w:rPr>
        <w:t xml:space="preserve">Christelle Gueret, Christian Prins, Marc Sevaux, Programmation linéaire, Edition Eyrolles, 2000. </w:t>
      </w:r>
    </w:p>
    <w:p w:rsidR="000B6639" w:rsidRDefault="000B6639" w:rsidP="000B6639">
      <w:pPr>
        <w:pStyle w:val="Default"/>
        <w:rPr>
          <w:sz w:val="22"/>
          <w:szCs w:val="22"/>
        </w:rPr>
      </w:pPr>
      <w:r>
        <w:rPr>
          <w:sz w:val="22"/>
          <w:szCs w:val="22"/>
        </w:rPr>
        <w:t xml:space="preserve">- </w:t>
      </w:r>
      <w:r>
        <w:rPr>
          <w:i/>
          <w:iCs/>
          <w:sz w:val="22"/>
          <w:szCs w:val="22"/>
        </w:rPr>
        <w:t xml:space="preserve">Pierre Borne, Abdelkader El Kamel, Khaled Mellouli, Programmation linéaire et applications, Editions Technip, 2004. </w:t>
      </w:r>
    </w:p>
    <w:p w:rsidR="00AA1090" w:rsidRPr="001B2CFA" w:rsidRDefault="00AA1090" w:rsidP="00AA1090">
      <w:pPr>
        <w:jc w:val="center"/>
        <w:rPr>
          <w:rFonts w:ascii="Calibri" w:hAnsi="Calibri" w:cs="Calibri"/>
          <w:b/>
          <w:sz w:val="32"/>
          <w:szCs w:val="32"/>
        </w:rPr>
      </w:pPr>
    </w:p>
    <w:p w:rsidR="00AA1090" w:rsidRPr="001B2CFA" w:rsidRDefault="00AA1090" w:rsidP="00AA1090">
      <w:pPr>
        <w:jc w:val="center"/>
        <w:rPr>
          <w:rFonts w:ascii="Calibri" w:hAnsi="Calibri" w:cs="Calibri"/>
          <w:b/>
          <w:sz w:val="32"/>
          <w:szCs w:val="32"/>
        </w:rPr>
      </w:pPr>
    </w:p>
    <w:p w:rsidR="00AA1090" w:rsidRDefault="00AA1090" w:rsidP="00AA1090">
      <w:pPr>
        <w:rPr>
          <w:rFonts w:ascii="Calibri" w:hAnsi="Calibri" w:cs="Calibri"/>
          <w:b/>
          <w:sz w:val="32"/>
          <w:szCs w:val="32"/>
        </w:rPr>
      </w:pPr>
      <w:r>
        <w:rPr>
          <w:rFonts w:ascii="Calibri" w:hAnsi="Calibri" w:cs="Calibri"/>
          <w:b/>
          <w:sz w:val="32"/>
          <w:szCs w:val="32"/>
        </w:rPr>
        <w:br w:type="page"/>
      </w:r>
    </w:p>
    <w:p w:rsidR="000B6639" w:rsidRPr="001B2CFA" w:rsidRDefault="000B6639" w:rsidP="000B6639">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0B6639" w:rsidRPr="001B2CFA" w:rsidRDefault="000B6639" w:rsidP="000B6639">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UEM1</w:t>
      </w:r>
    </w:p>
    <w:p w:rsidR="000B6639" w:rsidRPr="001B2CFA" w:rsidRDefault="000B6639" w:rsidP="000B6639">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Paradigmes de programmation</w:t>
      </w:r>
    </w:p>
    <w:p w:rsidR="000B6639" w:rsidRPr="001B2CFA" w:rsidRDefault="000B6639" w:rsidP="000B6639">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0B6639" w:rsidRPr="001B2CFA" w:rsidRDefault="000B6639" w:rsidP="000B6639">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0B6639" w:rsidRDefault="000B6639" w:rsidP="000B6639">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1F727D" w:rsidRDefault="001F727D" w:rsidP="001F727D">
      <w:pPr>
        <w:pStyle w:val="Default"/>
        <w:spacing w:after="27"/>
        <w:rPr>
          <w:sz w:val="23"/>
          <w:szCs w:val="23"/>
        </w:rPr>
      </w:pPr>
      <w:r>
        <w:rPr>
          <w:sz w:val="23"/>
          <w:szCs w:val="23"/>
        </w:rPr>
        <w:t xml:space="preserve">- se familiariser avec diverse paradigmes de programmation </w:t>
      </w:r>
    </w:p>
    <w:p w:rsidR="001F727D" w:rsidRDefault="001F727D" w:rsidP="001F727D">
      <w:pPr>
        <w:pStyle w:val="Default"/>
        <w:spacing w:after="27"/>
        <w:rPr>
          <w:sz w:val="23"/>
          <w:szCs w:val="23"/>
        </w:rPr>
      </w:pPr>
      <w:r>
        <w:rPr>
          <w:sz w:val="23"/>
          <w:szCs w:val="23"/>
        </w:rPr>
        <w:t xml:space="preserve">- connaître les principes fondamentaux de divers paradigmes </w:t>
      </w:r>
    </w:p>
    <w:p w:rsidR="001F727D" w:rsidRDefault="001F727D" w:rsidP="001F727D">
      <w:pPr>
        <w:pStyle w:val="Default"/>
        <w:rPr>
          <w:sz w:val="23"/>
          <w:szCs w:val="23"/>
        </w:rPr>
      </w:pPr>
      <w:r>
        <w:rPr>
          <w:sz w:val="23"/>
          <w:szCs w:val="23"/>
        </w:rPr>
        <w:t xml:space="preserve">- étudier les différences principales des paradigmes de programmation </w:t>
      </w:r>
    </w:p>
    <w:p w:rsidR="000B6639" w:rsidRPr="001B2CFA" w:rsidRDefault="000B6639" w:rsidP="000B6639">
      <w:pPr>
        <w:spacing w:line="276" w:lineRule="auto"/>
        <w:jc w:val="both"/>
        <w:rPr>
          <w:rFonts w:ascii="Calibri" w:hAnsi="Calibri" w:cs="Calibri"/>
          <w:i/>
        </w:rPr>
      </w:pPr>
      <w:r w:rsidRPr="001B2CFA">
        <w:rPr>
          <w:rFonts w:ascii="Calibri" w:hAnsi="Calibri" w:cs="Calibri"/>
          <w:b/>
        </w:rPr>
        <w:t xml:space="preserve">Connaissances préalables recommandées </w:t>
      </w:r>
    </w:p>
    <w:p w:rsidR="000B6639" w:rsidRPr="001B2CFA" w:rsidRDefault="000B6639" w:rsidP="000B6639">
      <w:pPr>
        <w:spacing w:line="276" w:lineRule="auto"/>
        <w:jc w:val="both"/>
        <w:rPr>
          <w:rFonts w:ascii="Calibri" w:hAnsi="Calibri" w:cs="Calibri"/>
          <w:b/>
        </w:rPr>
      </w:pPr>
      <w:r w:rsidRPr="001B2CFA">
        <w:rPr>
          <w:rFonts w:ascii="Calibri" w:hAnsi="Calibri" w:cs="Calibri"/>
          <w:b/>
        </w:rPr>
        <w:t>Contenu de la matière : </w:t>
      </w:r>
    </w:p>
    <w:p w:rsidR="001F727D" w:rsidRDefault="001F727D" w:rsidP="001F727D">
      <w:pPr>
        <w:pStyle w:val="Default"/>
        <w:rPr>
          <w:sz w:val="23"/>
          <w:szCs w:val="23"/>
        </w:rPr>
      </w:pPr>
      <w:r>
        <w:rPr>
          <w:sz w:val="23"/>
          <w:szCs w:val="23"/>
        </w:rPr>
        <w:t xml:space="preserve">1. Langages de programmation: </w:t>
      </w:r>
    </w:p>
    <w:p w:rsidR="001F727D" w:rsidRDefault="001F727D" w:rsidP="006E102B">
      <w:pPr>
        <w:pStyle w:val="Default"/>
        <w:spacing w:after="148"/>
        <w:ind w:left="708"/>
        <w:rPr>
          <w:sz w:val="23"/>
          <w:szCs w:val="23"/>
        </w:rPr>
      </w:pPr>
      <w:r>
        <w:rPr>
          <w:sz w:val="23"/>
          <w:szCs w:val="23"/>
        </w:rPr>
        <w:t xml:space="preserve">a. vue générale </w:t>
      </w:r>
    </w:p>
    <w:p w:rsidR="001F727D" w:rsidRDefault="001F727D" w:rsidP="006E102B">
      <w:pPr>
        <w:pStyle w:val="Default"/>
        <w:ind w:left="708"/>
        <w:rPr>
          <w:sz w:val="23"/>
          <w:szCs w:val="23"/>
        </w:rPr>
      </w:pPr>
      <w:r>
        <w:rPr>
          <w:sz w:val="23"/>
          <w:szCs w:val="23"/>
        </w:rPr>
        <w:t xml:space="preserve">b. historique (assembleur, langage évolué) </w:t>
      </w:r>
    </w:p>
    <w:p w:rsidR="001F727D" w:rsidRDefault="001F727D" w:rsidP="001F727D">
      <w:pPr>
        <w:pStyle w:val="Default"/>
        <w:spacing w:after="147"/>
        <w:rPr>
          <w:sz w:val="23"/>
          <w:szCs w:val="23"/>
        </w:rPr>
      </w:pPr>
      <w:r>
        <w:rPr>
          <w:sz w:val="23"/>
          <w:szCs w:val="23"/>
        </w:rPr>
        <w:t xml:space="preserve">2. Paradigmes: introduction </w:t>
      </w:r>
    </w:p>
    <w:p w:rsidR="001F727D" w:rsidRDefault="001F727D" w:rsidP="001F727D">
      <w:pPr>
        <w:pStyle w:val="Default"/>
        <w:spacing w:after="147"/>
        <w:rPr>
          <w:sz w:val="23"/>
          <w:szCs w:val="23"/>
        </w:rPr>
      </w:pPr>
      <w:r>
        <w:rPr>
          <w:sz w:val="23"/>
          <w:szCs w:val="23"/>
        </w:rPr>
        <w:t xml:space="preserve">3. Programmation impérative </w:t>
      </w:r>
    </w:p>
    <w:p w:rsidR="001F727D" w:rsidRDefault="001F727D" w:rsidP="001F727D">
      <w:pPr>
        <w:pStyle w:val="Default"/>
        <w:spacing w:after="147"/>
        <w:rPr>
          <w:sz w:val="23"/>
          <w:szCs w:val="23"/>
        </w:rPr>
      </w:pPr>
      <w:r>
        <w:rPr>
          <w:sz w:val="23"/>
          <w:szCs w:val="23"/>
        </w:rPr>
        <w:t xml:space="preserve">4. Programmation fonctionnelle </w:t>
      </w:r>
    </w:p>
    <w:p w:rsidR="001F727D" w:rsidRDefault="001F727D" w:rsidP="001F727D">
      <w:pPr>
        <w:pStyle w:val="Default"/>
        <w:spacing w:after="147"/>
        <w:rPr>
          <w:sz w:val="23"/>
          <w:szCs w:val="23"/>
        </w:rPr>
      </w:pPr>
      <w:r>
        <w:rPr>
          <w:sz w:val="23"/>
          <w:szCs w:val="23"/>
        </w:rPr>
        <w:t xml:space="preserve">5. Programmation orientée objet </w:t>
      </w:r>
    </w:p>
    <w:p w:rsidR="001F727D" w:rsidRDefault="001F727D" w:rsidP="001F727D">
      <w:pPr>
        <w:pStyle w:val="Default"/>
        <w:spacing w:after="147"/>
        <w:rPr>
          <w:sz w:val="23"/>
          <w:szCs w:val="23"/>
        </w:rPr>
      </w:pPr>
      <w:r>
        <w:rPr>
          <w:sz w:val="23"/>
          <w:szCs w:val="23"/>
        </w:rPr>
        <w:t xml:space="preserve">6. Programmation orientée aspect </w:t>
      </w:r>
    </w:p>
    <w:p w:rsidR="001F727D" w:rsidRDefault="001F727D" w:rsidP="001F727D">
      <w:pPr>
        <w:pStyle w:val="Default"/>
        <w:spacing w:after="147"/>
        <w:rPr>
          <w:sz w:val="23"/>
          <w:szCs w:val="23"/>
        </w:rPr>
      </w:pPr>
      <w:r>
        <w:rPr>
          <w:sz w:val="23"/>
          <w:szCs w:val="23"/>
        </w:rPr>
        <w:t xml:space="preserve">7. Paradigmes composant, agent et service </w:t>
      </w:r>
    </w:p>
    <w:p w:rsidR="001F727D" w:rsidRDefault="001F727D" w:rsidP="001F727D">
      <w:pPr>
        <w:pStyle w:val="Default"/>
        <w:rPr>
          <w:sz w:val="23"/>
          <w:szCs w:val="23"/>
        </w:rPr>
      </w:pPr>
      <w:r>
        <w:rPr>
          <w:sz w:val="23"/>
          <w:szCs w:val="23"/>
        </w:rPr>
        <w:t xml:space="preserve">8. Programmation logique </w:t>
      </w:r>
    </w:p>
    <w:p w:rsidR="000B6639" w:rsidRDefault="000B6639" w:rsidP="000B6639">
      <w:pPr>
        <w:spacing w:line="276" w:lineRule="auto"/>
        <w:jc w:val="both"/>
        <w:rPr>
          <w:rFonts w:ascii="Calibri" w:hAnsi="Calibri" w:cs="Calibri"/>
          <w:b/>
        </w:rPr>
      </w:pPr>
    </w:p>
    <w:p w:rsidR="000B6639" w:rsidRPr="001B2CFA" w:rsidRDefault="000B6639" w:rsidP="000B6639">
      <w:pPr>
        <w:spacing w:line="276" w:lineRule="auto"/>
        <w:jc w:val="both"/>
        <w:rPr>
          <w:rFonts w:ascii="Calibri" w:hAnsi="Calibri" w:cs="Calibri"/>
          <w:bCs/>
        </w:rPr>
      </w:pPr>
      <w:r w:rsidRPr="001B2CFA">
        <w:rPr>
          <w:rFonts w:ascii="Calibri" w:hAnsi="Calibri" w:cs="Calibri"/>
          <w:b/>
        </w:rPr>
        <w:t>Mode d’évaluation </w:t>
      </w:r>
    </w:p>
    <w:p w:rsidR="000B6639" w:rsidRPr="001B2CFA" w:rsidRDefault="000B6639" w:rsidP="000B6639">
      <w:pPr>
        <w:spacing w:line="276" w:lineRule="auto"/>
        <w:jc w:val="both"/>
        <w:rPr>
          <w:rFonts w:ascii="Calibri" w:hAnsi="Calibri" w:cs="Calibri"/>
          <w:b/>
        </w:rPr>
      </w:pPr>
      <w:r>
        <w:rPr>
          <w:sz w:val="22"/>
          <w:szCs w:val="22"/>
        </w:rPr>
        <w:t>Examen final et contrôle continue</w:t>
      </w:r>
    </w:p>
    <w:p w:rsidR="001F727D" w:rsidRDefault="001F727D" w:rsidP="000B6639">
      <w:pPr>
        <w:spacing w:line="276" w:lineRule="auto"/>
        <w:jc w:val="both"/>
        <w:rPr>
          <w:rFonts w:ascii="Calibri" w:hAnsi="Calibri" w:cs="Calibri"/>
          <w:b/>
        </w:rPr>
      </w:pPr>
    </w:p>
    <w:p w:rsidR="000B6639" w:rsidRPr="001B2CFA" w:rsidRDefault="000B6639" w:rsidP="000B6639">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1F727D" w:rsidRDefault="001F727D" w:rsidP="001F727D">
      <w:pPr>
        <w:pStyle w:val="Default"/>
      </w:pPr>
    </w:p>
    <w:p w:rsidR="001F727D" w:rsidRPr="00395DEB" w:rsidRDefault="001F727D" w:rsidP="001F727D">
      <w:pPr>
        <w:pStyle w:val="Default"/>
        <w:spacing w:after="147"/>
        <w:rPr>
          <w:i/>
          <w:iCs/>
          <w:sz w:val="23"/>
          <w:szCs w:val="23"/>
        </w:rPr>
      </w:pPr>
      <w:r w:rsidRPr="00395DEB">
        <w:rPr>
          <w:i/>
          <w:iCs/>
          <w:sz w:val="23"/>
          <w:szCs w:val="23"/>
        </w:rPr>
        <w:t xml:space="preserve">- Abdelkrim Amirat, A. Hock-Koon, and Mourad C. Oussalah, Paradigmes objet, composant, agent et service dans les architectures logicielles. In M. C. Oussalah, editor, Architectures logicielles, Principes, techniques et outils. Chapitre1 Pages, 19-6, Hermes-Lavoisier Février 2014. </w:t>
      </w:r>
      <w:r>
        <w:rPr>
          <w:i/>
          <w:iCs/>
          <w:sz w:val="23"/>
          <w:szCs w:val="23"/>
        </w:rPr>
        <w:t xml:space="preserve">http://www.lavoisier.fr/livre/notice.asp?ouvrage=2931872 </w:t>
      </w:r>
    </w:p>
    <w:p w:rsidR="001F727D" w:rsidRPr="00862F8B" w:rsidRDefault="001F727D" w:rsidP="001F727D">
      <w:pPr>
        <w:pStyle w:val="Default"/>
        <w:spacing w:after="147"/>
        <w:rPr>
          <w:sz w:val="23"/>
          <w:szCs w:val="23"/>
          <w:lang w:val="en-US"/>
        </w:rPr>
      </w:pPr>
      <w:r w:rsidRPr="00862F8B">
        <w:rPr>
          <w:b/>
          <w:bCs/>
          <w:sz w:val="23"/>
          <w:szCs w:val="23"/>
          <w:lang w:val="en-US"/>
        </w:rPr>
        <w:t xml:space="preserve">- </w:t>
      </w:r>
      <w:r w:rsidRPr="00862F8B">
        <w:rPr>
          <w:i/>
          <w:iCs/>
          <w:sz w:val="23"/>
          <w:szCs w:val="23"/>
          <w:lang w:val="en-US"/>
        </w:rPr>
        <w:t xml:space="preserve">Essentials of Programming Languages, 2nd Edition, D.P. Friedman, M. Wand, C.T. Haynes. MIT Press, 2001, http://www.cs.indiana.edu/eopl/ </w:t>
      </w:r>
    </w:p>
    <w:p w:rsidR="001F727D" w:rsidRPr="00862F8B" w:rsidRDefault="001F727D" w:rsidP="001F727D">
      <w:pPr>
        <w:pStyle w:val="Default"/>
        <w:spacing w:after="147"/>
        <w:rPr>
          <w:sz w:val="23"/>
          <w:szCs w:val="23"/>
          <w:lang w:val="en-US"/>
        </w:rPr>
      </w:pPr>
      <w:r w:rsidRPr="00862F8B">
        <w:rPr>
          <w:b/>
          <w:bCs/>
          <w:sz w:val="23"/>
          <w:szCs w:val="23"/>
          <w:lang w:val="en-US"/>
        </w:rPr>
        <w:t xml:space="preserve">- </w:t>
      </w:r>
      <w:r w:rsidRPr="00862F8B">
        <w:rPr>
          <w:i/>
          <w:iCs/>
          <w:sz w:val="23"/>
          <w:szCs w:val="23"/>
          <w:lang w:val="en-US"/>
        </w:rPr>
        <w:t xml:space="preserve">Structure and Interpretation of Computer Programs, H. Abelson, G.J. Sussman, J. Sussman. MIT Press, 198, http://mitpress.mit.edu/sicp/full-text/book/book.html </w:t>
      </w:r>
    </w:p>
    <w:p w:rsidR="001F727D" w:rsidRPr="00862F8B" w:rsidRDefault="001F727D" w:rsidP="001F727D">
      <w:pPr>
        <w:pStyle w:val="Default"/>
        <w:spacing w:after="147"/>
        <w:rPr>
          <w:sz w:val="23"/>
          <w:szCs w:val="23"/>
          <w:lang w:val="en-US"/>
        </w:rPr>
      </w:pPr>
      <w:r w:rsidRPr="00862F8B">
        <w:rPr>
          <w:b/>
          <w:bCs/>
          <w:sz w:val="23"/>
          <w:szCs w:val="23"/>
          <w:lang w:val="en-US"/>
        </w:rPr>
        <w:t xml:space="preserve">- </w:t>
      </w:r>
      <w:r w:rsidRPr="00862F8B">
        <w:rPr>
          <w:i/>
          <w:iCs/>
          <w:sz w:val="23"/>
          <w:szCs w:val="23"/>
          <w:lang w:val="en-US"/>
        </w:rPr>
        <w:t xml:space="preserve">How to Design Programs: An Introduction to Programming and Computing, Matthias Felleisen, Robert Bruce Findler, Matthew Flatt, Shriram Krishnamurthi. MIT Press, 2002, http://www.htdp.org </w:t>
      </w:r>
    </w:p>
    <w:p w:rsidR="001F727D" w:rsidRPr="00862F8B" w:rsidRDefault="001F727D" w:rsidP="001F727D">
      <w:pPr>
        <w:pStyle w:val="Default"/>
        <w:rPr>
          <w:sz w:val="23"/>
          <w:szCs w:val="23"/>
          <w:lang w:val="en-US"/>
        </w:rPr>
      </w:pPr>
      <w:r w:rsidRPr="00862F8B">
        <w:rPr>
          <w:b/>
          <w:bCs/>
          <w:sz w:val="23"/>
          <w:szCs w:val="23"/>
          <w:lang w:val="en-US"/>
        </w:rPr>
        <w:t xml:space="preserve">- </w:t>
      </w:r>
      <w:r w:rsidRPr="00862F8B">
        <w:rPr>
          <w:i/>
          <w:iCs/>
          <w:sz w:val="23"/>
          <w:szCs w:val="23"/>
          <w:lang w:val="en-US"/>
        </w:rPr>
        <w:t xml:space="preserve">The Schematics of Computation, Vincent Manis, James </w:t>
      </w:r>
    </w:p>
    <w:p w:rsidR="000B6639" w:rsidRPr="00862F8B" w:rsidRDefault="000B6639">
      <w:pPr>
        <w:rPr>
          <w:rFonts w:ascii="Calibri" w:hAnsi="Calibri" w:cs="Calibri"/>
          <w:b/>
          <w:sz w:val="32"/>
          <w:szCs w:val="32"/>
          <w:lang w:val="en-US"/>
        </w:rPr>
      </w:pPr>
    </w:p>
    <w:p w:rsidR="00887768" w:rsidRPr="00862F8B" w:rsidRDefault="00887768" w:rsidP="00887768">
      <w:pPr>
        <w:jc w:val="center"/>
        <w:rPr>
          <w:rFonts w:ascii="Calibri" w:hAnsi="Calibri" w:cs="Calibri"/>
          <w:b/>
          <w:sz w:val="32"/>
          <w:szCs w:val="32"/>
          <w:lang w:val="en-US"/>
        </w:rPr>
      </w:pPr>
    </w:p>
    <w:p w:rsidR="00395DEB" w:rsidRPr="00862F8B" w:rsidRDefault="00395DEB" w:rsidP="00887768">
      <w:pPr>
        <w:jc w:val="center"/>
        <w:rPr>
          <w:rFonts w:ascii="Calibri" w:hAnsi="Calibri" w:cs="Calibri"/>
          <w:b/>
          <w:sz w:val="32"/>
          <w:szCs w:val="32"/>
          <w:lang w:val="en-US"/>
        </w:rPr>
      </w:pPr>
    </w:p>
    <w:p w:rsidR="004D0D75" w:rsidRPr="001B2CFA" w:rsidRDefault="004D0D75" w:rsidP="004D0D75">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4D0D75" w:rsidRPr="001B2CFA" w:rsidRDefault="004D0D75" w:rsidP="004D0D75">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UEM1</w:t>
      </w:r>
    </w:p>
    <w:p w:rsidR="004D0D75" w:rsidRPr="001B2CFA" w:rsidRDefault="004D0D75" w:rsidP="004D0D75">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intelligence Artificielle</w:t>
      </w:r>
    </w:p>
    <w:p w:rsidR="004D0D75" w:rsidRPr="001B2CFA" w:rsidRDefault="004D0D75" w:rsidP="004D0D75">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4D0D75" w:rsidRPr="001B2CFA" w:rsidRDefault="004D0D75" w:rsidP="004D0D75">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4D0D75" w:rsidRDefault="004D0D75" w:rsidP="004D0D75">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4D0D75" w:rsidRDefault="004D0D75" w:rsidP="004D0D75">
      <w:pPr>
        <w:spacing w:line="276" w:lineRule="auto"/>
        <w:jc w:val="both"/>
        <w:rPr>
          <w:rFonts w:ascii="Calibri" w:hAnsi="Calibri" w:cs="Calibri"/>
          <w:b/>
        </w:rPr>
      </w:pPr>
      <w:r>
        <w:rPr>
          <w:sz w:val="22"/>
          <w:szCs w:val="22"/>
        </w:rPr>
        <w:t>Inculquer à l’étudiant des notions de base en intelligence artificielle comme la nature de l’IA, la représentation des connaissances, la résolution des problèmes, etc. La programmation logique et les systèmes experts sont également abordés pour attribuer un caractère pratique à cet enseignement.</w:t>
      </w:r>
    </w:p>
    <w:p w:rsidR="004D0D75" w:rsidRDefault="004D0D75" w:rsidP="004D0D75">
      <w:pPr>
        <w:spacing w:line="276" w:lineRule="auto"/>
        <w:jc w:val="both"/>
        <w:rPr>
          <w:rFonts w:ascii="Calibri" w:hAnsi="Calibri" w:cs="Calibri"/>
          <w:b/>
        </w:rPr>
      </w:pPr>
      <w:r w:rsidRPr="001B2CFA">
        <w:rPr>
          <w:rFonts w:ascii="Calibri" w:hAnsi="Calibri" w:cs="Calibri"/>
          <w:b/>
        </w:rPr>
        <w:t xml:space="preserve">Connaissances préalables recommandées </w:t>
      </w:r>
    </w:p>
    <w:p w:rsidR="004D0D75" w:rsidRPr="004D0D75" w:rsidRDefault="004D0D75" w:rsidP="004D0D75">
      <w:pPr>
        <w:spacing w:line="276" w:lineRule="auto"/>
        <w:jc w:val="both"/>
        <w:rPr>
          <w:sz w:val="22"/>
          <w:szCs w:val="22"/>
        </w:rPr>
      </w:pPr>
      <w:r w:rsidRPr="004D0D75">
        <w:rPr>
          <w:sz w:val="22"/>
          <w:szCs w:val="22"/>
        </w:rPr>
        <w:t>Logique mathématique</w:t>
      </w:r>
    </w:p>
    <w:p w:rsidR="004D0D75" w:rsidRPr="001B2CFA" w:rsidRDefault="004D0D75" w:rsidP="004D0D75">
      <w:pPr>
        <w:spacing w:line="276" w:lineRule="auto"/>
        <w:jc w:val="both"/>
        <w:rPr>
          <w:rFonts w:ascii="Calibri" w:hAnsi="Calibri" w:cs="Calibri"/>
          <w:b/>
        </w:rPr>
      </w:pPr>
      <w:r w:rsidRPr="001B2CFA">
        <w:rPr>
          <w:rFonts w:ascii="Calibri" w:hAnsi="Calibri" w:cs="Calibri"/>
          <w:b/>
        </w:rPr>
        <w:t>Contenu de la matière : </w:t>
      </w:r>
    </w:p>
    <w:p w:rsidR="004D0D75" w:rsidRDefault="004D0D75" w:rsidP="004D0D75">
      <w:pPr>
        <w:pStyle w:val="Default"/>
      </w:pPr>
    </w:p>
    <w:p w:rsidR="004D0D75" w:rsidRDefault="004D0D75" w:rsidP="004D0D75">
      <w:pPr>
        <w:pStyle w:val="Default"/>
        <w:rPr>
          <w:sz w:val="22"/>
          <w:szCs w:val="22"/>
        </w:rPr>
      </w:pPr>
      <w:r>
        <w:rPr>
          <w:b/>
          <w:bCs/>
          <w:sz w:val="22"/>
          <w:szCs w:val="22"/>
        </w:rPr>
        <w:t xml:space="preserve">1. Introduction </w:t>
      </w:r>
    </w:p>
    <w:p w:rsidR="004D0D75" w:rsidRDefault="004D0D75" w:rsidP="00060158">
      <w:pPr>
        <w:pStyle w:val="Default"/>
        <w:numPr>
          <w:ilvl w:val="0"/>
          <w:numId w:val="27"/>
        </w:numPr>
        <w:spacing w:after="21"/>
        <w:rPr>
          <w:sz w:val="22"/>
          <w:szCs w:val="22"/>
        </w:rPr>
      </w:pPr>
      <w:r>
        <w:rPr>
          <w:sz w:val="22"/>
          <w:szCs w:val="22"/>
        </w:rPr>
        <w:t xml:space="preserve">Histoire de l’IA </w:t>
      </w:r>
    </w:p>
    <w:p w:rsidR="004D0D75" w:rsidRDefault="004D0D75" w:rsidP="00060158">
      <w:pPr>
        <w:pStyle w:val="Default"/>
        <w:numPr>
          <w:ilvl w:val="0"/>
          <w:numId w:val="27"/>
        </w:numPr>
        <w:rPr>
          <w:sz w:val="22"/>
          <w:szCs w:val="22"/>
        </w:rPr>
      </w:pPr>
      <w:r>
        <w:rPr>
          <w:sz w:val="22"/>
          <w:szCs w:val="22"/>
        </w:rPr>
        <w:t xml:space="preserve">Nature de l’IA </w:t>
      </w:r>
    </w:p>
    <w:p w:rsidR="004D0D75" w:rsidRDefault="004D0D75" w:rsidP="004D0D75">
      <w:pPr>
        <w:pStyle w:val="Default"/>
        <w:rPr>
          <w:sz w:val="22"/>
          <w:szCs w:val="22"/>
        </w:rPr>
      </w:pPr>
      <w:r>
        <w:rPr>
          <w:b/>
          <w:bCs/>
          <w:sz w:val="22"/>
          <w:szCs w:val="22"/>
        </w:rPr>
        <w:t xml:space="preserve">2. Représentation des connaissances </w:t>
      </w:r>
    </w:p>
    <w:p w:rsidR="004D0D75" w:rsidRDefault="004D0D75" w:rsidP="00060158">
      <w:pPr>
        <w:pStyle w:val="Default"/>
        <w:numPr>
          <w:ilvl w:val="0"/>
          <w:numId w:val="28"/>
        </w:numPr>
        <w:spacing w:after="21"/>
        <w:rPr>
          <w:sz w:val="22"/>
          <w:szCs w:val="22"/>
        </w:rPr>
      </w:pPr>
      <w:r>
        <w:rPr>
          <w:sz w:val="22"/>
          <w:szCs w:val="22"/>
        </w:rPr>
        <w:t xml:space="preserve">Représentations logiques </w:t>
      </w:r>
    </w:p>
    <w:p w:rsidR="004D0D75" w:rsidRDefault="004D0D75" w:rsidP="00060158">
      <w:pPr>
        <w:pStyle w:val="Default"/>
        <w:numPr>
          <w:ilvl w:val="0"/>
          <w:numId w:val="28"/>
        </w:numPr>
        <w:rPr>
          <w:sz w:val="22"/>
          <w:szCs w:val="22"/>
        </w:rPr>
      </w:pPr>
      <w:r>
        <w:rPr>
          <w:sz w:val="22"/>
          <w:szCs w:val="22"/>
        </w:rPr>
        <w:t xml:space="preserve">Représentations graphiques : réseaux sémantiques, ontologies,… </w:t>
      </w:r>
    </w:p>
    <w:p w:rsidR="004D0D75" w:rsidRDefault="004D0D75" w:rsidP="004D0D75">
      <w:pPr>
        <w:pStyle w:val="Default"/>
        <w:rPr>
          <w:sz w:val="22"/>
          <w:szCs w:val="22"/>
        </w:rPr>
      </w:pPr>
      <w:r>
        <w:rPr>
          <w:b/>
          <w:bCs/>
          <w:sz w:val="22"/>
          <w:szCs w:val="22"/>
        </w:rPr>
        <w:t xml:space="preserve">3. Résolution des problèmes </w:t>
      </w:r>
    </w:p>
    <w:p w:rsidR="004D0D75" w:rsidRDefault="004D0D75" w:rsidP="00060158">
      <w:pPr>
        <w:pStyle w:val="Default"/>
        <w:numPr>
          <w:ilvl w:val="0"/>
          <w:numId w:val="29"/>
        </w:numPr>
        <w:spacing w:after="24"/>
        <w:rPr>
          <w:sz w:val="22"/>
          <w:szCs w:val="22"/>
        </w:rPr>
      </w:pPr>
      <w:r>
        <w:rPr>
          <w:sz w:val="22"/>
          <w:szCs w:val="22"/>
        </w:rPr>
        <w:t xml:space="preserve">a. Formalisation </w:t>
      </w:r>
    </w:p>
    <w:p w:rsidR="004D0D75" w:rsidRDefault="004D0D75" w:rsidP="00060158">
      <w:pPr>
        <w:pStyle w:val="Default"/>
        <w:numPr>
          <w:ilvl w:val="0"/>
          <w:numId w:val="29"/>
        </w:numPr>
        <w:spacing w:after="24"/>
        <w:rPr>
          <w:sz w:val="22"/>
          <w:szCs w:val="22"/>
        </w:rPr>
      </w:pPr>
      <w:r>
        <w:rPr>
          <w:sz w:val="22"/>
          <w:szCs w:val="22"/>
        </w:rPr>
        <w:t xml:space="preserve">b. Méthodes de recherche et de contrôle </w:t>
      </w:r>
    </w:p>
    <w:p w:rsidR="004D0D75" w:rsidRDefault="004D0D75" w:rsidP="004D0D75">
      <w:pPr>
        <w:pStyle w:val="Default"/>
        <w:rPr>
          <w:sz w:val="22"/>
          <w:szCs w:val="22"/>
        </w:rPr>
      </w:pPr>
      <w:r>
        <w:rPr>
          <w:b/>
          <w:bCs/>
          <w:sz w:val="22"/>
          <w:szCs w:val="22"/>
        </w:rPr>
        <w:t xml:space="preserve">4. La programmation logique et systèmes experts </w:t>
      </w:r>
    </w:p>
    <w:p w:rsidR="004D0D75" w:rsidRDefault="004D0D75" w:rsidP="00060158">
      <w:pPr>
        <w:pStyle w:val="Default"/>
        <w:numPr>
          <w:ilvl w:val="0"/>
          <w:numId w:val="29"/>
        </w:numPr>
        <w:spacing w:after="24"/>
        <w:rPr>
          <w:sz w:val="22"/>
          <w:szCs w:val="22"/>
        </w:rPr>
      </w:pPr>
      <w:r>
        <w:rPr>
          <w:sz w:val="22"/>
          <w:szCs w:val="22"/>
        </w:rPr>
        <w:t xml:space="preserve">Le langage Prolog </w:t>
      </w:r>
    </w:p>
    <w:p w:rsidR="004D0D75" w:rsidRDefault="004D0D75" w:rsidP="00060158">
      <w:pPr>
        <w:pStyle w:val="Default"/>
        <w:numPr>
          <w:ilvl w:val="0"/>
          <w:numId w:val="29"/>
        </w:numPr>
        <w:spacing w:after="24"/>
        <w:rPr>
          <w:sz w:val="22"/>
          <w:szCs w:val="22"/>
        </w:rPr>
      </w:pPr>
      <w:r>
        <w:rPr>
          <w:sz w:val="22"/>
          <w:szCs w:val="22"/>
        </w:rPr>
        <w:t xml:space="preserve">Syntaxe et structures de données – opérateur de coupure </w:t>
      </w:r>
    </w:p>
    <w:p w:rsidR="004D0D75" w:rsidRDefault="004D0D75" w:rsidP="00060158">
      <w:pPr>
        <w:pStyle w:val="Default"/>
        <w:numPr>
          <w:ilvl w:val="0"/>
          <w:numId w:val="29"/>
        </w:numPr>
        <w:spacing w:after="24"/>
        <w:rPr>
          <w:sz w:val="22"/>
          <w:szCs w:val="22"/>
        </w:rPr>
      </w:pPr>
      <w:r>
        <w:rPr>
          <w:sz w:val="22"/>
          <w:szCs w:val="22"/>
        </w:rPr>
        <w:t xml:space="preserve">Le problème de la négation en PROLOG : l’hypothèse du monde clos et la négation par échec. </w:t>
      </w:r>
    </w:p>
    <w:p w:rsidR="004D0D75" w:rsidRDefault="004D0D75" w:rsidP="00060158">
      <w:pPr>
        <w:pStyle w:val="Default"/>
        <w:numPr>
          <w:ilvl w:val="0"/>
          <w:numId w:val="29"/>
        </w:numPr>
        <w:rPr>
          <w:sz w:val="22"/>
          <w:szCs w:val="22"/>
        </w:rPr>
      </w:pPr>
      <w:r>
        <w:rPr>
          <w:sz w:val="22"/>
          <w:szCs w:val="22"/>
        </w:rPr>
        <w:t xml:space="preserve">Utilisation de la méthode de résolution dans l ‘implantation machine de ce type de langage. </w:t>
      </w:r>
    </w:p>
    <w:p w:rsidR="00060158" w:rsidRDefault="00060158" w:rsidP="004D0D75">
      <w:pPr>
        <w:spacing w:line="276" w:lineRule="auto"/>
        <w:jc w:val="both"/>
        <w:rPr>
          <w:rFonts w:ascii="Calibri" w:hAnsi="Calibri" w:cs="Calibri"/>
          <w:b/>
        </w:rPr>
      </w:pPr>
    </w:p>
    <w:p w:rsidR="004D0D75" w:rsidRPr="001B2CFA" w:rsidRDefault="004D0D75" w:rsidP="004D0D75">
      <w:pPr>
        <w:spacing w:line="276" w:lineRule="auto"/>
        <w:jc w:val="both"/>
        <w:rPr>
          <w:rFonts w:ascii="Calibri" w:hAnsi="Calibri" w:cs="Calibri"/>
          <w:bCs/>
        </w:rPr>
      </w:pPr>
      <w:r w:rsidRPr="001B2CFA">
        <w:rPr>
          <w:rFonts w:ascii="Calibri" w:hAnsi="Calibri" w:cs="Calibri"/>
          <w:b/>
        </w:rPr>
        <w:t>Mode d’évaluation </w:t>
      </w:r>
    </w:p>
    <w:p w:rsidR="004D0D75" w:rsidRPr="001B2CFA" w:rsidRDefault="004D0D75" w:rsidP="004D0D75">
      <w:pPr>
        <w:spacing w:line="276" w:lineRule="auto"/>
        <w:jc w:val="both"/>
        <w:rPr>
          <w:rFonts w:ascii="Calibri" w:hAnsi="Calibri" w:cs="Calibri"/>
          <w:b/>
        </w:rPr>
      </w:pPr>
      <w:r>
        <w:rPr>
          <w:sz w:val="22"/>
          <w:szCs w:val="22"/>
        </w:rPr>
        <w:t>Examen final et contrôle continue</w:t>
      </w:r>
    </w:p>
    <w:p w:rsidR="004D0D75" w:rsidRDefault="004D0D75" w:rsidP="004D0D75">
      <w:pPr>
        <w:spacing w:line="276" w:lineRule="auto"/>
        <w:jc w:val="both"/>
        <w:rPr>
          <w:rFonts w:ascii="Calibri" w:hAnsi="Calibri" w:cs="Calibri"/>
          <w:b/>
        </w:rPr>
      </w:pPr>
    </w:p>
    <w:p w:rsidR="004D0D75" w:rsidRPr="001B2CFA" w:rsidRDefault="004D0D75" w:rsidP="004D0D75">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4D0D75" w:rsidRDefault="004D0D75" w:rsidP="004D0D75">
      <w:pPr>
        <w:pStyle w:val="Default"/>
      </w:pPr>
    </w:p>
    <w:p w:rsidR="004D0D75" w:rsidRDefault="004D0D75" w:rsidP="004D0D75">
      <w:pPr>
        <w:pStyle w:val="Default"/>
        <w:spacing w:after="23"/>
        <w:rPr>
          <w:sz w:val="22"/>
          <w:szCs w:val="22"/>
        </w:rPr>
      </w:pPr>
      <w:r>
        <w:rPr>
          <w:sz w:val="22"/>
          <w:szCs w:val="22"/>
        </w:rPr>
        <w:t xml:space="preserve">- </w:t>
      </w:r>
      <w:r>
        <w:rPr>
          <w:i/>
          <w:iCs/>
          <w:sz w:val="22"/>
          <w:szCs w:val="22"/>
        </w:rPr>
        <w:t xml:space="preserve">N.J. Nilsson, principes d‟intelligence artificielle, Cepadues-Editions, 1988. </w:t>
      </w:r>
    </w:p>
    <w:p w:rsidR="004D0D75" w:rsidRDefault="004D0D75" w:rsidP="004D0D75">
      <w:pPr>
        <w:pStyle w:val="Default"/>
        <w:rPr>
          <w:sz w:val="22"/>
          <w:szCs w:val="22"/>
        </w:rPr>
      </w:pPr>
      <w:r>
        <w:rPr>
          <w:sz w:val="22"/>
          <w:szCs w:val="22"/>
        </w:rPr>
        <w:t xml:space="preserve">- </w:t>
      </w:r>
      <w:r>
        <w:rPr>
          <w:i/>
          <w:iCs/>
          <w:sz w:val="22"/>
          <w:szCs w:val="22"/>
        </w:rPr>
        <w:t xml:space="preserve">Louis Gacôgnes, Prolog : Programmation par l'exemple, 2009. </w:t>
      </w:r>
    </w:p>
    <w:p w:rsidR="00887768" w:rsidRDefault="00887768"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4D0D75" w:rsidRDefault="004D0D75" w:rsidP="00887768">
      <w:pPr>
        <w:jc w:val="center"/>
        <w:rPr>
          <w:rFonts w:ascii="Calibri" w:hAnsi="Calibri" w:cs="Calibri"/>
          <w:b/>
          <w:sz w:val="32"/>
          <w:szCs w:val="32"/>
        </w:rPr>
      </w:pPr>
    </w:p>
    <w:p w:rsidR="00C5714F" w:rsidRPr="001B2CFA" w:rsidRDefault="00C5714F" w:rsidP="00C5714F">
      <w:pPr>
        <w:spacing w:line="360" w:lineRule="auto"/>
        <w:jc w:val="both"/>
        <w:rPr>
          <w:rFonts w:ascii="Calibri" w:hAnsi="Calibri" w:cs="Calibri"/>
          <w:i/>
        </w:rPr>
      </w:pPr>
      <w:r>
        <w:rPr>
          <w:rFonts w:ascii="Calibri" w:hAnsi="Calibri" w:cs="Calibri"/>
          <w:b/>
          <w:sz w:val="32"/>
          <w:szCs w:val="32"/>
        </w:rPr>
        <w:br w:type="page"/>
      </w: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 xml:space="preserve">5 </w:t>
      </w:r>
    </w:p>
    <w:p w:rsidR="00C5714F" w:rsidRPr="001B2CFA" w:rsidRDefault="00C5714F" w:rsidP="00C5714F">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UET1</w:t>
      </w:r>
    </w:p>
    <w:p w:rsidR="00C5714F" w:rsidRPr="001B2CFA" w:rsidRDefault="00C5714F" w:rsidP="00C5714F">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Anglais</w:t>
      </w:r>
    </w:p>
    <w:p w:rsidR="00C5714F" w:rsidRPr="001B2CFA" w:rsidRDefault="00C5714F" w:rsidP="00C5714F">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2</w:t>
      </w:r>
    </w:p>
    <w:p w:rsidR="00C5714F" w:rsidRPr="001B2CFA" w:rsidRDefault="00C5714F" w:rsidP="00C5714F">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C5714F" w:rsidRDefault="00C5714F" w:rsidP="00C5714F">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C5714F" w:rsidRDefault="00C5714F" w:rsidP="00C5714F">
      <w:pPr>
        <w:spacing w:line="276" w:lineRule="auto"/>
        <w:jc w:val="both"/>
        <w:rPr>
          <w:sz w:val="23"/>
          <w:szCs w:val="23"/>
        </w:rPr>
      </w:pPr>
      <w:r>
        <w:rPr>
          <w:sz w:val="23"/>
          <w:szCs w:val="23"/>
        </w:rPr>
        <w:t xml:space="preserve">Compréhension, connaissance et utilisation active des notions linguistiques fondamentales à l'écrit et à l'oral, dans le cadre de situations de la vie quotidienne et professionnelle. Acquisition de connaissances lexicales et méthodologiques en anglais scientifique et technique permettant la compréhension globale de documentations du secteur informatique en particulier. </w:t>
      </w:r>
    </w:p>
    <w:p w:rsidR="00C5714F" w:rsidRDefault="00C5714F" w:rsidP="00C5714F">
      <w:pPr>
        <w:spacing w:line="276" w:lineRule="auto"/>
        <w:jc w:val="both"/>
        <w:rPr>
          <w:sz w:val="23"/>
          <w:szCs w:val="23"/>
        </w:rPr>
      </w:pPr>
    </w:p>
    <w:p w:rsidR="00C5714F" w:rsidRDefault="00C5714F" w:rsidP="00C5714F">
      <w:pPr>
        <w:spacing w:line="276" w:lineRule="auto"/>
        <w:jc w:val="both"/>
        <w:rPr>
          <w:rFonts w:ascii="Calibri" w:hAnsi="Calibri" w:cs="Calibri"/>
          <w:b/>
        </w:rPr>
      </w:pPr>
      <w:r w:rsidRPr="001B2CFA">
        <w:rPr>
          <w:rFonts w:ascii="Calibri" w:hAnsi="Calibri" w:cs="Calibri"/>
          <w:b/>
        </w:rPr>
        <w:t xml:space="preserve">Connaissances préalables recommandées </w:t>
      </w:r>
    </w:p>
    <w:p w:rsidR="00C5714F" w:rsidRDefault="00C5714F" w:rsidP="00C5714F">
      <w:pPr>
        <w:spacing w:line="276" w:lineRule="auto"/>
        <w:jc w:val="both"/>
        <w:rPr>
          <w:rFonts w:ascii="Calibri" w:hAnsi="Calibri" w:cs="Calibri"/>
          <w:b/>
        </w:rPr>
      </w:pPr>
    </w:p>
    <w:p w:rsidR="00C5714F" w:rsidRPr="001B2CFA" w:rsidRDefault="00C5714F" w:rsidP="00C5714F">
      <w:pPr>
        <w:spacing w:line="276" w:lineRule="auto"/>
        <w:jc w:val="both"/>
        <w:rPr>
          <w:rFonts w:ascii="Calibri" w:hAnsi="Calibri" w:cs="Calibri"/>
          <w:b/>
        </w:rPr>
      </w:pPr>
      <w:r w:rsidRPr="001B2CFA">
        <w:rPr>
          <w:rFonts w:ascii="Calibri" w:hAnsi="Calibri" w:cs="Calibri"/>
          <w:b/>
        </w:rPr>
        <w:t>Contenu de la matière : </w:t>
      </w:r>
    </w:p>
    <w:p w:rsidR="00C5714F" w:rsidRDefault="00C5714F" w:rsidP="00C5714F">
      <w:pPr>
        <w:pStyle w:val="Default"/>
        <w:rPr>
          <w:sz w:val="23"/>
          <w:szCs w:val="23"/>
        </w:rPr>
      </w:pPr>
    </w:p>
    <w:p w:rsidR="00C5714F" w:rsidRDefault="00C5714F" w:rsidP="00C5714F">
      <w:pPr>
        <w:pStyle w:val="Default"/>
      </w:pPr>
      <w:r>
        <w:rPr>
          <w:sz w:val="23"/>
          <w:szCs w:val="23"/>
        </w:rPr>
        <w:t>Ce module devrait être enseigné à travers des documents issus du domaine et de l’actualité (Journaux, documentaires audio, vidéo, ...etc.).</w:t>
      </w:r>
    </w:p>
    <w:p w:rsidR="00C5714F" w:rsidRDefault="00C5714F" w:rsidP="00C5714F">
      <w:pPr>
        <w:spacing w:line="276" w:lineRule="auto"/>
        <w:jc w:val="both"/>
        <w:rPr>
          <w:rFonts w:ascii="Calibri" w:hAnsi="Calibri" w:cs="Calibri"/>
          <w:b/>
        </w:rPr>
      </w:pPr>
    </w:p>
    <w:p w:rsidR="00C5714F" w:rsidRDefault="00C5714F" w:rsidP="00C5714F">
      <w:pPr>
        <w:spacing w:line="276" w:lineRule="auto"/>
        <w:jc w:val="both"/>
        <w:rPr>
          <w:rFonts w:ascii="Calibri" w:hAnsi="Calibri" w:cs="Calibri"/>
          <w:b/>
        </w:rPr>
      </w:pPr>
    </w:p>
    <w:p w:rsidR="00C5714F" w:rsidRPr="001B2CFA" w:rsidRDefault="00C5714F" w:rsidP="00C5714F">
      <w:pPr>
        <w:spacing w:line="276" w:lineRule="auto"/>
        <w:jc w:val="both"/>
        <w:rPr>
          <w:rFonts w:ascii="Calibri" w:hAnsi="Calibri" w:cs="Calibri"/>
          <w:bCs/>
        </w:rPr>
      </w:pPr>
      <w:r w:rsidRPr="001B2CFA">
        <w:rPr>
          <w:rFonts w:ascii="Calibri" w:hAnsi="Calibri" w:cs="Calibri"/>
          <w:b/>
        </w:rPr>
        <w:t>Mode d’évaluation </w:t>
      </w:r>
    </w:p>
    <w:p w:rsidR="00C5714F" w:rsidRPr="001B2CFA" w:rsidRDefault="00C5714F" w:rsidP="00C5714F">
      <w:pPr>
        <w:spacing w:line="276" w:lineRule="auto"/>
        <w:jc w:val="both"/>
        <w:rPr>
          <w:rFonts w:ascii="Calibri" w:hAnsi="Calibri" w:cs="Calibri"/>
          <w:b/>
        </w:rPr>
      </w:pPr>
      <w:r>
        <w:rPr>
          <w:sz w:val="22"/>
          <w:szCs w:val="22"/>
        </w:rPr>
        <w:t>Examen final et contrôle continue</w:t>
      </w:r>
    </w:p>
    <w:p w:rsidR="00C5714F" w:rsidRDefault="00C5714F" w:rsidP="00C5714F">
      <w:pPr>
        <w:spacing w:line="276" w:lineRule="auto"/>
        <w:jc w:val="both"/>
        <w:rPr>
          <w:rFonts w:ascii="Calibri" w:hAnsi="Calibri" w:cs="Calibri"/>
          <w:b/>
        </w:rPr>
      </w:pPr>
    </w:p>
    <w:p w:rsidR="00C5714F" w:rsidRPr="001B2CFA" w:rsidRDefault="00C5714F" w:rsidP="00C5714F">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C5714F" w:rsidRDefault="00C5714F" w:rsidP="00C5714F">
      <w:pPr>
        <w:pStyle w:val="Default"/>
      </w:pPr>
    </w:p>
    <w:p w:rsidR="00C5714F" w:rsidRDefault="00C5714F" w:rsidP="00C5714F">
      <w:pPr>
        <w:rPr>
          <w:i/>
          <w:iCs/>
          <w:sz w:val="23"/>
          <w:szCs w:val="23"/>
        </w:rPr>
      </w:pPr>
      <w:r>
        <w:rPr>
          <w:i/>
          <w:iCs/>
          <w:sz w:val="23"/>
          <w:szCs w:val="23"/>
        </w:rPr>
        <w:t>- Documents d’actualité.</w:t>
      </w:r>
    </w:p>
    <w:p w:rsidR="00C5714F" w:rsidRDefault="00C5714F" w:rsidP="00C5714F">
      <w:pPr>
        <w:rPr>
          <w:rFonts w:ascii="Calibri" w:hAnsi="Calibri" w:cs="Calibri"/>
          <w:b/>
          <w:sz w:val="32"/>
          <w:szCs w:val="32"/>
        </w:rPr>
      </w:pPr>
      <w:r>
        <w:rPr>
          <w:i/>
          <w:iCs/>
          <w:sz w:val="23"/>
          <w:szCs w:val="23"/>
        </w:rPr>
        <w:t xml:space="preserve"> - Articles scientifiques</w:t>
      </w: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rsidP="00C5714F">
      <w:pPr>
        <w:jc w:val="center"/>
        <w:rPr>
          <w:rFonts w:ascii="Calibri" w:hAnsi="Calibri" w:cs="Calibri"/>
          <w:b/>
          <w:sz w:val="32"/>
          <w:szCs w:val="32"/>
        </w:rPr>
      </w:pPr>
    </w:p>
    <w:p w:rsidR="00C5714F" w:rsidRDefault="00C5714F">
      <w:pPr>
        <w:rPr>
          <w:rFonts w:ascii="Calibri" w:hAnsi="Calibri" w:cs="Calibri"/>
          <w:b/>
          <w:sz w:val="32"/>
          <w:szCs w:val="32"/>
        </w:rPr>
      </w:pPr>
    </w:p>
    <w:p w:rsidR="004D0D75" w:rsidRPr="001B2CFA" w:rsidRDefault="004D0D75"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Default="00887768"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Pr="001B2CFA" w:rsidRDefault="00F914E5" w:rsidP="00F914E5">
      <w:pPr>
        <w:spacing w:line="360" w:lineRule="auto"/>
        <w:jc w:val="both"/>
        <w:rPr>
          <w:rFonts w:ascii="Calibri" w:hAnsi="Calibri" w:cs="Calibri"/>
          <w:i/>
        </w:rPr>
      </w:pPr>
      <w:r w:rsidRPr="001B2CFA">
        <w:rPr>
          <w:rFonts w:ascii="Calibri" w:hAnsi="Calibri" w:cs="Calibri"/>
          <w:b/>
        </w:rPr>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F914E5" w:rsidRPr="001B2CFA" w:rsidRDefault="00F914E5" w:rsidP="00F914E5">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UEF3</w:t>
      </w:r>
    </w:p>
    <w:p w:rsidR="00F914E5" w:rsidRPr="001B2CFA" w:rsidRDefault="00F914E5" w:rsidP="00F914E5">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Applications Mobiles</w:t>
      </w:r>
    </w:p>
    <w:p w:rsidR="00F914E5" w:rsidRPr="001B2CFA" w:rsidRDefault="00F914E5" w:rsidP="00F914E5">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5</w:t>
      </w:r>
    </w:p>
    <w:p w:rsidR="00F914E5" w:rsidRPr="001B2CFA" w:rsidRDefault="00F914E5" w:rsidP="00F914E5">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3 </w:t>
      </w:r>
    </w:p>
    <w:p w:rsidR="00F914E5" w:rsidRDefault="00F914E5" w:rsidP="00F914E5">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F914E5" w:rsidRDefault="00F914E5" w:rsidP="00F914E5">
      <w:pPr>
        <w:spacing w:line="276" w:lineRule="auto"/>
        <w:jc w:val="both"/>
        <w:rPr>
          <w:sz w:val="23"/>
          <w:szCs w:val="23"/>
        </w:rPr>
      </w:pPr>
      <w:r>
        <w:rPr>
          <w:sz w:val="22"/>
          <w:szCs w:val="22"/>
        </w:rPr>
        <w:t>Présenter les systèmes d’exploitation mobiles ainsi que les plateformes de développement mobile. L’étudiant aura l’occasion de découvrir le développement d’applications dédiées aux réseaux sans fil.</w:t>
      </w:r>
    </w:p>
    <w:p w:rsidR="00F914E5" w:rsidRDefault="00F914E5" w:rsidP="00F914E5">
      <w:pPr>
        <w:spacing w:line="276" w:lineRule="auto"/>
        <w:jc w:val="both"/>
        <w:rPr>
          <w:rFonts w:ascii="Calibri" w:hAnsi="Calibri" w:cs="Calibri"/>
          <w:b/>
        </w:rPr>
      </w:pPr>
      <w:r w:rsidRPr="001B2CFA">
        <w:rPr>
          <w:rFonts w:ascii="Calibri" w:hAnsi="Calibri" w:cs="Calibri"/>
          <w:b/>
        </w:rPr>
        <w:t xml:space="preserve">Connaissances préalables recommandées </w:t>
      </w:r>
    </w:p>
    <w:p w:rsidR="00F914E5" w:rsidRDefault="00F914E5" w:rsidP="00F914E5">
      <w:pPr>
        <w:spacing w:line="276" w:lineRule="auto"/>
        <w:jc w:val="both"/>
        <w:rPr>
          <w:rFonts w:ascii="Calibri" w:hAnsi="Calibri" w:cs="Calibri"/>
          <w:b/>
        </w:rPr>
      </w:pPr>
      <w:r>
        <w:rPr>
          <w:sz w:val="22"/>
          <w:szCs w:val="22"/>
        </w:rPr>
        <w:t>Algorithmique, connaissance sur le web, POO</w:t>
      </w:r>
    </w:p>
    <w:p w:rsidR="00F914E5" w:rsidRPr="001B2CFA" w:rsidRDefault="00F914E5" w:rsidP="00F914E5">
      <w:pPr>
        <w:spacing w:line="276" w:lineRule="auto"/>
        <w:jc w:val="both"/>
        <w:rPr>
          <w:rFonts w:ascii="Calibri" w:hAnsi="Calibri" w:cs="Calibri"/>
          <w:b/>
        </w:rPr>
      </w:pPr>
      <w:r w:rsidRPr="001B2CFA">
        <w:rPr>
          <w:rFonts w:ascii="Calibri" w:hAnsi="Calibri" w:cs="Calibri"/>
          <w:b/>
        </w:rPr>
        <w:t>Contenu de la matière : </w:t>
      </w:r>
    </w:p>
    <w:p w:rsidR="00F914E5" w:rsidRDefault="00F914E5" w:rsidP="00F914E5">
      <w:pPr>
        <w:pStyle w:val="Default"/>
        <w:spacing w:after="151"/>
        <w:rPr>
          <w:sz w:val="23"/>
          <w:szCs w:val="23"/>
        </w:rPr>
      </w:pPr>
      <w:r>
        <w:rPr>
          <w:b/>
          <w:bCs/>
          <w:sz w:val="23"/>
          <w:szCs w:val="23"/>
        </w:rPr>
        <w:t xml:space="preserve">1. Introduction </w:t>
      </w:r>
    </w:p>
    <w:p w:rsidR="00F914E5" w:rsidRDefault="00F914E5" w:rsidP="00F914E5">
      <w:pPr>
        <w:pStyle w:val="Default"/>
        <w:spacing w:after="151"/>
        <w:rPr>
          <w:sz w:val="23"/>
          <w:szCs w:val="23"/>
        </w:rPr>
      </w:pPr>
      <w:r>
        <w:rPr>
          <w:b/>
          <w:bCs/>
          <w:sz w:val="23"/>
          <w:szCs w:val="23"/>
        </w:rPr>
        <w:t xml:space="preserve">2. Architecture des systèmes mobiles </w:t>
      </w:r>
    </w:p>
    <w:p w:rsidR="00F914E5" w:rsidRDefault="00F914E5" w:rsidP="00F914E5">
      <w:pPr>
        <w:pStyle w:val="Default"/>
        <w:rPr>
          <w:sz w:val="23"/>
          <w:szCs w:val="23"/>
        </w:rPr>
      </w:pPr>
      <w:r>
        <w:rPr>
          <w:b/>
          <w:bCs/>
          <w:sz w:val="23"/>
          <w:szCs w:val="23"/>
        </w:rPr>
        <w:t xml:space="preserve">3. Les systèmes d’exploitation mobiles </w:t>
      </w:r>
    </w:p>
    <w:p w:rsidR="00F914E5" w:rsidRDefault="00F914E5" w:rsidP="00A747AE">
      <w:pPr>
        <w:pStyle w:val="Default"/>
        <w:numPr>
          <w:ilvl w:val="0"/>
          <w:numId w:val="30"/>
        </w:numPr>
        <w:spacing w:after="44"/>
        <w:rPr>
          <w:sz w:val="23"/>
          <w:szCs w:val="23"/>
        </w:rPr>
      </w:pPr>
      <w:r>
        <w:rPr>
          <w:sz w:val="23"/>
          <w:szCs w:val="23"/>
        </w:rPr>
        <w:t xml:space="preserve">iOS </w:t>
      </w:r>
    </w:p>
    <w:p w:rsidR="00F914E5" w:rsidRDefault="00F914E5" w:rsidP="00A747AE">
      <w:pPr>
        <w:pStyle w:val="Default"/>
        <w:numPr>
          <w:ilvl w:val="0"/>
          <w:numId w:val="30"/>
        </w:numPr>
        <w:spacing w:after="44"/>
        <w:rPr>
          <w:sz w:val="23"/>
          <w:szCs w:val="23"/>
        </w:rPr>
      </w:pPr>
      <w:r>
        <w:rPr>
          <w:sz w:val="23"/>
          <w:szCs w:val="23"/>
        </w:rPr>
        <w:t xml:space="preserve">Android </w:t>
      </w:r>
    </w:p>
    <w:p w:rsidR="00F914E5" w:rsidRDefault="00F914E5" w:rsidP="00A747AE">
      <w:pPr>
        <w:pStyle w:val="Default"/>
        <w:numPr>
          <w:ilvl w:val="0"/>
          <w:numId w:val="30"/>
        </w:numPr>
        <w:rPr>
          <w:sz w:val="23"/>
          <w:szCs w:val="23"/>
        </w:rPr>
      </w:pPr>
      <w:r>
        <w:rPr>
          <w:sz w:val="23"/>
          <w:szCs w:val="23"/>
        </w:rPr>
        <w:t xml:space="preserve">WindowsPhone </w:t>
      </w:r>
    </w:p>
    <w:p w:rsidR="00F914E5" w:rsidRDefault="00F914E5" w:rsidP="00F914E5">
      <w:pPr>
        <w:pStyle w:val="Default"/>
        <w:spacing w:after="151"/>
        <w:rPr>
          <w:sz w:val="23"/>
          <w:szCs w:val="23"/>
        </w:rPr>
      </w:pPr>
      <w:r>
        <w:rPr>
          <w:b/>
          <w:bCs/>
          <w:sz w:val="23"/>
          <w:szCs w:val="23"/>
        </w:rPr>
        <w:t xml:space="preserve">4. Conception d’applications mobiles </w:t>
      </w:r>
    </w:p>
    <w:p w:rsidR="00F914E5" w:rsidRDefault="00F914E5" w:rsidP="00F914E5">
      <w:pPr>
        <w:pStyle w:val="Default"/>
        <w:rPr>
          <w:sz w:val="23"/>
          <w:szCs w:val="23"/>
        </w:rPr>
      </w:pPr>
      <w:r>
        <w:rPr>
          <w:b/>
          <w:bCs/>
          <w:sz w:val="23"/>
          <w:szCs w:val="23"/>
        </w:rPr>
        <w:t xml:space="preserve">5. Programmation mobile avec Android </w:t>
      </w:r>
    </w:p>
    <w:p w:rsidR="00F914E5" w:rsidRDefault="00F914E5" w:rsidP="00A747AE">
      <w:pPr>
        <w:pStyle w:val="Default"/>
        <w:numPr>
          <w:ilvl w:val="0"/>
          <w:numId w:val="31"/>
        </w:numPr>
        <w:spacing w:after="44"/>
        <w:rPr>
          <w:sz w:val="23"/>
          <w:szCs w:val="23"/>
        </w:rPr>
      </w:pPr>
      <w:r>
        <w:rPr>
          <w:sz w:val="23"/>
          <w:szCs w:val="23"/>
        </w:rPr>
        <w:t xml:space="preserve">Le SDK Android </w:t>
      </w:r>
    </w:p>
    <w:p w:rsidR="00F914E5" w:rsidRDefault="00F914E5" w:rsidP="00A747AE">
      <w:pPr>
        <w:pStyle w:val="Default"/>
        <w:numPr>
          <w:ilvl w:val="0"/>
          <w:numId w:val="31"/>
        </w:numPr>
        <w:spacing w:after="44"/>
        <w:rPr>
          <w:sz w:val="23"/>
          <w:szCs w:val="23"/>
        </w:rPr>
      </w:pPr>
      <w:r>
        <w:rPr>
          <w:sz w:val="23"/>
          <w:szCs w:val="23"/>
        </w:rPr>
        <w:t xml:space="preserve">XML et JSON </w:t>
      </w:r>
    </w:p>
    <w:p w:rsidR="00F914E5" w:rsidRDefault="00F914E5" w:rsidP="00A747AE">
      <w:pPr>
        <w:pStyle w:val="Default"/>
        <w:numPr>
          <w:ilvl w:val="0"/>
          <w:numId w:val="31"/>
        </w:numPr>
        <w:spacing w:after="44"/>
        <w:rPr>
          <w:sz w:val="23"/>
          <w:szCs w:val="23"/>
        </w:rPr>
      </w:pPr>
      <w:r>
        <w:rPr>
          <w:sz w:val="23"/>
          <w:szCs w:val="23"/>
        </w:rPr>
        <w:t xml:space="preserve">Eléments d’interface </w:t>
      </w:r>
    </w:p>
    <w:p w:rsidR="00F914E5" w:rsidRDefault="00F914E5" w:rsidP="00A747AE">
      <w:pPr>
        <w:pStyle w:val="Default"/>
        <w:numPr>
          <w:ilvl w:val="0"/>
          <w:numId w:val="31"/>
        </w:numPr>
        <w:spacing w:after="44"/>
        <w:rPr>
          <w:sz w:val="23"/>
          <w:szCs w:val="23"/>
        </w:rPr>
      </w:pPr>
      <w:r>
        <w:rPr>
          <w:sz w:val="23"/>
          <w:szCs w:val="23"/>
        </w:rPr>
        <w:t xml:space="preserve">Les bases de données avec SQLite </w:t>
      </w:r>
    </w:p>
    <w:p w:rsidR="00F914E5" w:rsidRDefault="00F914E5" w:rsidP="00A747AE">
      <w:pPr>
        <w:pStyle w:val="Default"/>
        <w:numPr>
          <w:ilvl w:val="0"/>
          <w:numId w:val="31"/>
        </w:numPr>
        <w:rPr>
          <w:sz w:val="23"/>
          <w:szCs w:val="23"/>
        </w:rPr>
      </w:pPr>
      <w:r>
        <w:rPr>
          <w:sz w:val="23"/>
          <w:szCs w:val="23"/>
        </w:rPr>
        <w:t xml:space="preserve">Connectivité </w:t>
      </w:r>
    </w:p>
    <w:p w:rsidR="00F914E5" w:rsidRDefault="00F914E5" w:rsidP="00F914E5">
      <w:pPr>
        <w:pStyle w:val="Default"/>
        <w:rPr>
          <w:sz w:val="23"/>
          <w:szCs w:val="23"/>
        </w:rPr>
      </w:pPr>
    </w:p>
    <w:p w:rsidR="00F914E5" w:rsidRPr="001B2CFA" w:rsidRDefault="00F914E5" w:rsidP="00F914E5">
      <w:pPr>
        <w:spacing w:line="276" w:lineRule="auto"/>
        <w:jc w:val="both"/>
        <w:rPr>
          <w:rFonts w:ascii="Calibri" w:hAnsi="Calibri" w:cs="Calibri"/>
          <w:bCs/>
        </w:rPr>
      </w:pPr>
      <w:r w:rsidRPr="001B2CFA">
        <w:rPr>
          <w:rFonts w:ascii="Calibri" w:hAnsi="Calibri" w:cs="Calibri"/>
          <w:b/>
        </w:rPr>
        <w:t>Mode d’évaluation </w:t>
      </w:r>
    </w:p>
    <w:p w:rsidR="00F914E5" w:rsidRDefault="00F914E5" w:rsidP="00F914E5">
      <w:pPr>
        <w:spacing w:line="276" w:lineRule="auto"/>
        <w:jc w:val="both"/>
        <w:rPr>
          <w:sz w:val="22"/>
          <w:szCs w:val="22"/>
        </w:rPr>
      </w:pPr>
      <w:r>
        <w:rPr>
          <w:sz w:val="22"/>
          <w:szCs w:val="22"/>
        </w:rPr>
        <w:t>Examen final et contrôle continue</w:t>
      </w:r>
    </w:p>
    <w:p w:rsidR="00466439" w:rsidRPr="001B2CFA" w:rsidRDefault="00466439" w:rsidP="00F914E5">
      <w:pPr>
        <w:spacing w:line="276" w:lineRule="auto"/>
        <w:jc w:val="both"/>
        <w:rPr>
          <w:rFonts w:ascii="Calibri" w:hAnsi="Calibri" w:cs="Calibri"/>
          <w:b/>
        </w:rPr>
      </w:pPr>
    </w:p>
    <w:p w:rsidR="00F914E5" w:rsidRPr="001B2CFA" w:rsidRDefault="00F914E5" w:rsidP="00F914E5">
      <w:pPr>
        <w:spacing w:line="276" w:lineRule="auto"/>
        <w:jc w:val="both"/>
        <w:rPr>
          <w:rFonts w:ascii="Calibri" w:hAnsi="Calibri" w:cs="Calibri"/>
          <w:iCs/>
        </w:rPr>
      </w:pPr>
      <w:r w:rsidRPr="001B2CFA">
        <w:rPr>
          <w:rFonts w:ascii="Calibri" w:hAnsi="Calibri" w:cs="Calibri"/>
          <w:b/>
        </w:rPr>
        <w:t>Références bibliographiques</w:t>
      </w:r>
    </w:p>
    <w:p w:rsidR="00337F86" w:rsidRDefault="00337F86" w:rsidP="00337F86">
      <w:pPr>
        <w:pStyle w:val="Default"/>
        <w:spacing w:after="21"/>
        <w:rPr>
          <w:sz w:val="22"/>
          <w:szCs w:val="22"/>
        </w:rPr>
      </w:pPr>
      <w:r>
        <w:rPr>
          <w:sz w:val="22"/>
          <w:szCs w:val="22"/>
        </w:rPr>
        <w:t xml:space="preserve">- </w:t>
      </w:r>
      <w:r>
        <w:rPr>
          <w:i/>
          <w:iCs/>
          <w:sz w:val="22"/>
          <w:szCs w:val="22"/>
        </w:rPr>
        <w:t xml:space="preserve">Nazim BENBOURAHLA, Android 4, Les fondamentaux du développement d'applications Java, Editions ENI, 2012. </w:t>
      </w:r>
    </w:p>
    <w:p w:rsidR="00337F86" w:rsidRDefault="00337F86" w:rsidP="00337F86">
      <w:pPr>
        <w:pStyle w:val="Default"/>
        <w:spacing w:after="21"/>
        <w:rPr>
          <w:sz w:val="22"/>
          <w:szCs w:val="22"/>
        </w:rPr>
      </w:pPr>
      <w:r>
        <w:rPr>
          <w:sz w:val="22"/>
          <w:szCs w:val="22"/>
        </w:rPr>
        <w:t xml:space="preserve">- </w:t>
      </w:r>
      <w:r>
        <w:rPr>
          <w:i/>
          <w:iCs/>
          <w:sz w:val="22"/>
          <w:szCs w:val="22"/>
        </w:rPr>
        <w:t xml:space="preserve">Mark Murphy , L'art du développement Android, Pearson Education, 2009. </w:t>
      </w:r>
    </w:p>
    <w:p w:rsidR="00337F86" w:rsidRDefault="00337F86" w:rsidP="00337F86">
      <w:pPr>
        <w:pStyle w:val="Default"/>
        <w:spacing w:after="21"/>
        <w:rPr>
          <w:sz w:val="22"/>
          <w:szCs w:val="22"/>
        </w:rPr>
      </w:pPr>
      <w:r>
        <w:rPr>
          <w:sz w:val="22"/>
          <w:szCs w:val="22"/>
        </w:rPr>
        <w:t xml:space="preserve">- </w:t>
      </w:r>
      <w:r>
        <w:rPr>
          <w:i/>
          <w:iCs/>
          <w:sz w:val="22"/>
          <w:szCs w:val="22"/>
        </w:rPr>
        <w:t xml:space="preserve">André, F., &amp; Segarra, M. T. (2000). MolèNE: un système générique pour la construction d'applications mobiles. Numéro spécial" Evolution des plates-formes orientées objets répartis, 12. </w:t>
      </w:r>
    </w:p>
    <w:p w:rsidR="00337F86" w:rsidRDefault="00337F86" w:rsidP="00337F86">
      <w:pPr>
        <w:pStyle w:val="Default"/>
        <w:spacing w:after="21"/>
        <w:rPr>
          <w:sz w:val="22"/>
          <w:szCs w:val="22"/>
        </w:rPr>
      </w:pPr>
      <w:r>
        <w:rPr>
          <w:sz w:val="22"/>
          <w:szCs w:val="22"/>
        </w:rPr>
        <w:t xml:space="preserve">- </w:t>
      </w:r>
      <w:r>
        <w:rPr>
          <w:i/>
          <w:iCs/>
          <w:sz w:val="22"/>
          <w:szCs w:val="22"/>
        </w:rPr>
        <w:t xml:space="preserve">David, R. (2003). Architecture reconfigurable dynamiquement pour applications mobiles (Doctoral dissertation, Rennes 1) (résumé). </w:t>
      </w:r>
    </w:p>
    <w:p w:rsidR="00337F86" w:rsidRDefault="00337F86" w:rsidP="00337F86">
      <w:pPr>
        <w:pStyle w:val="Default"/>
        <w:spacing w:after="21"/>
        <w:rPr>
          <w:sz w:val="22"/>
          <w:szCs w:val="22"/>
        </w:rPr>
      </w:pPr>
      <w:r>
        <w:rPr>
          <w:sz w:val="22"/>
          <w:szCs w:val="22"/>
        </w:rPr>
        <w:t xml:space="preserve">- </w:t>
      </w:r>
      <w:r>
        <w:rPr>
          <w:i/>
          <w:iCs/>
          <w:sz w:val="22"/>
          <w:szCs w:val="22"/>
        </w:rPr>
        <w:t xml:space="preserve">Garin, F. (2009). ANDROID: Développer des applications mobiles pour les Google Phones. Dunod. </w:t>
      </w:r>
    </w:p>
    <w:p w:rsidR="00337F86" w:rsidRDefault="00337F86" w:rsidP="00337F86">
      <w:pPr>
        <w:pStyle w:val="Default"/>
        <w:spacing w:after="21"/>
        <w:rPr>
          <w:sz w:val="22"/>
          <w:szCs w:val="22"/>
        </w:rPr>
      </w:pPr>
      <w:r>
        <w:rPr>
          <w:sz w:val="22"/>
          <w:szCs w:val="22"/>
        </w:rPr>
        <w:t xml:space="preserve">- </w:t>
      </w:r>
      <w:r>
        <w:rPr>
          <w:i/>
          <w:iCs/>
          <w:sz w:val="22"/>
          <w:szCs w:val="22"/>
        </w:rPr>
        <w:t xml:space="preserve">Garin, F. (2011). Android-Concevoir et développer des applications mobiles et tactiles-2ème édition.: Concevoir et développer des applications mobiles et tactiles. Dunod. </w:t>
      </w:r>
    </w:p>
    <w:p w:rsidR="00337F86" w:rsidRDefault="00337F86" w:rsidP="00337F86">
      <w:pPr>
        <w:pStyle w:val="Default"/>
        <w:spacing w:after="21"/>
        <w:rPr>
          <w:sz w:val="22"/>
          <w:szCs w:val="22"/>
        </w:rPr>
      </w:pPr>
      <w:r>
        <w:rPr>
          <w:sz w:val="22"/>
          <w:szCs w:val="22"/>
        </w:rPr>
        <w:t xml:space="preserve">- </w:t>
      </w:r>
      <w:r>
        <w:rPr>
          <w:i/>
          <w:iCs/>
          <w:sz w:val="22"/>
          <w:szCs w:val="22"/>
        </w:rPr>
        <w:t xml:space="preserve">Gonzalez, C., Huré, E., &amp; Picot-Coupey, K. (2012, November). http://thil-memoirevivante.prd.fr/sites/thil-memoirevivante.prd.fr/IMG/pdf/Gonzalez_Hure_Picot-Coupey.pdf Usages et valeurs des applications mobiles pour les consommateurs: quelles implications pour les distributeurs?]. In 15ème colloque Etienne Thil. </w:t>
      </w:r>
    </w:p>
    <w:p w:rsidR="00337F86" w:rsidRDefault="00337F86" w:rsidP="00337F86">
      <w:pPr>
        <w:pStyle w:val="Default"/>
        <w:rPr>
          <w:sz w:val="22"/>
          <w:szCs w:val="22"/>
        </w:rPr>
      </w:pPr>
      <w:r>
        <w:rPr>
          <w:sz w:val="22"/>
          <w:szCs w:val="22"/>
        </w:rPr>
        <w:t xml:space="preserve">- </w:t>
      </w:r>
      <w:r>
        <w:rPr>
          <w:i/>
          <w:iCs/>
          <w:sz w:val="22"/>
          <w:szCs w:val="22"/>
        </w:rPr>
        <w:t xml:space="preserve">Kaddour, M. (2004). etPautet L.,«Une approche coopérative des applications mobiles basées sur MobileJMS». Premières journées francophones sur Mobilité et Ubiquité, Nice, France. </w:t>
      </w:r>
    </w:p>
    <w:p w:rsidR="00337F86" w:rsidRPr="001B2CFA" w:rsidRDefault="00337F86" w:rsidP="00337F86">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337F86" w:rsidRPr="001B2CFA" w:rsidRDefault="00337F86" w:rsidP="00337F86">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UEF3</w:t>
      </w:r>
    </w:p>
    <w:p w:rsidR="00337F86" w:rsidRPr="001B2CFA" w:rsidRDefault="00337F86" w:rsidP="00337F86">
      <w:pPr>
        <w:spacing w:line="360" w:lineRule="auto"/>
        <w:jc w:val="both"/>
        <w:rPr>
          <w:rFonts w:ascii="Calibri" w:hAnsi="Calibri" w:cs="Calibri"/>
          <w:b/>
          <w:bCs/>
          <w:iCs/>
        </w:rPr>
      </w:pPr>
      <w:r w:rsidRPr="001B2CFA">
        <w:rPr>
          <w:rFonts w:ascii="Calibri" w:hAnsi="Calibri" w:cs="Calibri"/>
          <w:b/>
          <w:bCs/>
          <w:iCs/>
        </w:rPr>
        <w:t>Matière :</w:t>
      </w:r>
      <w:r w:rsidR="00487E92">
        <w:rPr>
          <w:rFonts w:ascii="Calibri" w:hAnsi="Calibri" w:cs="Calibri"/>
          <w:b/>
          <w:bCs/>
          <w:iCs/>
        </w:rPr>
        <w:t xml:space="preserve"> Sécurité Informatique</w:t>
      </w:r>
    </w:p>
    <w:p w:rsidR="00337F86" w:rsidRPr="001B2CFA" w:rsidRDefault="00337F86" w:rsidP="00337F86">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5</w:t>
      </w:r>
    </w:p>
    <w:p w:rsidR="00337F86" w:rsidRPr="001B2CFA" w:rsidRDefault="00337F86" w:rsidP="00337F86">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3 </w:t>
      </w:r>
    </w:p>
    <w:p w:rsidR="00337F86" w:rsidRDefault="00337F86" w:rsidP="00337F86">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487E92" w:rsidRPr="00487E92" w:rsidRDefault="00487E92" w:rsidP="00337F86">
      <w:pPr>
        <w:spacing w:line="276" w:lineRule="auto"/>
        <w:jc w:val="both"/>
        <w:rPr>
          <w:sz w:val="22"/>
          <w:szCs w:val="22"/>
        </w:rPr>
      </w:pPr>
      <w:r w:rsidRPr="00487E92">
        <w:rPr>
          <w:sz w:val="22"/>
          <w:szCs w:val="22"/>
        </w:rPr>
        <w:t xml:space="preserve">Présenter aux étudiants les problèmes de sécurité posés par les ressources informatiques et réseaux et leur décrire les outils cryptologiques qui répondent à ces problèmes. </w:t>
      </w:r>
    </w:p>
    <w:p w:rsidR="00337F86" w:rsidRDefault="00337F86" w:rsidP="00337F86">
      <w:pPr>
        <w:spacing w:line="276" w:lineRule="auto"/>
        <w:jc w:val="both"/>
        <w:rPr>
          <w:rFonts w:ascii="Calibri" w:hAnsi="Calibri" w:cs="Calibri"/>
          <w:b/>
        </w:rPr>
      </w:pPr>
      <w:r w:rsidRPr="001B2CFA">
        <w:rPr>
          <w:rFonts w:ascii="Calibri" w:hAnsi="Calibri" w:cs="Calibri"/>
          <w:b/>
        </w:rPr>
        <w:t xml:space="preserve">Connaissances préalables recommandées </w:t>
      </w:r>
    </w:p>
    <w:p w:rsidR="00337F86" w:rsidRDefault="00487E92" w:rsidP="00337F86">
      <w:pPr>
        <w:spacing w:line="276" w:lineRule="auto"/>
        <w:jc w:val="both"/>
        <w:rPr>
          <w:rFonts w:ascii="Calibri" w:hAnsi="Calibri" w:cs="Calibri"/>
          <w:b/>
        </w:rPr>
      </w:pPr>
      <w:r>
        <w:rPr>
          <w:sz w:val="22"/>
          <w:szCs w:val="22"/>
        </w:rPr>
        <w:t>Réseaux</w:t>
      </w:r>
    </w:p>
    <w:p w:rsidR="00337F86" w:rsidRPr="001B2CFA" w:rsidRDefault="00337F86" w:rsidP="00337F86">
      <w:pPr>
        <w:spacing w:line="276" w:lineRule="auto"/>
        <w:jc w:val="both"/>
        <w:rPr>
          <w:rFonts w:ascii="Calibri" w:hAnsi="Calibri" w:cs="Calibri"/>
          <w:b/>
        </w:rPr>
      </w:pPr>
      <w:r w:rsidRPr="001B2CFA">
        <w:rPr>
          <w:rFonts w:ascii="Calibri" w:hAnsi="Calibri" w:cs="Calibri"/>
          <w:b/>
        </w:rPr>
        <w:t>Contenu de la matière : </w:t>
      </w:r>
    </w:p>
    <w:p w:rsidR="00487E92" w:rsidRDefault="00487E92" w:rsidP="00487E92">
      <w:pPr>
        <w:pStyle w:val="Default"/>
      </w:pPr>
    </w:p>
    <w:p w:rsidR="00487E92" w:rsidRDefault="00487E92" w:rsidP="00487E92">
      <w:pPr>
        <w:pStyle w:val="Default"/>
        <w:spacing w:after="188"/>
        <w:rPr>
          <w:sz w:val="23"/>
          <w:szCs w:val="23"/>
        </w:rPr>
      </w:pPr>
      <w:r>
        <w:rPr>
          <w:sz w:val="23"/>
          <w:szCs w:val="23"/>
        </w:rPr>
        <w:t xml:space="preserve">1. Introduction à la sécurité : objectifs et critères de sécurité, menaces informatiques, logiciels malveillants, criminalité informatique, réponses apportées par la cryptologie - cryptographie historique. </w:t>
      </w:r>
    </w:p>
    <w:p w:rsidR="00487E92" w:rsidRDefault="00487E92" w:rsidP="00487E92">
      <w:pPr>
        <w:pStyle w:val="Default"/>
        <w:spacing w:after="188"/>
        <w:rPr>
          <w:sz w:val="23"/>
          <w:szCs w:val="23"/>
        </w:rPr>
      </w:pPr>
      <w:r>
        <w:rPr>
          <w:sz w:val="23"/>
          <w:szCs w:val="23"/>
        </w:rPr>
        <w:t xml:space="preserve">2. Sûreté d'un chiffrement, Théorie de Shannon, secret parfait - cryptosystèmes à clé secrète : schéma de Feistel, DES, cryptanalyse linéaire et différentielle, présentation rapide d'AES et d'IDEA - cryptosystèmes à clé publique : théorie de RSA et mise en oeuvre, factorisation et attaque de RSA. - hachage et schémas de signature : Merkle-Damgard, MD5, signature RSA et ElGamal - certificats, gestion de clés, illustration avec PGP/GnuPG </w:t>
      </w:r>
    </w:p>
    <w:p w:rsidR="00487E92" w:rsidRDefault="00487E92" w:rsidP="00487E92">
      <w:pPr>
        <w:pStyle w:val="Default"/>
        <w:spacing w:after="188"/>
        <w:rPr>
          <w:sz w:val="23"/>
          <w:szCs w:val="23"/>
        </w:rPr>
      </w:pPr>
      <w:r>
        <w:rPr>
          <w:sz w:val="23"/>
          <w:szCs w:val="23"/>
        </w:rPr>
        <w:t xml:space="preserve">3. Travaux pratiques : mise en oeuvre de tables arc-en-ciel pour casser des codes MD5, développement d'un cryptosystème basé sur RSA. </w:t>
      </w:r>
    </w:p>
    <w:p w:rsidR="00487E92" w:rsidRDefault="00487E92" w:rsidP="00487E92">
      <w:pPr>
        <w:pStyle w:val="Default"/>
        <w:rPr>
          <w:sz w:val="23"/>
          <w:szCs w:val="23"/>
        </w:rPr>
      </w:pPr>
      <w:r>
        <w:rPr>
          <w:sz w:val="23"/>
          <w:szCs w:val="23"/>
        </w:rPr>
        <w:t xml:space="preserve">4. Autres aspects de la sécurité informatique abordés par les exposés des étudiants, par exemple : SSH et tunneling, sécurité réseau et pare-feu, attaque par injection de code (XSS), attaque sur WEP, sécurité des réseaux mobiles, … </w:t>
      </w:r>
    </w:p>
    <w:p w:rsidR="00487E92" w:rsidRDefault="00487E92" w:rsidP="00337F86">
      <w:pPr>
        <w:spacing w:line="276" w:lineRule="auto"/>
        <w:jc w:val="both"/>
        <w:rPr>
          <w:rFonts w:ascii="Calibri" w:hAnsi="Calibri" w:cs="Calibri"/>
          <w:b/>
        </w:rPr>
      </w:pPr>
    </w:p>
    <w:p w:rsidR="00337F86" w:rsidRPr="001B2CFA" w:rsidRDefault="00337F86" w:rsidP="00337F86">
      <w:pPr>
        <w:spacing w:line="276" w:lineRule="auto"/>
        <w:jc w:val="both"/>
        <w:rPr>
          <w:rFonts w:ascii="Calibri" w:hAnsi="Calibri" w:cs="Calibri"/>
          <w:bCs/>
        </w:rPr>
      </w:pPr>
      <w:r w:rsidRPr="001B2CFA">
        <w:rPr>
          <w:rFonts w:ascii="Calibri" w:hAnsi="Calibri" w:cs="Calibri"/>
          <w:b/>
        </w:rPr>
        <w:t>Mode d’évaluation </w:t>
      </w:r>
    </w:p>
    <w:p w:rsidR="00337F86" w:rsidRPr="001B2CFA" w:rsidRDefault="00337F86" w:rsidP="00337F86">
      <w:pPr>
        <w:spacing w:line="276" w:lineRule="auto"/>
        <w:jc w:val="both"/>
        <w:rPr>
          <w:rFonts w:ascii="Calibri" w:hAnsi="Calibri" w:cs="Calibri"/>
          <w:b/>
        </w:rPr>
      </w:pPr>
      <w:r>
        <w:rPr>
          <w:sz w:val="22"/>
          <w:szCs w:val="22"/>
        </w:rPr>
        <w:t>Examen final et contrôle continue</w:t>
      </w:r>
    </w:p>
    <w:p w:rsidR="00337F86" w:rsidRPr="001B2CFA" w:rsidRDefault="00337F86" w:rsidP="00337F86">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487E92" w:rsidRDefault="00487E92" w:rsidP="00487E92">
      <w:pPr>
        <w:pStyle w:val="Default"/>
        <w:spacing w:after="68"/>
        <w:rPr>
          <w:sz w:val="23"/>
          <w:szCs w:val="23"/>
        </w:rPr>
      </w:pPr>
      <w:r>
        <w:rPr>
          <w:sz w:val="23"/>
          <w:szCs w:val="23"/>
        </w:rPr>
        <w:t xml:space="preserve">- </w:t>
      </w:r>
      <w:r>
        <w:rPr>
          <w:i/>
          <w:iCs/>
          <w:sz w:val="23"/>
          <w:szCs w:val="23"/>
        </w:rPr>
        <w:t xml:space="preserve">Cours de cryptographie, Gilles Zémor, Cassini, 2000. </w:t>
      </w:r>
    </w:p>
    <w:p w:rsidR="00487E92" w:rsidRPr="00862F8B" w:rsidRDefault="00487E92" w:rsidP="00487E92">
      <w:pPr>
        <w:pStyle w:val="Default"/>
        <w:spacing w:after="68"/>
        <w:rPr>
          <w:sz w:val="23"/>
          <w:szCs w:val="23"/>
          <w:lang w:val="en-US"/>
        </w:rPr>
      </w:pPr>
      <w:r w:rsidRPr="00862F8B">
        <w:rPr>
          <w:sz w:val="23"/>
          <w:szCs w:val="23"/>
          <w:lang w:val="en-US"/>
        </w:rPr>
        <w:t xml:space="preserve">- </w:t>
      </w:r>
      <w:r w:rsidRPr="00862F8B">
        <w:rPr>
          <w:i/>
          <w:iCs/>
          <w:sz w:val="23"/>
          <w:szCs w:val="23"/>
          <w:lang w:val="en-US"/>
        </w:rPr>
        <w:t xml:space="preserve">Cryptography, Theory and Practice, 3ème édition, Douglas Stinson, Chapman and Hall, 2002. </w:t>
      </w:r>
    </w:p>
    <w:p w:rsidR="00487E92" w:rsidRPr="00862F8B" w:rsidRDefault="00487E92" w:rsidP="00487E92">
      <w:pPr>
        <w:pStyle w:val="Default"/>
        <w:spacing w:after="68"/>
        <w:rPr>
          <w:sz w:val="23"/>
          <w:szCs w:val="23"/>
          <w:lang w:val="en-US"/>
        </w:rPr>
      </w:pPr>
      <w:r w:rsidRPr="00862F8B">
        <w:rPr>
          <w:sz w:val="23"/>
          <w:szCs w:val="23"/>
          <w:lang w:val="en-US"/>
        </w:rPr>
        <w:t xml:space="preserve">- </w:t>
      </w:r>
      <w:r w:rsidRPr="00862F8B">
        <w:rPr>
          <w:i/>
          <w:iCs/>
          <w:sz w:val="23"/>
          <w:szCs w:val="23"/>
          <w:lang w:val="en-US"/>
        </w:rPr>
        <w:t xml:space="preserve">Introduction to cryptography with coding theory, 2ème édition, Wade Trappe and Lawrence C. Washington, 2ème édition, 2006. </w:t>
      </w:r>
    </w:p>
    <w:p w:rsidR="00487E92" w:rsidRPr="00862F8B" w:rsidRDefault="00487E92" w:rsidP="00487E92">
      <w:pPr>
        <w:pStyle w:val="Default"/>
        <w:spacing w:after="68"/>
        <w:rPr>
          <w:sz w:val="23"/>
          <w:szCs w:val="23"/>
          <w:lang w:val="en-US"/>
        </w:rPr>
      </w:pPr>
      <w:r w:rsidRPr="00862F8B">
        <w:rPr>
          <w:sz w:val="23"/>
          <w:szCs w:val="23"/>
          <w:lang w:val="en-US"/>
        </w:rPr>
        <w:t xml:space="preserve">- </w:t>
      </w:r>
      <w:r w:rsidRPr="00862F8B">
        <w:rPr>
          <w:i/>
          <w:iCs/>
          <w:sz w:val="23"/>
          <w:szCs w:val="23"/>
          <w:lang w:val="en-US"/>
        </w:rPr>
        <w:t xml:space="preserve">An Introduction to Coding Theory, 3ème édition, van Lint, Springer, 1998. </w:t>
      </w:r>
    </w:p>
    <w:p w:rsidR="00487E92" w:rsidRPr="00862F8B" w:rsidRDefault="00487E92" w:rsidP="00487E92">
      <w:pPr>
        <w:pStyle w:val="Default"/>
        <w:spacing w:after="68"/>
        <w:rPr>
          <w:sz w:val="23"/>
          <w:szCs w:val="23"/>
          <w:lang w:val="en-US"/>
        </w:rPr>
      </w:pPr>
      <w:r w:rsidRPr="00862F8B">
        <w:rPr>
          <w:sz w:val="23"/>
          <w:szCs w:val="23"/>
          <w:lang w:val="en-US"/>
        </w:rPr>
        <w:t xml:space="preserve">- </w:t>
      </w:r>
      <w:r w:rsidRPr="00862F8B">
        <w:rPr>
          <w:i/>
          <w:iCs/>
          <w:sz w:val="23"/>
          <w:szCs w:val="23"/>
          <w:lang w:val="en-US"/>
        </w:rPr>
        <w:t xml:space="preserve">The theory of error-correcting codes, 11ème édition, MacWilliams and Sloane, North-Holland, 2003. </w:t>
      </w:r>
    </w:p>
    <w:p w:rsidR="00487E92" w:rsidRPr="00862F8B" w:rsidRDefault="00487E92" w:rsidP="00487E92">
      <w:pPr>
        <w:pStyle w:val="Default"/>
        <w:rPr>
          <w:sz w:val="23"/>
          <w:szCs w:val="23"/>
          <w:lang w:val="en-US"/>
        </w:rPr>
      </w:pPr>
      <w:r w:rsidRPr="00862F8B">
        <w:rPr>
          <w:sz w:val="23"/>
          <w:szCs w:val="23"/>
          <w:lang w:val="en-US"/>
        </w:rPr>
        <w:t xml:space="preserve">- </w:t>
      </w:r>
      <w:r w:rsidRPr="00862F8B">
        <w:rPr>
          <w:i/>
          <w:iCs/>
          <w:sz w:val="23"/>
          <w:szCs w:val="23"/>
          <w:lang w:val="en-US"/>
        </w:rPr>
        <w:t xml:space="preserve">Information and Coding Theory, G. A. Jones and J. M. Jones, Springer, 2000. </w:t>
      </w:r>
    </w:p>
    <w:p w:rsidR="00F914E5" w:rsidRPr="00862F8B" w:rsidRDefault="00F914E5" w:rsidP="00887768">
      <w:pPr>
        <w:jc w:val="center"/>
        <w:rPr>
          <w:rFonts w:ascii="Calibri" w:hAnsi="Calibri" w:cs="Calibri"/>
          <w:b/>
          <w:sz w:val="32"/>
          <w:szCs w:val="32"/>
          <w:lang w:val="en-US"/>
        </w:rPr>
      </w:pPr>
    </w:p>
    <w:p w:rsidR="00487E92" w:rsidRPr="00862F8B" w:rsidRDefault="00487E92" w:rsidP="00887768">
      <w:pPr>
        <w:jc w:val="center"/>
        <w:rPr>
          <w:rFonts w:ascii="Calibri" w:hAnsi="Calibri" w:cs="Calibri"/>
          <w:b/>
          <w:sz w:val="32"/>
          <w:szCs w:val="32"/>
          <w:lang w:val="en-US"/>
        </w:rPr>
      </w:pPr>
    </w:p>
    <w:p w:rsidR="00D1690A" w:rsidRPr="00862F8B" w:rsidRDefault="00D1690A" w:rsidP="001B26D9">
      <w:pPr>
        <w:tabs>
          <w:tab w:val="left" w:pos="2970"/>
        </w:tabs>
        <w:spacing w:line="360" w:lineRule="auto"/>
        <w:jc w:val="both"/>
        <w:rPr>
          <w:rFonts w:ascii="Calibri" w:hAnsi="Calibri" w:cs="Calibri"/>
          <w:b/>
          <w:sz w:val="32"/>
          <w:szCs w:val="32"/>
          <w:lang w:val="en-US"/>
        </w:rPr>
      </w:pPr>
    </w:p>
    <w:p w:rsidR="00D1690A" w:rsidRPr="00862F8B" w:rsidRDefault="00D1690A" w:rsidP="001B26D9">
      <w:pPr>
        <w:tabs>
          <w:tab w:val="left" w:pos="2970"/>
        </w:tabs>
        <w:spacing w:line="360" w:lineRule="auto"/>
        <w:jc w:val="both"/>
        <w:rPr>
          <w:rFonts w:ascii="Calibri" w:hAnsi="Calibri" w:cs="Calibri"/>
          <w:b/>
          <w:sz w:val="32"/>
          <w:szCs w:val="32"/>
          <w:lang w:val="en-US"/>
        </w:rPr>
      </w:pPr>
    </w:p>
    <w:p w:rsidR="001722AF" w:rsidRPr="00862F8B" w:rsidRDefault="001722AF" w:rsidP="001722AF">
      <w:pPr>
        <w:spacing w:line="360" w:lineRule="auto"/>
        <w:jc w:val="both"/>
        <w:rPr>
          <w:rFonts w:ascii="Calibri" w:hAnsi="Calibri" w:cs="Calibri"/>
          <w:b/>
          <w:lang w:val="en-US"/>
        </w:rPr>
      </w:pPr>
    </w:p>
    <w:p w:rsidR="001722AF" w:rsidRPr="001B2CFA" w:rsidRDefault="001722AF" w:rsidP="001722AF">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1B26D9" w:rsidRPr="001B2CFA" w:rsidRDefault="001B26D9" w:rsidP="001B26D9">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UEF4</w:t>
      </w:r>
    </w:p>
    <w:p w:rsidR="001B26D9" w:rsidRPr="001B2CFA" w:rsidRDefault="001B26D9" w:rsidP="001B26D9">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Administration des BD</w:t>
      </w:r>
    </w:p>
    <w:p w:rsidR="001B26D9" w:rsidRPr="001B2CFA" w:rsidRDefault="001B26D9" w:rsidP="001B26D9">
      <w:pPr>
        <w:spacing w:line="360" w:lineRule="auto"/>
        <w:jc w:val="both"/>
        <w:rPr>
          <w:rFonts w:ascii="Calibri" w:hAnsi="Calibri" w:cs="Calibri"/>
          <w:b/>
          <w:bCs/>
          <w:iCs/>
        </w:rPr>
      </w:pPr>
      <w:r w:rsidRPr="001B2CFA">
        <w:rPr>
          <w:rFonts w:ascii="Calibri" w:hAnsi="Calibri" w:cs="Calibri"/>
          <w:b/>
          <w:bCs/>
          <w:iCs/>
        </w:rPr>
        <w:t>Crédits :</w:t>
      </w:r>
      <w:r w:rsidR="0021521C">
        <w:rPr>
          <w:rFonts w:ascii="Calibri" w:hAnsi="Calibri" w:cs="Calibri"/>
          <w:b/>
          <w:bCs/>
          <w:iCs/>
        </w:rPr>
        <w:t xml:space="preserve"> 4</w:t>
      </w:r>
    </w:p>
    <w:p w:rsidR="001B26D9" w:rsidRPr="001B2CFA" w:rsidRDefault="001B26D9" w:rsidP="001B26D9">
      <w:pPr>
        <w:spacing w:line="360" w:lineRule="auto"/>
        <w:jc w:val="both"/>
        <w:rPr>
          <w:rFonts w:ascii="Calibri" w:hAnsi="Calibri" w:cs="Calibri"/>
          <w:b/>
          <w:bCs/>
          <w:iCs/>
        </w:rPr>
      </w:pPr>
      <w:r w:rsidRPr="001B2CFA">
        <w:rPr>
          <w:rFonts w:ascii="Calibri" w:hAnsi="Calibri" w:cs="Calibri"/>
          <w:b/>
          <w:bCs/>
          <w:iCs/>
        </w:rPr>
        <w:t>Coefficient :</w:t>
      </w:r>
      <w:r w:rsidR="0021521C">
        <w:rPr>
          <w:rFonts w:ascii="Calibri" w:hAnsi="Calibri" w:cs="Calibri"/>
          <w:b/>
          <w:bCs/>
          <w:iCs/>
        </w:rPr>
        <w:t xml:space="preserve"> 2</w:t>
      </w:r>
      <w:r>
        <w:rPr>
          <w:rFonts w:ascii="Calibri" w:hAnsi="Calibri" w:cs="Calibri"/>
          <w:b/>
          <w:bCs/>
          <w:iCs/>
        </w:rPr>
        <w:t xml:space="preserve"> </w:t>
      </w:r>
    </w:p>
    <w:p w:rsidR="001B26D9" w:rsidRDefault="001B26D9" w:rsidP="001B26D9">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1B26D9" w:rsidRPr="00D1690A" w:rsidRDefault="001B26D9" w:rsidP="001B26D9">
      <w:pPr>
        <w:spacing w:line="276" w:lineRule="auto"/>
        <w:jc w:val="both"/>
        <w:rPr>
          <w:sz w:val="22"/>
          <w:szCs w:val="22"/>
        </w:rPr>
      </w:pPr>
      <w:r w:rsidRPr="00D1690A">
        <w:rPr>
          <w:sz w:val="22"/>
          <w:szCs w:val="22"/>
        </w:rPr>
        <w:t>Montrer les tendances actuelles dans le domaine d’administration des bases de données.</w:t>
      </w:r>
    </w:p>
    <w:p w:rsidR="00D1690A" w:rsidRDefault="00D1690A" w:rsidP="001B26D9">
      <w:pPr>
        <w:spacing w:line="276" w:lineRule="auto"/>
        <w:jc w:val="both"/>
        <w:rPr>
          <w:rFonts w:ascii="Calibri" w:hAnsi="Calibri" w:cs="Calibri"/>
          <w:b/>
        </w:rPr>
      </w:pPr>
    </w:p>
    <w:p w:rsidR="001B26D9" w:rsidRDefault="001B26D9" w:rsidP="001B26D9">
      <w:pPr>
        <w:spacing w:line="276" w:lineRule="auto"/>
        <w:jc w:val="both"/>
        <w:rPr>
          <w:rFonts w:ascii="Calibri" w:hAnsi="Calibri" w:cs="Calibri"/>
          <w:b/>
        </w:rPr>
      </w:pPr>
      <w:r w:rsidRPr="001B2CFA">
        <w:rPr>
          <w:rFonts w:ascii="Calibri" w:hAnsi="Calibri" w:cs="Calibri"/>
          <w:b/>
        </w:rPr>
        <w:t xml:space="preserve">Connaissances préalables recommandées </w:t>
      </w:r>
    </w:p>
    <w:p w:rsidR="001B26D9" w:rsidRDefault="001B26D9" w:rsidP="001B26D9">
      <w:pPr>
        <w:spacing w:line="276" w:lineRule="auto"/>
        <w:jc w:val="both"/>
        <w:rPr>
          <w:rFonts w:ascii="Calibri" w:hAnsi="Calibri" w:cs="Calibri"/>
          <w:b/>
        </w:rPr>
      </w:pPr>
      <w:r>
        <w:rPr>
          <w:sz w:val="22"/>
          <w:szCs w:val="22"/>
        </w:rPr>
        <w:t>Bases de données</w:t>
      </w:r>
    </w:p>
    <w:p w:rsidR="001B7B76" w:rsidRDefault="001B7B76" w:rsidP="001B26D9">
      <w:pPr>
        <w:spacing w:line="276" w:lineRule="auto"/>
        <w:jc w:val="both"/>
        <w:rPr>
          <w:rFonts w:ascii="Calibri" w:hAnsi="Calibri" w:cs="Calibri"/>
          <w:b/>
        </w:rPr>
      </w:pPr>
    </w:p>
    <w:p w:rsidR="001B26D9" w:rsidRPr="001B2CFA" w:rsidRDefault="001B26D9" w:rsidP="001B26D9">
      <w:pPr>
        <w:spacing w:line="276" w:lineRule="auto"/>
        <w:jc w:val="both"/>
        <w:rPr>
          <w:rFonts w:ascii="Calibri" w:hAnsi="Calibri" w:cs="Calibri"/>
          <w:b/>
        </w:rPr>
      </w:pPr>
      <w:r w:rsidRPr="001B2CFA">
        <w:rPr>
          <w:rFonts w:ascii="Calibri" w:hAnsi="Calibri" w:cs="Calibri"/>
          <w:b/>
        </w:rPr>
        <w:t>Contenu de la matière : </w:t>
      </w:r>
    </w:p>
    <w:p w:rsidR="0021521C" w:rsidRDefault="0021521C" w:rsidP="0021521C">
      <w:pPr>
        <w:pStyle w:val="Default"/>
        <w:spacing w:after="147"/>
        <w:rPr>
          <w:sz w:val="23"/>
          <w:szCs w:val="23"/>
        </w:rPr>
      </w:pPr>
      <w:r>
        <w:rPr>
          <w:sz w:val="23"/>
          <w:szCs w:val="23"/>
        </w:rPr>
        <w:t xml:space="preserve">1. Modélisation sémantique de données (ER, Fonctionnelle, ...) </w:t>
      </w:r>
    </w:p>
    <w:p w:rsidR="0021521C" w:rsidRDefault="0021521C" w:rsidP="0021521C">
      <w:pPr>
        <w:pStyle w:val="Default"/>
        <w:spacing w:after="147"/>
        <w:rPr>
          <w:sz w:val="23"/>
          <w:szCs w:val="23"/>
        </w:rPr>
      </w:pPr>
      <w:r>
        <w:rPr>
          <w:sz w:val="23"/>
          <w:szCs w:val="23"/>
        </w:rPr>
        <w:t xml:space="preserve">2. Modèle relationnel </w:t>
      </w:r>
    </w:p>
    <w:p w:rsidR="0021521C" w:rsidRDefault="0021521C" w:rsidP="0021521C">
      <w:pPr>
        <w:pStyle w:val="Default"/>
        <w:spacing w:after="147"/>
        <w:rPr>
          <w:sz w:val="23"/>
          <w:szCs w:val="23"/>
        </w:rPr>
      </w:pPr>
      <w:r>
        <w:rPr>
          <w:sz w:val="23"/>
          <w:szCs w:val="23"/>
        </w:rPr>
        <w:t xml:space="preserve">3. Interrogation de bases de données relationnelles </w:t>
      </w:r>
    </w:p>
    <w:p w:rsidR="0021521C" w:rsidRDefault="0021521C" w:rsidP="0021521C">
      <w:pPr>
        <w:pStyle w:val="Default"/>
        <w:spacing w:after="147"/>
        <w:rPr>
          <w:sz w:val="23"/>
          <w:szCs w:val="23"/>
        </w:rPr>
      </w:pPr>
      <w:r>
        <w:rPr>
          <w:sz w:val="23"/>
          <w:szCs w:val="23"/>
        </w:rPr>
        <w:t xml:space="preserve">4. Langages abstraits (algèbre relationnelle, calcul) </w:t>
      </w:r>
    </w:p>
    <w:p w:rsidR="0021521C" w:rsidRDefault="0021521C" w:rsidP="0021521C">
      <w:pPr>
        <w:pStyle w:val="Default"/>
        <w:spacing w:after="147"/>
        <w:rPr>
          <w:sz w:val="23"/>
          <w:szCs w:val="23"/>
        </w:rPr>
      </w:pPr>
      <w:r>
        <w:rPr>
          <w:sz w:val="23"/>
          <w:szCs w:val="23"/>
        </w:rPr>
        <w:t xml:space="preserve">5. Langage concret : SQL </w:t>
      </w:r>
    </w:p>
    <w:p w:rsidR="0021521C" w:rsidRDefault="0021521C" w:rsidP="0021521C">
      <w:pPr>
        <w:pStyle w:val="Default"/>
        <w:spacing w:after="147"/>
        <w:rPr>
          <w:sz w:val="23"/>
          <w:szCs w:val="23"/>
        </w:rPr>
      </w:pPr>
      <w:r>
        <w:rPr>
          <w:sz w:val="23"/>
          <w:szCs w:val="23"/>
        </w:rPr>
        <w:t xml:space="preserve">6. Intégrité des données et démons : spécification et implantation </w:t>
      </w:r>
    </w:p>
    <w:p w:rsidR="0021521C" w:rsidRDefault="0021521C" w:rsidP="0021521C">
      <w:pPr>
        <w:pStyle w:val="Default"/>
        <w:spacing w:after="147"/>
        <w:rPr>
          <w:sz w:val="23"/>
          <w:szCs w:val="23"/>
        </w:rPr>
      </w:pPr>
      <w:r>
        <w:rPr>
          <w:sz w:val="23"/>
          <w:szCs w:val="23"/>
        </w:rPr>
        <w:t xml:space="preserve">7. Optimisation de requêtes et analyse statique </w:t>
      </w:r>
    </w:p>
    <w:p w:rsidR="0021521C" w:rsidRDefault="0021521C" w:rsidP="0021521C">
      <w:pPr>
        <w:pStyle w:val="Default"/>
        <w:spacing w:after="147"/>
        <w:rPr>
          <w:sz w:val="23"/>
          <w:szCs w:val="23"/>
        </w:rPr>
      </w:pPr>
      <w:r>
        <w:rPr>
          <w:sz w:val="23"/>
          <w:szCs w:val="23"/>
        </w:rPr>
        <w:t xml:space="preserve">8. Informations incomplètes dans les bases de données </w:t>
      </w:r>
    </w:p>
    <w:p w:rsidR="0021521C" w:rsidRDefault="0021521C" w:rsidP="0021521C">
      <w:pPr>
        <w:pStyle w:val="Default"/>
        <w:spacing w:after="147"/>
        <w:rPr>
          <w:sz w:val="23"/>
          <w:szCs w:val="23"/>
        </w:rPr>
      </w:pPr>
      <w:r>
        <w:rPr>
          <w:sz w:val="23"/>
          <w:szCs w:val="23"/>
        </w:rPr>
        <w:t xml:space="preserve">9. Bases de données semi-structurées et XML </w:t>
      </w:r>
    </w:p>
    <w:p w:rsidR="0021521C" w:rsidRDefault="0021521C" w:rsidP="0021521C">
      <w:pPr>
        <w:pStyle w:val="Default"/>
        <w:spacing w:after="147"/>
        <w:rPr>
          <w:sz w:val="23"/>
          <w:szCs w:val="23"/>
        </w:rPr>
      </w:pPr>
      <w:r>
        <w:rPr>
          <w:sz w:val="23"/>
          <w:szCs w:val="23"/>
        </w:rPr>
        <w:t xml:space="preserve">10. Interrogation (Xquery, Xpath, ...) </w:t>
      </w:r>
    </w:p>
    <w:p w:rsidR="0021521C" w:rsidRDefault="0021521C" w:rsidP="0021521C">
      <w:pPr>
        <w:pStyle w:val="Default"/>
        <w:spacing w:after="147"/>
        <w:rPr>
          <w:sz w:val="23"/>
          <w:szCs w:val="23"/>
        </w:rPr>
      </w:pPr>
      <w:r>
        <w:rPr>
          <w:sz w:val="23"/>
          <w:szCs w:val="23"/>
        </w:rPr>
        <w:t xml:space="preserve">11. Indexation </w:t>
      </w:r>
    </w:p>
    <w:p w:rsidR="0021521C" w:rsidRDefault="0021521C" w:rsidP="0021521C">
      <w:pPr>
        <w:pStyle w:val="Default"/>
        <w:spacing w:after="147"/>
        <w:rPr>
          <w:sz w:val="23"/>
          <w:szCs w:val="23"/>
        </w:rPr>
      </w:pPr>
      <w:r>
        <w:rPr>
          <w:sz w:val="23"/>
          <w:szCs w:val="23"/>
        </w:rPr>
        <w:t xml:space="preserve">12. Optimisation </w:t>
      </w:r>
    </w:p>
    <w:p w:rsidR="0021521C" w:rsidRDefault="0021521C" w:rsidP="0021521C">
      <w:pPr>
        <w:pStyle w:val="Default"/>
        <w:rPr>
          <w:sz w:val="23"/>
          <w:szCs w:val="23"/>
        </w:rPr>
      </w:pPr>
      <w:r>
        <w:rPr>
          <w:sz w:val="23"/>
          <w:szCs w:val="23"/>
        </w:rPr>
        <w:t xml:space="preserve">13. Bases de données multimédias (modélisation, interrogation) </w:t>
      </w:r>
    </w:p>
    <w:p w:rsidR="0021521C" w:rsidRDefault="0021521C" w:rsidP="001B26D9">
      <w:pPr>
        <w:pStyle w:val="Default"/>
        <w:rPr>
          <w:sz w:val="23"/>
          <w:szCs w:val="23"/>
        </w:rPr>
      </w:pPr>
    </w:p>
    <w:p w:rsidR="001B26D9" w:rsidRPr="001B2CFA" w:rsidRDefault="001B26D9" w:rsidP="001B26D9">
      <w:pPr>
        <w:spacing w:line="276" w:lineRule="auto"/>
        <w:jc w:val="both"/>
        <w:rPr>
          <w:rFonts w:ascii="Calibri" w:hAnsi="Calibri" w:cs="Calibri"/>
          <w:bCs/>
        </w:rPr>
      </w:pPr>
      <w:r w:rsidRPr="001B2CFA">
        <w:rPr>
          <w:rFonts w:ascii="Calibri" w:hAnsi="Calibri" w:cs="Calibri"/>
          <w:b/>
        </w:rPr>
        <w:t>Mode d’évaluation </w:t>
      </w:r>
    </w:p>
    <w:p w:rsidR="001B26D9" w:rsidRPr="001B2CFA" w:rsidRDefault="001B26D9" w:rsidP="001B26D9">
      <w:pPr>
        <w:spacing w:line="276" w:lineRule="auto"/>
        <w:jc w:val="both"/>
        <w:rPr>
          <w:rFonts w:ascii="Calibri" w:hAnsi="Calibri" w:cs="Calibri"/>
          <w:b/>
        </w:rPr>
      </w:pPr>
      <w:r>
        <w:rPr>
          <w:sz w:val="22"/>
          <w:szCs w:val="22"/>
        </w:rPr>
        <w:t>Examen final et contrôle continue</w:t>
      </w:r>
    </w:p>
    <w:p w:rsidR="001B7B76" w:rsidRDefault="001B7B76" w:rsidP="001B26D9">
      <w:pPr>
        <w:spacing w:line="276" w:lineRule="auto"/>
        <w:jc w:val="both"/>
        <w:rPr>
          <w:rFonts w:ascii="Calibri" w:hAnsi="Calibri" w:cs="Calibri"/>
          <w:b/>
        </w:rPr>
      </w:pPr>
    </w:p>
    <w:p w:rsidR="001B26D9" w:rsidRPr="001B2CFA" w:rsidRDefault="001B26D9" w:rsidP="001B26D9">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21521C" w:rsidRDefault="0021521C" w:rsidP="0021521C">
      <w:pPr>
        <w:pStyle w:val="Default"/>
        <w:spacing w:after="27"/>
        <w:rPr>
          <w:sz w:val="23"/>
          <w:szCs w:val="23"/>
        </w:rPr>
      </w:pPr>
      <w:r>
        <w:rPr>
          <w:sz w:val="23"/>
          <w:szCs w:val="23"/>
        </w:rPr>
        <w:t xml:space="preserve">- </w:t>
      </w:r>
      <w:r>
        <w:rPr>
          <w:i/>
          <w:iCs/>
          <w:sz w:val="23"/>
          <w:szCs w:val="23"/>
        </w:rPr>
        <w:t xml:space="preserve">G. Gardarin, P. Vaduriez, SGBD avancés, Editions Eyrolles 1990. </w:t>
      </w:r>
    </w:p>
    <w:p w:rsidR="0021521C" w:rsidRDefault="0021521C" w:rsidP="0021521C">
      <w:pPr>
        <w:pStyle w:val="Default"/>
        <w:spacing w:after="27"/>
        <w:rPr>
          <w:sz w:val="23"/>
          <w:szCs w:val="23"/>
        </w:rPr>
      </w:pPr>
      <w:r>
        <w:rPr>
          <w:sz w:val="23"/>
          <w:szCs w:val="23"/>
        </w:rPr>
        <w:t xml:space="preserve">- </w:t>
      </w:r>
      <w:r>
        <w:rPr>
          <w:i/>
          <w:iCs/>
          <w:sz w:val="23"/>
          <w:szCs w:val="23"/>
        </w:rPr>
        <w:t xml:space="preserve">Antoine CORNUÉJOLS, Laurent MICLET (avec la participation d'Yves KODRATOFF) Apprentissage artificiel : Concepts et algorithmes Eyrolles, 638p, 2002. </w:t>
      </w:r>
    </w:p>
    <w:p w:rsidR="0021521C" w:rsidRPr="00862F8B" w:rsidRDefault="0021521C" w:rsidP="0021521C">
      <w:pPr>
        <w:pStyle w:val="Default"/>
        <w:rPr>
          <w:sz w:val="23"/>
          <w:szCs w:val="23"/>
          <w:lang w:val="en-US"/>
        </w:rPr>
      </w:pPr>
      <w:r w:rsidRPr="00862F8B">
        <w:rPr>
          <w:sz w:val="23"/>
          <w:szCs w:val="23"/>
          <w:lang w:val="en-US"/>
        </w:rPr>
        <w:t xml:space="preserve">- </w:t>
      </w:r>
      <w:r w:rsidRPr="00862F8B">
        <w:rPr>
          <w:i/>
          <w:iCs/>
          <w:sz w:val="23"/>
          <w:szCs w:val="23"/>
          <w:lang w:val="en-US"/>
        </w:rPr>
        <w:t xml:space="preserve">Christopher D. Manning and Hinrich Schütze Foundations of Statistical Natural Language Processing The MIT Press Cambridge, Massachusetts, 1999. </w:t>
      </w:r>
    </w:p>
    <w:p w:rsidR="001B26D9" w:rsidRPr="00862F8B" w:rsidRDefault="001B26D9" w:rsidP="001B26D9">
      <w:pPr>
        <w:jc w:val="center"/>
        <w:rPr>
          <w:rFonts w:ascii="Calibri" w:hAnsi="Calibri" w:cs="Calibri"/>
          <w:b/>
          <w:sz w:val="32"/>
          <w:szCs w:val="32"/>
          <w:lang w:val="en-US"/>
        </w:rPr>
      </w:pPr>
    </w:p>
    <w:p w:rsidR="00F914E5" w:rsidRPr="00862F8B" w:rsidRDefault="00F914E5" w:rsidP="00887768">
      <w:pPr>
        <w:jc w:val="center"/>
        <w:rPr>
          <w:rFonts w:ascii="Calibri" w:hAnsi="Calibri" w:cs="Calibri"/>
          <w:b/>
          <w:sz w:val="32"/>
          <w:szCs w:val="32"/>
          <w:lang w:val="en-US"/>
        </w:rPr>
      </w:pPr>
    </w:p>
    <w:p w:rsidR="00F914E5" w:rsidRPr="00862F8B" w:rsidRDefault="00F914E5" w:rsidP="00887768">
      <w:pPr>
        <w:jc w:val="center"/>
        <w:rPr>
          <w:rFonts w:ascii="Calibri" w:hAnsi="Calibri" w:cs="Calibri"/>
          <w:b/>
          <w:sz w:val="32"/>
          <w:szCs w:val="32"/>
          <w:lang w:val="en-US"/>
        </w:rPr>
      </w:pPr>
    </w:p>
    <w:p w:rsidR="00F914E5" w:rsidRPr="00862F8B" w:rsidRDefault="00F914E5" w:rsidP="00887768">
      <w:pPr>
        <w:jc w:val="center"/>
        <w:rPr>
          <w:rFonts w:ascii="Calibri" w:hAnsi="Calibri" w:cs="Calibri"/>
          <w:b/>
          <w:sz w:val="32"/>
          <w:szCs w:val="32"/>
          <w:lang w:val="en-US"/>
        </w:rPr>
      </w:pPr>
    </w:p>
    <w:p w:rsidR="001722AF" w:rsidRPr="001B2CFA" w:rsidRDefault="001722AF" w:rsidP="001722AF">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21521C" w:rsidRPr="001B2CFA" w:rsidRDefault="0021521C" w:rsidP="0021521C">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UEF4</w:t>
      </w:r>
    </w:p>
    <w:p w:rsidR="0021521C" w:rsidRPr="001B2CFA" w:rsidRDefault="0021521C" w:rsidP="0021521C">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Infographie</w:t>
      </w:r>
    </w:p>
    <w:p w:rsidR="0021521C" w:rsidRPr="001B2CFA" w:rsidRDefault="0021521C" w:rsidP="0021521C">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21521C" w:rsidRPr="001B2CFA" w:rsidRDefault="0021521C" w:rsidP="0021521C">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21521C" w:rsidRDefault="0021521C" w:rsidP="0021521C">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21521C" w:rsidRDefault="0021521C" w:rsidP="0021521C">
      <w:pPr>
        <w:spacing w:line="276" w:lineRule="auto"/>
        <w:jc w:val="both"/>
        <w:rPr>
          <w:sz w:val="23"/>
          <w:szCs w:val="23"/>
        </w:rPr>
      </w:pPr>
      <w:r>
        <w:rPr>
          <w:sz w:val="23"/>
          <w:szCs w:val="23"/>
        </w:rPr>
        <w:t xml:space="preserve">A l'issue du cours, l'étudiant doit être capable de concevoir et réaliser le design graphique et interactif d'un site web et d'une application multimédia. </w:t>
      </w:r>
    </w:p>
    <w:p w:rsidR="0021521C" w:rsidRDefault="0021521C" w:rsidP="0021521C">
      <w:pPr>
        <w:spacing w:line="276" w:lineRule="auto"/>
        <w:jc w:val="both"/>
        <w:rPr>
          <w:sz w:val="23"/>
          <w:szCs w:val="23"/>
        </w:rPr>
      </w:pPr>
    </w:p>
    <w:p w:rsidR="0021521C" w:rsidRDefault="0021521C" w:rsidP="0021521C">
      <w:pPr>
        <w:spacing w:line="276" w:lineRule="auto"/>
        <w:jc w:val="both"/>
        <w:rPr>
          <w:rFonts w:ascii="Calibri" w:hAnsi="Calibri" w:cs="Calibri"/>
          <w:b/>
        </w:rPr>
      </w:pPr>
      <w:r w:rsidRPr="001B2CFA">
        <w:rPr>
          <w:rFonts w:ascii="Calibri" w:hAnsi="Calibri" w:cs="Calibri"/>
          <w:b/>
        </w:rPr>
        <w:t xml:space="preserve">Connaissances préalables recommandées </w:t>
      </w:r>
    </w:p>
    <w:p w:rsidR="00D1690A" w:rsidRDefault="00D1690A" w:rsidP="0021521C">
      <w:pPr>
        <w:spacing w:line="276" w:lineRule="auto"/>
        <w:jc w:val="both"/>
        <w:rPr>
          <w:rFonts w:ascii="Calibri" w:hAnsi="Calibri" w:cs="Calibri"/>
          <w:b/>
        </w:rPr>
      </w:pPr>
    </w:p>
    <w:p w:rsidR="0021521C" w:rsidRPr="001B2CFA" w:rsidRDefault="0021521C" w:rsidP="0021521C">
      <w:pPr>
        <w:spacing w:line="276" w:lineRule="auto"/>
        <w:jc w:val="both"/>
        <w:rPr>
          <w:rFonts w:ascii="Calibri" w:hAnsi="Calibri" w:cs="Calibri"/>
          <w:b/>
        </w:rPr>
      </w:pPr>
      <w:r w:rsidRPr="001B2CFA">
        <w:rPr>
          <w:rFonts w:ascii="Calibri" w:hAnsi="Calibri" w:cs="Calibri"/>
          <w:b/>
        </w:rPr>
        <w:t>Contenu de la matière : </w:t>
      </w:r>
    </w:p>
    <w:p w:rsidR="0021521C" w:rsidRDefault="0021521C" w:rsidP="0021521C">
      <w:pPr>
        <w:spacing w:line="276" w:lineRule="auto"/>
        <w:jc w:val="both"/>
        <w:rPr>
          <w:sz w:val="22"/>
          <w:szCs w:val="22"/>
        </w:rPr>
      </w:pPr>
      <w:r>
        <w:rPr>
          <w:sz w:val="22"/>
          <w:szCs w:val="22"/>
        </w:rPr>
        <w:t>1. Introduction aux bibliothèques graphiques, OpenGL, SDL, Direct X etc.</w:t>
      </w:r>
    </w:p>
    <w:p w:rsidR="0021521C" w:rsidRDefault="0021521C" w:rsidP="0021521C">
      <w:pPr>
        <w:spacing w:line="276" w:lineRule="auto"/>
        <w:jc w:val="both"/>
        <w:rPr>
          <w:sz w:val="22"/>
          <w:szCs w:val="22"/>
        </w:rPr>
      </w:pPr>
      <w:r>
        <w:rPr>
          <w:sz w:val="22"/>
          <w:szCs w:val="22"/>
        </w:rPr>
        <w:t xml:space="preserve">2. Programmation en OpenGL : les formes, la géométrie, la visualisation, l'animation et l'interaction de l'utilisateur. </w:t>
      </w:r>
    </w:p>
    <w:p w:rsidR="0021521C" w:rsidRDefault="0021521C" w:rsidP="0021521C">
      <w:pPr>
        <w:spacing w:line="276" w:lineRule="auto"/>
        <w:jc w:val="both"/>
        <w:rPr>
          <w:sz w:val="22"/>
          <w:szCs w:val="22"/>
        </w:rPr>
      </w:pPr>
      <w:r>
        <w:rPr>
          <w:sz w:val="22"/>
          <w:szCs w:val="22"/>
        </w:rPr>
        <w:t>3. Manipulation des pixels, dessin de lignes et les algorithmes de Bresenhams. Courbes arbitraire. Cercles, ellipses et les zones de remplissage. Flood Fill pour le polygone. Courbes de Beizier. Pix Blit et ses techniques connexes.</w:t>
      </w:r>
    </w:p>
    <w:p w:rsidR="0021521C" w:rsidRDefault="0021521C" w:rsidP="0021521C">
      <w:pPr>
        <w:spacing w:line="276" w:lineRule="auto"/>
        <w:jc w:val="both"/>
        <w:rPr>
          <w:sz w:val="22"/>
          <w:szCs w:val="22"/>
        </w:rPr>
      </w:pPr>
      <w:r>
        <w:rPr>
          <w:sz w:val="22"/>
          <w:szCs w:val="22"/>
        </w:rPr>
        <w:t xml:space="preserve">4. Coordonnées: Fenêtres et Windows. Transformations, traduction, rotation, mise à l'échelle et de cisaillement. </w:t>
      </w:r>
    </w:p>
    <w:p w:rsidR="0021521C" w:rsidRDefault="0021521C" w:rsidP="0021521C">
      <w:pPr>
        <w:spacing w:line="276" w:lineRule="auto"/>
        <w:jc w:val="both"/>
        <w:rPr>
          <w:sz w:val="22"/>
          <w:szCs w:val="22"/>
        </w:rPr>
      </w:pPr>
      <w:r>
        <w:rPr>
          <w:sz w:val="22"/>
          <w:szCs w:val="22"/>
        </w:rPr>
        <w:t xml:space="preserve">5. Clipping y compris l'algorithme Cohen-Sutherland. </w:t>
      </w:r>
    </w:p>
    <w:p w:rsidR="0021521C" w:rsidRDefault="0021521C" w:rsidP="0021521C">
      <w:pPr>
        <w:spacing w:line="276" w:lineRule="auto"/>
        <w:jc w:val="both"/>
        <w:rPr>
          <w:sz w:val="22"/>
          <w:szCs w:val="22"/>
        </w:rPr>
      </w:pPr>
      <w:r>
        <w:rPr>
          <w:sz w:val="22"/>
          <w:szCs w:val="22"/>
        </w:rPr>
        <w:t xml:space="preserve">6. Introduction aux vecteurs et coordonnées homogènes. Dérivations de transformations et représentation matricielle. La bibliothèque de mathématiques GLM. </w:t>
      </w:r>
    </w:p>
    <w:p w:rsidR="0021521C" w:rsidRDefault="0021521C" w:rsidP="0021521C">
      <w:pPr>
        <w:spacing w:line="276" w:lineRule="auto"/>
        <w:jc w:val="both"/>
        <w:rPr>
          <w:sz w:val="22"/>
          <w:szCs w:val="22"/>
        </w:rPr>
      </w:pPr>
      <w:r>
        <w:rPr>
          <w:sz w:val="22"/>
          <w:szCs w:val="22"/>
        </w:rPr>
        <w:t xml:space="preserve">7. Représentation 3-D. Ligne cachée et l'enlèvement de surface cachée utilisant Z-Buffers. Introduction à la BSP arbres. </w:t>
      </w:r>
    </w:p>
    <w:p w:rsidR="0021521C" w:rsidRDefault="0021521C" w:rsidP="0021521C">
      <w:pPr>
        <w:spacing w:line="276" w:lineRule="auto"/>
        <w:jc w:val="both"/>
        <w:rPr>
          <w:sz w:val="22"/>
          <w:szCs w:val="22"/>
        </w:rPr>
      </w:pPr>
      <w:r>
        <w:rPr>
          <w:sz w:val="22"/>
          <w:szCs w:val="22"/>
        </w:rPr>
        <w:t xml:space="preserve">8. Éclairage, Réflexion et Shading. Mappage de texture, mip maps et Bump mapping. </w:t>
      </w:r>
    </w:p>
    <w:p w:rsidR="0021521C" w:rsidRDefault="0021521C" w:rsidP="0021521C">
      <w:pPr>
        <w:spacing w:line="276" w:lineRule="auto"/>
        <w:jc w:val="both"/>
        <w:rPr>
          <w:rFonts w:ascii="Calibri" w:hAnsi="Calibri" w:cs="Calibri"/>
          <w:b/>
        </w:rPr>
      </w:pPr>
      <w:r>
        <w:rPr>
          <w:sz w:val="22"/>
          <w:szCs w:val="22"/>
        </w:rPr>
        <w:t>9. Animation Avancée : modélisation du mouvement, les collisions et leurs effets.</w:t>
      </w:r>
    </w:p>
    <w:p w:rsidR="001B7B76" w:rsidRDefault="001B7B76" w:rsidP="0021521C">
      <w:pPr>
        <w:spacing w:line="276" w:lineRule="auto"/>
        <w:jc w:val="both"/>
        <w:rPr>
          <w:rFonts w:ascii="Calibri" w:hAnsi="Calibri" w:cs="Calibri"/>
          <w:b/>
        </w:rPr>
      </w:pPr>
    </w:p>
    <w:p w:rsidR="0021521C" w:rsidRPr="001B2CFA" w:rsidRDefault="0021521C" w:rsidP="0021521C">
      <w:pPr>
        <w:spacing w:line="276" w:lineRule="auto"/>
        <w:jc w:val="both"/>
        <w:rPr>
          <w:rFonts w:ascii="Calibri" w:hAnsi="Calibri" w:cs="Calibri"/>
          <w:bCs/>
        </w:rPr>
      </w:pPr>
      <w:r w:rsidRPr="001B2CFA">
        <w:rPr>
          <w:rFonts w:ascii="Calibri" w:hAnsi="Calibri" w:cs="Calibri"/>
          <w:b/>
        </w:rPr>
        <w:t>Mode d’évaluation </w:t>
      </w:r>
    </w:p>
    <w:p w:rsidR="0021521C" w:rsidRPr="001B2CFA" w:rsidRDefault="0021521C" w:rsidP="0021521C">
      <w:pPr>
        <w:spacing w:line="276" w:lineRule="auto"/>
        <w:jc w:val="both"/>
        <w:rPr>
          <w:rFonts w:ascii="Calibri" w:hAnsi="Calibri" w:cs="Calibri"/>
          <w:b/>
        </w:rPr>
      </w:pPr>
      <w:r>
        <w:rPr>
          <w:sz w:val="22"/>
          <w:szCs w:val="22"/>
        </w:rPr>
        <w:t>Examen final et contrôle continue</w:t>
      </w:r>
    </w:p>
    <w:p w:rsidR="001B7B76" w:rsidRDefault="001B7B76" w:rsidP="0021521C">
      <w:pPr>
        <w:spacing w:line="276" w:lineRule="auto"/>
        <w:jc w:val="both"/>
        <w:rPr>
          <w:rFonts w:ascii="Calibri" w:hAnsi="Calibri" w:cs="Calibri"/>
          <w:b/>
        </w:rPr>
      </w:pPr>
    </w:p>
    <w:p w:rsidR="0021521C" w:rsidRPr="001B2CFA" w:rsidRDefault="0021521C" w:rsidP="0021521C">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p>
    <w:p w:rsidR="0021521C" w:rsidRDefault="0021521C" w:rsidP="0021521C">
      <w:pPr>
        <w:pStyle w:val="Default"/>
        <w:spacing w:after="61"/>
        <w:rPr>
          <w:sz w:val="22"/>
          <w:szCs w:val="22"/>
        </w:rPr>
      </w:pPr>
      <w:r>
        <w:rPr>
          <w:sz w:val="22"/>
          <w:szCs w:val="22"/>
        </w:rPr>
        <w:t xml:space="preserve">- </w:t>
      </w:r>
      <w:r>
        <w:rPr>
          <w:i/>
          <w:iCs/>
          <w:sz w:val="22"/>
          <w:szCs w:val="22"/>
        </w:rPr>
        <w:t xml:space="preserve">Béatrice Poinssac, L'infographie, Paris, Presses Universitaires de France - Que sais-je ?, 1994 </w:t>
      </w:r>
      <w:r>
        <w:rPr>
          <w:sz w:val="22"/>
          <w:szCs w:val="22"/>
        </w:rPr>
        <w:t xml:space="preserve">- </w:t>
      </w:r>
      <w:r>
        <w:rPr>
          <w:i/>
          <w:iCs/>
          <w:sz w:val="22"/>
          <w:szCs w:val="22"/>
        </w:rPr>
        <w:t xml:space="preserve">Gustave Rogers, Les enfants aiment l'infographie, Paris, McGraw-Hill, 1988 </w:t>
      </w:r>
      <w:r>
        <w:rPr>
          <w:sz w:val="22"/>
          <w:szCs w:val="22"/>
        </w:rPr>
        <w:t xml:space="preserve">- </w:t>
      </w:r>
      <w:r>
        <w:rPr>
          <w:i/>
          <w:iCs/>
          <w:sz w:val="22"/>
          <w:szCs w:val="22"/>
        </w:rPr>
        <w:t xml:space="preserve">Marc-Olivier Paux, L‟imagerie de synthèse appliquée à l‟architecture, dans Flash Informatique spécial été 2007, EPFL, Lausanne, 2007 </w:t>
      </w:r>
    </w:p>
    <w:p w:rsidR="0021521C" w:rsidRPr="00862F8B" w:rsidRDefault="0021521C" w:rsidP="0021521C">
      <w:pPr>
        <w:pStyle w:val="Default"/>
        <w:spacing w:after="61"/>
        <w:rPr>
          <w:sz w:val="22"/>
          <w:szCs w:val="22"/>
          <w:lang w:val="en-US"/>
        </w:rPr>
      </w:pPr>
      <w:r w:rsidRPr="00862F8B">
        <w:rPr>
          <w:sz w:val="22"/>
          <w:szCs w:val="22"/>
          <w:lang w:val="en-US"/>
        </w:rPr>
        <w:t xml:space="preserve">- </w:t>
      </w:r>
      <w:r w:rsidRPr="00862F8B">
        <w:rPr>
          <w:i/>
          <w:iCs/>
          <w:sz w:val="22"/>
          <w:szCs w:val="22"/>
          <w:lang w:val="en-US"/>
        </w:rPr>
        <w:t xml:space="preserve">Dave Shreiner, Graham Sellers, John M. Kessenich, Bill M. Licea-Kane "OpenGL Programming Guide, 8th Edition: The Official Guide to Learning OpenGL, Version 4.3", Addison-Wesley (2013) Alexey Boreskov and Evgeniy Shikin , "Computer Graphics: From Pixels to Programmable Graphics Hardware" Chapman and Hall/CRC (15 Nov 2013) </w:t>
      </w:r>
    </w:p>
    <w:p w:rsidR="0021521C" w:rsidRPr="00862F8B" w:rsidRDefault="0021521C" w:rsidP="0021521C">
      <w:pPr>
        <w:pStyle w:val="Default"/>
        <w:spacing w:after="61"/>
        <w:rPr>
          <w:sz w:val="22"/>
          <w:szCs w:val="22"/>
          <w:lang w:val="en-US"/>
        </w:rPr>
      </w:pPr>
      <w:r w:rsidRPr="00862F8B">
        <w:rPr>
          <w:sz w:val="22"/>
          <w:szCs w:val="22"/>
          <w:lang w:val="en-US"/>
        </w:rPr>
        <w:t xml:space="preserve">- </w:t>
      </w:r>
      <w:r w:rsidRPr="00862F8B">
        <w:rPr>
          <w:i/>
          <w:iCs/>
          <w:sz w:val="22"/>
          <w:szCs w:val="22"/>
          <w:lang w:val="en-US"/>
        </w:rPr>
        <w:t xml:space="preserve">Angel E and Shreiner D, Interactive Computer Graphics: A top-down approach with Shader-based Open GL, 6th Edition, Pearson Education 2011 </w:t>
      </w:r>
    </w:p>
    <w:p w:rsidR="0021521C" w:rsidRPr="00862F8B" w:rsidRDefault="0021521C" w:rsidP="0021521C">
      <w:pPr>
        <w:pStyle w:val="Default"/>
        <w:rPr>
          <w:sz w:val="22"/>
          <w:szCs w:val="22"/>
          <w:lang w:val="en-US"/>
        </w:rPr>
      </w:pPr>
      <w:r w:rsidRPr="00862F8B">
        <w:rPr>
          <w:sz w:val="22"/>
          <w:szCs w:val="22"/>
          <w:lang w:val="en-US"/>
        </w:rPr>
        <w:t xml:space="preserve">- </w:t>
      </w:r>
      <w:r w:rsidRPr="00862F8B">
        <w:rPr>
          <w:i/>
          <w:iCs/>
          <w:sz w:val="22"/>
          <w:szCs w:val="22"/>
          <w:lang w:val="en-US"/>
        </w:rPr>
        <w:t xml:space="preserve">Hughes et al. "Computer Graphics: Principles and Practice: Principles and Practices" Addison Wesley; 3 edition (10 July 2013) </w:t>
      </w:r>
    </w:p>
    <w:p w:rsidR="001722AF" w:rsidRPr="00862F8B" w:rsidRDefault="001722AF" w:rsidP="001722AF">
      <w:pPr>
        <w:spacing w:line="360" w:lineRule="auto"/>
        <w:jc w:val="both"/>
        <w:rPr>
          <w:rFonts w:ascii="Calibri" w:hAnsi="Calibri" w:cs="Calibri"/>
          <w:b/>
          <w:lang w:val="en-US"/>
        </w:rPr>
      </w:pPr>
    </w:p>
    <w:p w:rsidR="003C5FE4" w:rsidRPr="005022FA" w:rsidRDefault="003C5FE4" w:rsidP="001722AF">
      <w:pPr>
        <w:spacing w:line="360" w:lineRule="auto"/>
        <w:jc w:val="both"/>
        <w:rPr>
          <w:rFonts w:ascii="Calibri" w:hAnsi="Calibri" w:cs="Calibri"/>
          <w:b/>
          <w:lang w:val="en-US"/>
        </w:rPr>
      </w:pPr>
    </w:p>
    <w:p w:rsidR="001722AF" w:rsidRPr="001B2CFA" w:rsidRDefault="001722AF" w:rsidP="001722AF">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F327B6" w:rsidRPr="001B2CFA" w:rsidRDefault="00F327B6" w:rsidP="00F327B6">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UEF4</w:t>
      </w:r>
    </w:p>
    <w:p w:rsidR="00F327B6" w:rsidRPr="001B2CFA" w:rsidRDefault="00F327B6" w:rsidP="00F327B6">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Sémantique Web</w:t>
      </w:r>
    </w:p>
    <w:p w:rsidR="00F327B6" w:rsidRPr="001B2CFA" w:rsidRDefault="00F327B6" w:rsidP="00F327B6">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F327B6" w:rsidRPr="001B2CFA" w:rsidRDefault="00F327B6" w:rsidP="00F327B6">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F327B6" w:rsidRDefault="00F327B6" w:rsidP="00F327B6">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F327B6" w:rsidRDefault="00F327B6" w:rsidP="00F327B6">
      <w:pPr>
        <w:spacing w:line="276" w:lineRule="auto"/>
        <w:jc w:val="both"/>
        <w:rPr>
          <w:sz w:val="23"/>
          <w:szCs w:val="23"/>
        </w:rPr>
      </w:pPr>
      <w:r>
        <w:rPr>
          <w:sz w:val="23"/>
          <w:szCs w:val="23"/>
        </w:rPr>
        <w:t>Ce cours est une présentation approfondie des techniques de représentation de connaissance mises en œuvre dans le cadre du Web sémantique. Son but est de présenter, dans ce cadre précis, les résultats obtenus sur la sémantique des représentations de connaissance, les problèmes posés par leur mise sur le réseau ainsi que les problèmes de recherche que cela pose.</w:t>
      </w:r>
    </w:p>
    <w:p w:rsidR="00F327B6" w:rsidRDefault="00F327B6" w:rsidP="00F327B6">
      <w:pPr>
        <w:spacing w:line="276" w:lineRule="auto"/>
        <w:jc w:val="both"/>
        <w:rPr>
          <w:rFonts w:ascii="Calibri" w:hAnsi="Calibri" w:cs="Calibri"/>
          <w:b/>
        </w:rPr>
      </w:pPr>
      <w:r w:rsidRPr="001B2CFA">
        <w:rPr>
          <w:rFonts w:ascii="Calibri" w:hAnsi="Calibri" w:cs="Calibri"/>
          <w:b/>
        </w:rPr>
        <w:t xml:space="preserve">Connaissances préalables recommandées </w:t>
      </w:r>
    </w:p>
    <w:p w:rsidR="00F327B6" w:rsidRPr="001B2CFA" w:rsidRDefault="00F327B6" w:rsidP="00F327B6">
      <w:pPr>
        <w:spacing w:line="276" w:lineRule="auto"/>
        <w:jc w:val="both"/>
        <w:rPr>
          <w:rFonts w:ascii="Calibri" w:hAnsi="Calibri" w:cs="Calibri"/>
          <w:b/>
        </w:rPr>
      </w:pPr>
      <w:r w:rsidRPr="001B2CFA">
        <w:rPr>
          <w:rFonts w:ascii="Calibri" w:hAnsi="Calibri" w:cs="Calibri"/>
          <w:b/>
        </w:rPr>
        <w:t>Contenu de la matière : </w:t>
      </w:r>
    </w:p>
    <w:p w:rsidR="00F327B6" w:rsidRDefault="00F327B6" w:rsidP="00F327B6">
      <w:pPr>
        <w:pStyle w:val="Default"/>
        <w:rPr>
          <w:sz w:val="23"/>
          <w:szCs w:val="23"/>
        </w:rPr>
      </w:pPr>
      <w:r>
        <w:rPr>
          <w:sz w:val="23"/>
          <w:szCs w:val="23"/>
        </w:rPr>
        <w:t xml:space="preserve">- Introduction au web sémantique </w:t>
      </w:r>
    </w:p>
    <w:p w:rsidR="00F327B6" w:rsidRDefault="00F327B6" w:rsidP="00F327B6">
      <w:pPr>
        <w:pStyle w:val="Default"/>
        <w:ind w:left="708"/>
        <w:rPr>
          <w:sz w:val="23"/>
          <w:szCs w:val="23"/>
        </w:rPr>
      </w:pPr>
      <w:r>
        <w:rPr>
          <w:sz w:val="23"/>
          <w:szCs w:val="23"/>
        </w:rPr>
        <w:t xml:space="preserve">1. Le web sémantique </w:t>
      </w:r>
    </w:p>
    <w:p w:rsidR="00F327B6" w:rsidRDefault="00F327B6" w:rsidP="00F327B6">
      <w:pPr>
        <w:pStyle w:val="Default"/>
        <w:ind w:left="708"/>
        <w:rPr>
          <w:sz w:val="23"/>
          <w:szCs w:val="23"/>
        </w:rPr>
      </w:pPr>
      <w:r>
        <w:rPr>
          <w:sz w:val="23"/>
          <w:szCs w:val="23"/>
        </w:rPr>
        <w:t xml:space="preserve">2. Ressources disponibles </w:t>
      </w:r>
    </w:p>
    <w:p w:rsidR="00F327B6" w:rsidRDefault="00F327B6" w:rsidP="00F327B6">
      <w:pPr>
        <w:pStyle w:val="Default"/>
        <w:ind w:left="708"/>
        <w:rPr>
          <w:sz w:val="23"/>
          <w:szCs w:val="23"/>
        </w:rPr>
      </w:pPr>
      <w:r>
        <w:rPr>
          <w:sz w:val="23"/>
          <w:szCs w:val="23"/>
        </w:rPr>
        <w:t xml:space="preserve">3. Modéliser le domaine d'application </w:t>
      </w:r>
    </w:p>
    <w:p w:rsidR="00F327B6" w:rsidRDefault="00F327B6" w:rsidP="00F327B6">
      <w:pPr>
        <w:pStyle w:val="Default"/>
        <w:ind w:left="708"/>
        <w:rPr>
          <w:sz w:val="23"/>
          <w:szCs w:val="23"/>
        </w:rPr>
      </w:pPr>
      <w:r>
        <w:rPr>
          <w:sz w:val="23"/>
          <w:szCs w:val="23"/>
        </w:rPr>
        <w:t xml:space="preserve">4. Exprimer les données </w:t>
      </w:r>
    </w:p>
    <w:p w:rsidR="00F327B6" w:rsidRDefault="00F327B6" w:rsidP="00F327B6">
      <w:pPr>
        <w:pStyle w:val="Default"/>
        <w:ind w:left="708"/>
        <w:rPr>
          <w:sz w:val="23"/>
          <w:szCs w:val="23"/>
        </w:rPr>
      </w:pPr>
      <w:r>
        <w:rPr>
          <w:sz w:val="23"/>
          <w:szCs w:val="23"/>
        </w:rPr>
        <w:t xml:space="preserve">5. Manipuler les données </w:t>
      </w:r>
    </w:p>
    <w:p w:rsidR="00F327B6" w:rsidRDefault="00F327B6" w:rsidP="00F327B6">
      <w:pPr>
        <w:pStyle w:val="Default"/>
        <w:rPr>
          <w:sz w:val="23"/>
          <w:szCs w:val="23"/>
        </w:rPr>
      </w:pPr>
      <w:r>
        <w:rPr>
          <w:sz w:val="23"/>
          <w:szCs w:val="23"/>
        </w:rPr>
        <w:t xml:space="preserve">- Théorie des modèles </w:t>
      </w:r>
    </w:p>
    <w:p w:rsidR="00F327B6" w:rsidRDefault="00F327B6" w:rsidP="00F327B6">
      <w:pPr>
        <w:pStyle w:val="Default"/>
        <w:ind w:left="708"/>
        <w:rPr>
          <w:sz w:val="23"/>
          <w:szCs w:val="23"/>
        </w:rPr>
      </w:pPr>
      <w:r>
        <w:rPr>
          <w:sz w:val="23"/>
          <w:szCs w:val="23"/>
        </w:rPr>
        <w:t xml:space="preserve">1. Une vision abstraite de la logique </w:t>
      </w:r>
    </w:p>
    <w:p w:rsidR="00F327B6" w:rsidRDefault="00F327B6" w:rsidP="00F327B6">
      <w:pPr>
        <w:pStyle w:val="Default"/>
        <w:ind w:left="708"/>
        <w:rPr>
          <w:sz w:val="23"/>
          <w:szCs w:val="23"/>
        </w:rPr>
      </w:pPr>
      <w:r>
        <w:rPr>
          <w:sz w:val="23"/>
          <w:szCs w:val="23"/>
        </w:rPr>
        <w:t xml:space="preserve">2. La logique des propositions </w:t>
      </w:r>
    </w:p>
    <w:p w:rsidR="00F327B6" w:rsidRDefault="00F327B6" w:rsidP="00F327B6">
      <w:pPr>
        <w:pStyle w:val="Default"/>
        <w:ind w:left="708"/>
        <w:rPr>
          <w:sz w:val="23"/>
          <w:szCs w:val="23"/>
        </w:rPr>
      </w:pPr>
      <w:r>
        <w:rPr>
          <w:sz w:val="23"/>
          <w:szCs w:val="23"/>
        </w:rPr>
        <w:t xml:space="preserve">3. La logique des prédicats </w:t>
      </w:r>
    </w:p>
    <w:p w:rsidR="00F327B6" w:rsidRDefault="00F327B6" w:rsidP="00F327B6">
      <w:pPr>
        <w:pStyle w:val="Default"/>
        <w:rPr>
          <w:sz w:val="23"/>
          <w:szCs w:val="23"/>
        </w:rPr>
      </w:pPr>
      <w:r>
        <w:rPr>
          <w:sz w:val="23"/>
          <w:szCs w:val="23"/>
        </w:rPr>
        <w:t xml:space="preserve">- Graphes conceptuels </w:t>
      </w:r>
    </w:p>
    <w:p w:rsidR="00F327B6" w:rsidRDefault="00F327B6" w:rsidP="00F327B6">
      <w:pPr>
        <w:pStyle w:val="Default"/>
        <w:ind w:left="708"/>
        <w:rPr>
          <w:sz w:val="23"/>
          <w:szCs w:val="23"/>
        </w:rPr>
      </w:pPr>
      <w:r>
        <w:rPr>
          <w:sz w:val="23"/>
          <w:szCs w:val="23"/>
        </w:rPr>
        <w:t xml:space="preserve">1. Exemple </w:t>
      </w:r>
    </w:p>
    <w:p w:rsidR="00F327B6" w:rsidRDefault="00F327B6" w:rsidP="00F327B6">
      <w:pPr>
        <w:pStyle w:val="Default"/>
        <w:ind w:left="708"/>
        <w:rPr>
          <w:sz w:val="23"/>
          <w:szCs w:val="23"/>
        </w:rPr>
      </w:pPr>
      <w:r>
        <w:rPr>
          <w:sz w:val="23"/>
          <w:szCs w:val="23"/>
        </w:rPr>
        <w:t xml:space="preserve">2. Syntaxe </w:t>
      </w:r>
    </w:p>
    <w:p w:rsidR="00F327B6" w:rsidRDefault="00F327B6" w:rsidP="00F327B6">
      <w:pPr>
        <w:pStyle w:val="Default"/>
        <w:ind w:left="708"/>
        <w:rPr>
          <w:sz w:val="23"/>
          <w:szCs w:val="23"/>
        </w:rPr>
      </w:pPr>
      <w:r>
        <w:rPr>
          <w:sz w:val="23"/>
          <w:szCs w:val="23"/>
        </w:rPr>
        <w:t xml:space="preserve">3. Projection et morphisme </w:t>
      </w:r>
    </w:p>
    <w:p w:rsidR="00F327B6" w:rsidRDefault="00F327B6" w:rsidP="00F327B6">
      <w:pPr>
        <w:pStyle w:val="Default"/>
        <w:ind w:left="708"/>
        <w:rPr>
          <w:sz w:val="23"/>
          <w:szCs w:val="23"/>
        </w:rPr>
      </w:pPr>
      <w:r>
        <w:rPr>
          <w:sz w:val="23"/>
          <w:szCs w:val="23"/>
        </w:rPr>
        <w:t xml:space="preserve">4. Sémantique donnée par traduction </w:t>
      </w:r>
    </w:p>
    <w:p w:rsidR="00F327B6" w:rsidRDefault="00F327B6" w:rsidP="00F327B6">
      <w:pPr>
        <w:pStyle w:val="Default"/>
        <w:ind w:left="708"/>
        <w:rPr>
          <w:sz w:val="23"/>
          <w:szCs w:val="23"/>
        </w:rPr>
      </w:pPr>
      <w:r>
        <w:rPr>
          <w:sz w:val="23"/>
          <w:szCs w:val="23"/>
        </w:rPr>
        <w:t xml:space="preserve">5. Complexité et conclusion </w:t>
      </w:r>
    </w:p>
    <w:p w:rsidR="00F327B6" w:rsidRDefault="00F327B6" w:rsidP="00F327B6">
      <w:pPr>
        <w:pStyle w:val="Default"/>
        <w:rPr>
          <w:sz w:val="23"/>
          <w:szCs w:val="23"/>
        </w:rPr>
      </w:pPr>
      <w:r>
        <w:rPr>
          <w:sz w:val="23"/>
          <w:szCs w:val="23"/>
        </w:rPr>
        <w:t xml:space="preserve">- RDF </w:t>
      </w:r>
    </w:p>
    <w:p w:rsidR="00F327B6" w:rsidRDefault="00F327B6" w:rsidP="00F327B6">
      <w:pPr>
        <w:pStyle w:val="Default"/>
        <w:ind w:left="708"/>
        <w:rPr>
          <w:sz w:val="23"/>
          <w:szCs w:val="23"/>
        </w:rPr>
      </w:pPr>
      <w:r>
        <w:rPr>
          <w:sz w:val="23"/>
          <w:szCs w:val="23"/>
        </w:rPr>
        <w:t xml:space="preserve">1. RDF Simple : syntaxe </w:t>
      </w:r>
    </w:p>
    <w:p w:rsidR="00F327B6" w:rsidRDefault="00F327B6" w:rsidP="00F327B6">
      <w:pPr>
        <w:pStyle w:val="Default"/>
        <w:ind w:left="708"/>
        <w:rPr>
          <w:sz w:val="23"/>
          <w:szCs w:val="23"/>
        </w:rPr>
      </w:pPr>
      <w:r>
        <w:rPr>
          <w:sz w:val="23"/>
          <w:szCs w:val="23"/>
        </w:rPr>
        <w:t xml:space="preserve">2. RDF Simple : sémantique </w:t>
      </w:r>
    </w:p>
    <w:p w:rsidR="00F327B6" w:rsidRDefault="00F327B6" w:rsidP="00F327B6">
      <w:pPr>
        <w:pStyle w:val="Default"/>
        <w:ind w:left="708"/>
        <w:rPr>
          <w:sz w:val="23"/>
          <w:szCs w:val="23"/>
        </w:rPr>
      </w:pPr>
      <w:r>
        <w:rPr>
          <w:sz w:val="23"/>
          <w:szCs w:val="23"/>
        </w:rPr>
        <w:t xml:space="preserve">3. RDF : syntaxe </w:t>
      </w:r>
    </w:p>
    <w:p w:rsidR="00F327B6" w:rsidRDefault="00F327B6" w:rsidP="00F327B6">
      <w:pPr>
        <w:pStyle w:val="Default"/>
        <w:ind w:left="708"/>
        <w:rPr>
          <w:sz w:val="23"/>
          <w:szCs w:val="23"/>
        </w:rPr>
      </w:pPr>
      <w:r>
        <w:rPr>
          <w:sz w:val="23"/>
          <w:szCs w:val="23"/>
        </w:rPr>
        <w:t xml:space="preserve">4. RDF : sémantique </w:t>
      </w:r>
    </w:p>
    <w:p w:rsidR="00F327B6" w:rsidRDefault="00F327B6" w:rsidP="00F327B6">
      <w:pPr>
        <w:pStyle w:val="Default"/>
        <w:rPr>
          <w:sz w:val="23"/>
          <w:szCs w:val="23"/>
        </w:rPr>
      </w:pPr>
      <w:r>
        <w:rPr>
          <w:sz w:val="23"/>
          <w:szCs w:val="23"/>
        </w:rPr>
        <w:t xml:space="preserve">- RDF Schéma </w:t>
      </w:r>
    </w:p>
    <w:p w:rsidR="00F327B6" w:rsidRDefault="00F327B6" w:rsidP="00F327B6">
      <w:pPr>
        <w:pStyle w:val="Default"/>
        <w:ind w:left="708"/>
        <w:rPr>
          <w:sz w:val="23"/>
          <w:szCs w:val="23"/>
        </w:rPr>
      </w:pPr>
      <w:r>
        <w:rPr>
          <w:sz w:val="23"/>
          <w:szCs w:val="23"/>
        </w:rPr>
        <w:t xml:space="preserve">1. Sémantique </w:t>
      </w:r>
    </w:p>
    <w:p w:rsidR="00F327B6" w:rsidRDefault="00F327B6" w:rsidP="00F327B6">
      <w:pPr>
        <w:pStyle w:val="Default"/>
        <w:ind w:left="708"/>
        <w:rPr>
          <w:sz w:val="23"/>
          <w:szCs w:val="23"/>
        </w:rPr>
      </w:pPr>
      <w:r>
        <w:rPr>
          <w:sz w:val="23"/>
          <w:szCs w:val="23"/>
        </w:rPr>
        <w:t xml:space="preserve">2. Projection et conséquence sémantique </w:t>
      </w:r>
    </w:p>
    <w:p w:rsidR="00F327B6" w:rsidRDefault="00F327B6" w:rsidP="00F327B6">
      <w:pPr>
        <w:pStyle w:val="Default"/>
        <w:ind w:left="708"/>
        <w:rPr>
          <w:sz w:val="23"/>
          <w:szCs w:val="23"/>
        </w:rPr>
      </w:pPr>
      <w:r>
        <w:rPr>
          <w:sz w:val="23"/>
          <w:szCs w:val="23"/>
        </w:rPr>
        <w:t xml:space="preserve">3. Correction et complétude </w:t>
      </w:r>
    </w:p>
    <w:p w:rsidR="00F327B6" w:rsidRDefault="00F327B6" w:rsidP="00F327B6">
      <w:pPr>
        <w:pStyle w:val="Default"/>
        <w:rPr>
          <w:sz w:val="23"/>
          <w:szCs w:val="23"/>
        </w:rPr>
      </w:pPr>
      <w:r>
        <w:rPr>
          <w:sz w:val="23"/>
          <w:szCs w:val="23"/>
        </w:rPr>
        <w:t xml:space="preserve">- Logiques de description et OWL </w:t>
      </w:r>
    </w:p>
    <w:p w:rsidR="00F327B6" w:rsidRPr="00F327B6" w:rsidRDefault="00F327B6" w:rsidP="00F327B6">
      <w:pPr>
        <w:spacing w:line="276" w:lineRule="auto"/>
        <w:ind w:left="708"/>
        <w:jc w:val="both"/>
        <w:rPr>
          <w:sz w:val="23"/>
          <w:szCs w:val="23"/>
        </w:rPr>
      </w:pPr>
      <w:r>
        <w:rPr>
          <w:sz w:val="23"/>
          <w:szCs w:val="23"/>
        </w:rPr>
        <w:t xml:space="preserve">1. </w:t>
      </w:r>
      <w:r w:rsidRPr="00F327B6">
        <w:rPr>
          <w:sz w:val="23"/>
          <w:szCs w:val="23"/>
        </w:rPr>
        <w:t xml:space="preserve">AL : Syntaxe </w:t>
      </w:r>
    </w:p>
    <w:p w:rsidR="00F327B6" w:rsidRDefault="00F327B6" w:rsidP="00F327B6">
      <w:pPr>
        <w:spacing w:line="276" w:lineRule="auto"/>
        <w:ind w:left="708"/>
        <w:jc w:val="both"/>
        <w:rPr>
          <w:sz w:val="23"/>
          <w:szCs w:val="23"/>
        </w:rPr>
      </w:pPr>
      <w:r w:rsidRPr="00F327B6">
        <w:rPr>
          <w:sz w:val="23"/>
          <w:szCs w:val="23"/>
        </w:rPr>
        <w:t xml:space="preserve">2. Sémantique </w:t>
      </w:r>
    </w:p>
    <w:p w:rsidR="00F327B6" w:rsidRDefault="00F327B6" w:rsidP="00F327B6">
      <w:pPr>
        <w:spacing w:line="276" w:lineRule="auto"/>
        <w:ind w:left="708"/>
        <w:jc w:val="both"/>
        <w:rPr>
          <w:sz w:val="23"/>
          <w:szCs w:val="23"/>
        </w:rPr>
      </w:pPr>
      <w:r w:rsidRPr="00F327B6">
        <w:rPr>
          <w:sz w:val="23"/>
          <w:szCs w:val="23"/>
        </w:rPr>
        <w:t xml:space="preserve">3. Mécanisme de résolution (tableaux sémantiques) </w:t>
      </w:r>
    </w:p>
    <w:p w:rsidR="00F327B6" w:rsidRDefault="00F327B6" w:rsidP="00F327B6">
      <w:pPr>
        <w:spacing w:line="276" w:lineRule="auto"/>
        <w:ind w:left="708"/>
        <w:jc w:val="both"/>
        <w:rPr>
          <w:sz w:val="23"/>
          <w:szCs w:val="23"/>
        </w:rPr>
      </w:pPr>
      <w:r w:rsidRPr="00F327B6">
        <w:rPr>
          <w:sz w:val="23"/>
          <w:szCs w:val="23"/>
        </w:rPr>
        <w:t xml:space="preserve">4. Expressivité et complexité </w:t>
      </w:r>
    </w:p>
    <w:p w:rsidR="00F327B6" w:rsidRPr="00F327B6" w:rsidRDefault="00F327B6" w:rsidP="00F327B6">
      <w:pPr>
        <w:spacing w:line="276" w:lineRule="auto"/>
        <w:ind w:left="708"/>
        <w:jc w:val="both"/>
        <w:rPr>
          <w:sz w:val="23"/>
          <w:szCs w:val="23"/>
        </w:rPr>
      </w:pPr>
      <w:r w:rsidRPr="00F327B6">
        <w:rPr>
          <w:sz w:val="23"/>
          <w:szCs w:val="23"/>
        </w:rPr>
        <w:t xml:space="preserve">5. Une introduction à OWL </w:t>
      </w:r>
    </w:p>
    <w:p w:rsidR="00F327B6" w:rsidRPr="00F327B6" w:rsidRDefault="00F327B6" w:rsidP="00F327B6">
      <w:pPr>
        <w:spacing w:line="276" w:lineRule="auto"/>
        <w:jc w:val="both"/>
        <w:rPr>
          <w:rFonts w:ascii="Calibri" w:hAnsi="Calibri" w:cs="Calibri"/>
          <w:bCs/>
        </w:rPr>
      </w:pPr>
      <w:r w:rsidRPr="00F327B6">
        <w:rPr>
          <w:rFonts w:ascii="Calibri" w:hAnsi="Calibri" w:cs="Calibri"/>
          <w:b/>
        </w:rPr>
        <w:t>Mode d’évaluation </w:t>
      </w:r>
    </w:p>
    <w:p w:rsidR="00F327B6" w:rsidRPr="001B2CFA" w:rsidRDefault="00F327B6" w:rsidP="00F327B6">
      <w:pPr>
        <w:spacing w:line="276" w:lineRule="auto"/>
        <w:jc w:val="both"/>
        <w:rPr>
          <w:rFonts w:ascii="Calibri" w:hAnsi="Calibri" w:cs="Calibri"/>
          <w:b/>
        </w:rPr>
      </w:pPr>
      <w:r>
        <w:rPr>
          <w:sz w:val="22"/>
          <w:szCs w:val="22"/>
        </w:rPr>
        <w:t>Examen final et contrôle continue</w:t>
      </w:r>
    </w:p>
    <w:p w:rsidR="00F327B6" w:rsidRPr="001B2CFA" w:rsidRDefault="00F327B6" w:rsidP="00F327B6">
      <w:pPr>
        <w:spacing w:line="276" w:lineRule="auto"/>
        <w:jc w:val="both"/>
        <w:rPr>
          <w:rFonts w:ascii="Calibri" w:hAnsi="Calibri" w:cs="Calibri"/>
          <w:iCs/>
        </w:rPr>
      </w:pPr>
      <w:r w:rsidRPr="001B2CFA">
        <w:rPr>
          <w:rFonts w:ascii="Calibri" w:hAnsi="Calibri" w:cs="Calibri"/>
          <w:b/>
        </w:rPr>
        <w:t>Références bibliographiques</w:t>
      </w:r>
    </w:p>
    <w:p w:rsidR="00F327B6" w:rsidRDefault="00F327B6" w:rsidP="00F327B6">
      <w:pPr>
        <w:pStyle w:val="Default"/>
        <w:spacing w:after="27"/>
        <w:rPr>
          <w:sz w:val="23"/>
          <w:szCs w:val="23"/>
        </w:rPr>
      </w:pPr>
      <w:r>
        <w:rPr>
          <w:sz w:val="23"/>
          <w:szCs w:val="23"/>
        </w:rPr>
        <w:t xml:space="preserve">- </w:t>
      </w:r>
      <w:r>
        <w:rPr>
          <w:i/>
          <w:iCs/>
          <w:sz w:val="23"/>
          <w:szCs w:val="23"/>
        </w:rPr>
        <w:t xml:space="preserve">T. Berners-Lee, J, Hendler, Ora Lassila, The Semantic Web, Scientific American, 2001. </w:t>
      </w:r>
    </w:p>
    <w:p w:rsidR="00F327B6" w:rsidRDefault="00F327B6" w:rsidP="00F327B6">
      <w:pPr>
        <w:pStyle w:val="Default"/>
        <w:rPr>
          <w:sz w:val="23"/>
          <w:szCs w:val="23"/>
        </w:rPr>
      </w:pPr>
      <w:r>
        <w:rPr>
          <w:sz w:val="23"/>
          <w:szCs w:val="23"/>
        </w:rPr>
        <w:t xml:space="preserve">- </w:t>
      </w:r>
      <w:r>
        <w:rPr>
          <w:i/>
          <w:iCs/>
          <w:sz w:val="23"/>
          <w:szCs w:val="23"/>
        </w:rPr>
        <w:t xml:space="preserve">Jérôme Euzenat, Pavel Shvaiko, Ontology matching, Springer-Verlag, Heidelberg (DE), 2007. </w:t>
      </w:r>
    </w:p>
    <w:p w:rsidR="001722AF" w:rsidRPr="001B2CFA" w:rsidRDefault="001722AF" w:rsidP="001722AF">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99667B" w:rsidRPr="001B2CFA" w:rsidRDefault="0099667B" w:rsidP="0099667B">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UEF4</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Cryptographie</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99667B" w:rsidRDefault="0099667B" w:rsidP="0099667B">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99667B" w:rsidRDefault="0099667B" w:rsidP="0099667B">
      <w:pPr>
        <w:spacing w:line="276" w:lineRule="auto"/>
        <w:jc w:val="both"/>
        <w:rPr>
          <w:rFonts w:ascii="Calibri" w:hAnsi="Calibri" w:cs="Calibri"/>
          <w:b/>
        </w:rPr>
      </w:pPr>
      <w:r>
        <w:rPr>
          <w:sz w:val="23"/>
          <w:szCs w:val="23"/>
        </w:rPr>
        <w:t xml:space="preserve">L'étudiant, après avoir suivi ce cours, doit être capable de : - utiliser le système de clé publique et privée pour chiffrer et déchiffrer les messages. - utiliser les certificats d'authentification. - chiffrer et déchiffrer les messages à l'aide des techniques anciennes et modernes de cryptographie. </w:t>
      </w:r>
      <w:r w:rsidRPr="001B2CFA">
        <w:rPr>
          <w:rFonts w:ascii="Calibri" w:hAnsi="Calibri" w:cs="Calibri"/>
          <w:b/>
        </w:rPr>
        <w:t xml:space="preserve">Connaissances préalables recommandées </w:t>
      </w:r>
    </w:p>
    <w:p w:rsidR="001722AF" w:rsidRDefault="001722AF" w:rsidP="0099667B">
      <w:pPr>
        <w:spacing w:line="276" w:lineRule="auto"/>
        <w:jc w:val="both"/>
        <w:rPr>
          <w:rFonts w:ascii="Calibri" w:hAnsi="Calibri" w:cs="Calibri"/>
          <w:b/>
        </w:rPr>
      </w:pPr>
    </w:p>
    <w:p w:rsidR="0099667B" w:rsidRPr="001B2CFA" w:rsidRDefault="0099667B" w:rsidP="0099667B">
      <w:pPr>
        <w:spacing w:line="276" w:lineRule="auto"/>
        <w:jc w:val="both"/>
        <w:rPr>
          <w:rFonts w:ascii="Calibri" w:hAnsi="Calibri" w:cs="Calibri"/>
          <w:b/>
        </w:rPr>
      </w:pPr>
      <w:r w:rsidRPr="001B2CFA">
        <w:rPr>
          <w:rFonts w:ascii="Calibri" w:hAnsi="Calibri" w:cs="Calibri"/>
          <w:b/>
        </w:rPr>
        <w:t>Contenu de la matière : </w:t>
      </w:r>
    </w:p>
    <w:p w:rsidR="0099667B" w:rsidRDefault="0099667B" w:rsidP="0099667B">
      <w:pPr>
        <w:pStyle w:val="Default"/>
        <w:spacing w:after="143"/>
        <w:rPr>
          <w:sz w:val="22"/>
          <w:szCs w:val="22"/>
        </w:rPr>
      </w:pPr>
      <w:r>
        <w:rPr>
          <w:sz w:val="22"/>
          <w:szCs w:val="22"/>
        </w:rPr>
        <w:t xml:space="preserve">1. Notions de base : terminologie, fonctions cryptographiques ; exemples historiques de protocoles de cryptographie : la scytale, le cryptogramme de César, la permutation de lettres, le chiffrement de Vigenère, le chiffrement de Hill ; protocoles de confidentialité : protocoles à clé secrète et à clé publique, quelques principes de base ; cryptanalyse. </w:t>
      </w:r>
    </w:p>
    <w:p w:rsidR="0099667B" w:rsidRDefault="0099667B" w:rsidP="0099667B">
      <w:pPr>
        <w:pStyle w:val="Default"/>
        <w:spacing w:after="143"/>
        <w:rPr>
          <w:sz w:val="22"/>
          <w:szCs w:val="22"/>
        </w:rPr>
      </w:pPr>
      <w:r>
        <w:rPr>
          <w:sz w:val="22"/>
          <w:szCs w:val="22"/>
        </w:rPr>
        <w:t xml:space="preserve">2. Fonctions booléennes : définition ; fonctions booléennes et opérateurs logiques ; fonctions booléennes et polynômes de F2[X1,...,Xn] ; conversion entre représentations normales ; distance ; transformées de Fourier et de Walsh ; fonctions booléennes vectorielles. </w:t>
      </w:r>
    </w:p>
    <w:p w:rsidR="0099667B" w:rsidRDefault="0099667B" w:rsidP="0099667B">
      <w:pPr>
        <w:pStyle w:val="Default"/>
        <w:spacing w:after="143"/>
        <w:rPr>
          <w:sz w:val="22"/>
          <w:szCs w:val="22"/>
        </w:rPr>
      </w:pPr>
      <w:r>
        <w:rPr>
          <w:sz w:val="22"/>
          <w:szCs w:val="22"/>
        </w:rPr>
        <w:t xml:space="preserve">3. Cryptographie à clé secrète : propriétés ; nombres binaires et hexadécimaux ; codage par blocs : ECB et CBC ; diagrammes de Feistel ; D.E.S. (Data Encryption Standard) ; I.D.E.A. (International Data Encryption Algorithm). </w:t>
      </w:r>
    </w:p>
    <w:p w:rsidR="0099667B" w:rsidRDefault="0099667B" w:rsidP="0099667B">
      <w:pPr>
        <w:pStyle w:val="Default"/>
        <w:spacing w:after="143"/>
        <w:rPr>
          <w:sz w:val="22"/>
          <w:szCs w:val="22"/>
        </w:rPr>
      </w:pPr>
      <w:r>
        <w:rPr>
          <w:sz w:val="22"/>
          <w:szCs w:val="22"/>
        </w:rPr>
        <w:t xml:space="preserve">4. Le protocole A.E.S. : présentation ; les quatre étapes d'une ronde ; Extensions de F2 et le corps A.E.S. ; L'étape SubBytes ; L'étape ShiftRows ; L'étape MixColumns ; L'étape AddRoundKey ; Expansion de la clé; résultats de cryptanalyse contre A.E.S. </w:t>
      </w:r>
    </w:p>
    <w:p w:rsidR="0099667B" w:rsidRDefault="0099667B" w:rsidP="0099667B">
      <w:pPr>
        <w:pStyle w:val="Default"/>
        <w:spacing w:after="143"/>
        <w:rPr>
          <w:sz w:val="22"/>
          <w:szCs w:val="22"/>
        </w:rPr>
      </w:pPr>
      <w:r>
        <w:rPr>
          <w:sz w:val="22"/>
          <w:szCs w:val="22"/>
        </w:rPr>
        <w:t xml:space="preserve">5. Cryptanalyse des protocoles à clé secrète : confusion et diffusion ; cryptanalyse linéaire : fonctions linéaires, résistance linéaire, biais, approximation linéaire, attaque par cryptanalyse linéaire. </w:t>
      </w:r>
    </w:p>
    <w:p w:rsidR="0099667B" w:rsidRDefault="0099667B" w:rsidP="0099667B">
      <w:pPr>
        <w:pStyle w:val="Default"/>
        <w:spacing w:after="143"/>
        <w:rPr>
          <w:sz w:val="22"/>
          <w:szCs w:val="22"/>
        </w:rPr>
      </w:pPr>
      <w:r>
        <w:rPr>
          <w:sz w:val="22"/>
          <w:szCs w:val="22"/>
        </w:rPr>
        <w:t xml:space="preserve">6. Cryptographie à clef publique (RSA, logarithme discret) </w:t>
      </w:r>
    </w:p>
    <w:p w:rsidR="0099667B" w:rsidRDefault="0099667B" w:rsidP="0099667B">
      <w:pPr>
        <w:pStyle w:val="Default"/>
        <w:spacing w:after="143"/>
        <w:rPr>
          <w:sz w:val="22"/>
          <w:szCs w:val="22"/>
        </w:rPr>
      </w:pPr>
      <w:r>
        <w:rPr>
          <w:sz w:val="22"/>
          <w:szCs w:val="22"/>
        </w:rPr>
        <w:t xml:space="preserve">7. Fonctions de hachage et signature électronique </w:t>
      </w:r>
    </w:p>
    <w:p w:rsidR="0099667B" w:rsidRDefault="0099667B" w:rsidP="0099667B">
      <w:pPr>
        <w:pStyle w:val="Default"/>
        <w:rPr>
          <w:sz w:val="22"/>
          <w:szCs w:val="22"/>
        </w:rPr>
      </w:pPr>
      <w:r>
        <w:rPr>
          <w:sz w:val="22"/>
          <w:szCs w:val="22"/>
        </w:rPr>
        <w:t xml:space="preserve">8. Architectures PKI, SSL </w:t>
      </w:r>
    </w:p>
    <w:p w:rsidR="0099667B" w:rsidRPr="00F327B6" w:rsidRDefault="0099667B" w:rsidP="0099667B">
      <w:pPr>
        <w:spacing w:line="276" w:lineRule="auto"/>
        <w:ind w:left="708"/>
        <w:jc w:val="both"/>
        <w:rPr>
          <w:sz w:val="23"/>
          <w:szCs w:val="23"/>
        </w:rPr>
      </w:pPr>
    </w:p>
    <w:p w:rsidR="0099667B" w:rsidRPr="00F327B6" w:rsidRDefault="0099667B" w:rsidP="0099667B">
      <w:pPr>
        <w:spacing w:line="276" w:lineRule="auto"/>
        <w:jc w:val="both"/>
        <w:rPr>
          <w:rFonts w:ascii="Calibri" w:hAnsi="Calibri" w:cs="Calibri"/>
          <w:bCs/>
        </w:rPr>
      </w:pPr>
      <w:r w:rsidRPr="00F327B6">
        <w:rPr>
          <w:rFonts w:ascii="Calibri" w:hAnsi="Calibri" w:cs="Calibri"/>
          <w:b/>
        </w:rPr>
        <w:t>Mode d’évaluation </w:t>
      </w:r>
    </w:p>
    <w:p w:rsidR="0099667B" w:rsidRPr="001B2CFA" w:rsidRDefault="0099667B" w:rsidP="0099667B">
      <w:pPr>
        <w:spacing w:line="276" w:lineRule="auto"/>
        <w:jc w:val="both"/>
        <w:rPr>
          <w:rFonts w:ascii="Calibri" w:hAnsi="Calibri" w:cs="Calibri"/>
          <w:b/>
        </w:rPr>
      </w:pPr>
      <w:r>
        <w:rPr>
          <w:sz w:val="22"/>
          <w:szCs w:val="22"/>
        </w:rPr>
        <w:t>Examen final et contrôle continue</w:t>
      </w:r>
    </w:p>
    <w:p w:rsidR="0099667B" w:rsidRPr="001B2CFA" w:rsidRDefault="0099667B" w:rsidP="0099667B">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r w:rsidRPr="001B2CFA">
        <w:rPr>
          <w:rFonts w:ascii="Calibri" w:hAnsi="Calibri" w:cs="Calibri"/>
          <w:i/>
          <w:iCs/>
        </w:rPr>
        <w:t>(</w:t>
      </w:r>
      <w:r w:rsidRPr="001B2CFA">
        <w:rPr>
          <w:rFonts w:ascii="Calibri" w:hAnsi="Calibri" w:cs="Calibri"/>
          <w:i/>
          <w:iCs/>
          <w:sz w:val="22"/>
          <w:szCs w:val="22"/>
        </w:rPr>
        <w:t>Livres</w:t>
      </w:r>
    </w:p>
    <w:p w:rsidR="0099667B" w:rsidRDefault="0099667B" w:rsidP="0099667B">
      <w:pPr>
        <w:pStyle w:val="Default"/>
      </w:pPr>
    </w:p>
    <w:p w:rsidR="0099667B" w:rsidRDefault="0099667B" w:rsidP="0099667B">
      <w:pPr>
        <w:pStyle w:val="Default"/>
        <w:spacing w:after="59"/>
        <w:rPr>
          <w:sz w:val="22"/>
          <w:szCs w:val="22"/>
        </w:rPr>
      </w:pPr>
      <w:r>
        <w:rPr>
          <w:sz w:val="22"/>
          <w:szCs w:val="22"/>
        </w:rPr>
        <w:t xml:space="preserve">- </w:t>
      </w:r>
      <w:r>
        <w:rPr>
          <w:i/>
          <w:iCs/>
          <w:sz w:val="22"/>
          <w:szCs w:val="22"/>
        </w:rPr>
        <w:t xml:space="preserve">David Kahn (trad. Pierre Baud, Joseph Jedrusek), La guerre des codes secrets [« The Codebreakers »], InterEditions, 1980, 405 p. (ISBN 2-7296-0066-3). </w:t>
      </w:r>
    </w:p>
    <w:p w:rsidR="0099667B" w:rsidRDefault="0099667B" w:rsidP="0099667B">
      <w:pPr>
        <w:pStyle w:val="Default"/>
        <w:spacing w:after="59"/>
        <w:rPr>
          <w:sz w:val="22"/>
          <w:szCs w:val="22"/>
        </w:rPr>
      </w:pPr>
      <w:r>
        <w:rPr>
          <w:sz w:val="22"/>
          <w:szCs w:val="22"/>
        </w:rPr>
        <w:t xml:space="preserve">- </w:t>
      </w:r>
      <w:r>
        <w:rPr>
          <w:i/>
          <w:iCs/>
          <w:sz w:val="22"/>
          <w:szCs w:val="22"/>
        </w:rPr>
        <w:t xml:space="preserve">Simon Singh (trad. Catherine Coqueret), Histoire des codes secrets [« The Code Book »], Librairie Générale Française (LFG), coll. « Le Livre de Poche », 3 septembre 2001, Poche, 504 p. (ISBN 2-253-15097-5, ISSN 0248-3653, OCLC 47927316). </w:t>
      </w:r>
    </w:p>
    <w:p w:rsidR="0099667B" w:rsidRPr="00862F8B" w:rsidRDefault="0099667B" w:rsidP="001722AF">
      <w:pPr>
        <w:pStyle w:val="Default"/>
        <w:spacing w:after="59"/>
        <w:rPr>
          <w:sz w:val="22"/>
          <w:szCs w:val="22"/>
          <w:lang w:val="en-US"/>
        </w:rPr>
      </w:pPr>
      <w:r>
        <w:rPr>
          <w:sz w:val="22"/>
          <w:szCs w:val="22"/>
        </w:rPr>
        <w:t xml:space="preserve">- </w:t>
      </w:r>
      <w:r>
        <w:rPr>
          <w:i/>
          <w:iCs/>
          <w:sz w:val="22"/>
          <w:szCs w:val="22"/>
        </w:rPr>
        <w:t xml:space="preserve">Jacques Stern, La science du secret, Odile Jacob, coll. </w:t>
      </w:r>
      <w:r w:rsidRPr="00862F8B">
        <w:rPr>
          <w:i/>
          <w:iCs/>
          <w:sz w:val="22"/>
          <w:szCs w:val="22"/>
          <w:lang w:val="en-US"/>
        </w:rPr>
        <w:t xml:space="preserve">« Sciences », 5 janvier 1998, 203 p. </w:t>
      </w:r>
    </w:p>
    <w:p w:rsidR="0099667B" w:rsidRPr="00862F8B" w:rsidRDefault="0099667B" w:rsidP="0099667B">
      <w:pPr>
        <w:pStyle w:val="Default"/>
        <w:spacing w:after="59"/>
        <w:rPr>
          <w:sz w:val="22"/>
          <w:szCs w:val="22"/>
          <w:lang w:val="en-US"/>
        </w:rPr>
      </w:pPr>
      <w:r w:rsidRPr="00862F8B">
        <w:rPr>
          <w:sz w:val="22"/>
          <w:szCs w:val="22"/>
          <w:lang w:val="en-US"/>
        </w:rPr>
        <w:t xml:space="preserve">- </w:t>
      </w:r>
      <w:r w:rsidRPr="00862F8B">
        <w:rPr>
          <w:i/>
          <w:iCs/>
          <w:sz w:val="22"/>
          <w:szCs w:val="22"/>
          <w:lang w:val="en-US"/>
        </w:rPr>
        <w:t xml:space="preserve">"Handbook of Applied Cryptography", http://cacr.uwaterloo.ca/hac/ </w:t>
      </w:r>
    </w:p>
    <w:p w:rsidR="0099667B" w:rsidRDefault="0099667B" w:rsidP="0099667B">
      <w:pPr>
        <w:pStyle w:val="Default"/>
        <w:rPr>
          <w:sz w:val="22"/>
          <w:szCs w:val="22"/>
        </w:rPr>
      </w:pPr>
      <w:r>
        <w:rPr>
          <w:sz w:val="22"/>
          <w:szCs w:val="22"/>
        </w:rPr>
        <w:t xml:space="preserve">- </w:t>
      </w:r>
      <w:r>
        <w:rPr>
          <w:i/>
          <w:iCs/>
          <w:sz w:val="22"/>
          <w:szCs w:val="22"/>
        </w:rPr>
        <w:t xml:space="preserve">Schneier B. ”Cryptographie Appliquée”, https://www.schneier.com/book-applied.html </w:t>
      </w:r>
    </w:p>
    <w:p w:rsidR="00F914E5" w:rsidRDefault="00F914E5" w:rsidP="00887768">
      <w:pPr>
        <w:jc w:val="center"/>
        <w:rPr>
          <w:rFonts w:ascii="Calibri" w:hAnsi="Calibri" w:cs="Calibri"/>
          <w:b/>
          <w:sz w:val="32"/>
          <w:szCs w:val="32"/>
        </w:rPr>
      </w:pPr>
    </w:p>
    <w:p w:rsidR="001722AF" w:rsidRPr="001B2CFA" w:rsidRDefault="001722AF" w:rsidP="001722AF">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99667B" w:rsidRPr="001B2CFA" w:rsidRDefault="0099667B" w:rsidP="0099667B">
      <w:pPr>
        <w:tabs>
          <w:tab w:val="left" w:pos="2970"/>
        </w:tabs>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 xml:space="preserve"> UET2</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Matière :</w:t>
      </w:r>
      <w:r>
        <w:rPr>
          <w:rFonts w:ascii="Calibri" w:hAnsi="Calibri" w:cs="Calibri"/>
          <w:b/>
          <w:bCs/>
          <w:iCs/>
        </w:rPr>
        <w:t xml:space="preserve"> Rédaction scientifique</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2</w:t>
      </w:r>
    </w:p>
    <w:p w:rsidR="0099667B" w:rsidRPr="001B2CFA" w:rsidRDefault="0099667B" w:rsidP="0099667B">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 </w:t>
      </w:r>
    </w:p>
    <w:p w:rsidR="0099667B" w:rsidRDefault="0099667B" w:rsidP="0099667B">
      <w:pPr>
        <w:spacing w:line="276" w:lineRule="auto"/>
        <w:jc w:val="both"/>
        <w:rPr>
          <w:sz w:val="22"/>
          <w:szCs w:val="22"/>
        </w:rPr>
      </w:pPr>
      <w:r w:rsidRPr="001B2CFA">
        <w:rPr>
          <w:rFonts w:ascii="Calibri" w:hAnsi="Calibri" w:cs="Calibri"/>
          <w:b/>
        </w:rPr>
        <w:t>Objectifs de l’enseignement</w:t>
      </w:r>
      <w:r w:rsidRPr="001B2CFA">
        <w:rPr>
          <w:rFonts w:ascii="Calibri" w:hAnsi="Calibri" w:cs="Calibri"/>
        </w:rPr>
        <w:t xml:space="preserve"> </w:t>
      </w:r>
    </w:p>
    <w:p w:rsidR="0099667B" w:rsidRDefault="0099667B" w:rsidP="0099667B">
      <w:pPr>
        <w:spacing w:line="276" w:lineRule="auto"/>
        <w:jc w:val="both"/>
        <w:rPr>
          <w:sz w:val="22"/>
          <w:szCs w:val="22"/>
        </w:rPr>
      </w:pPr>
      <w:r>
        <w:rPr>
          <w:sz w:val="22"/>
          <w:szCs w:val="22"/>
        </w:rPr>
        <w:t xml:space="preserve">Ce cours apprend à l’étudiant la méthodologie pour élaborer un travail scientifique. Il l’assiste dans les opérations de rédaction et de présentation de ses contributions. </w:t>
      </w:r>
    </w:p>
    <w:p w:rsidR="0099667B" w:rsidRDefault="0099667B" w:rsidP="0099667B">
      <w:pPr>
        <w:spacing w:line="276" w:lineRule="auto"/>
        <w:jc w:val="both"/>
        <w:rPr>
          <w:sz w:val="22"/>
          <w:szCs w:val="22"/>
        </w:rPr>
      </w:pPr>
    </w:p>
    <w:p w:rsidR="0099667B" w:rsidRDefault="0099667B" w:rsidP="0099667B">
      <w:pPr>
        <w:spacing w:line="276" w:lineRule="auto"/>
        <w:jc w:val="both"/>
        <w:rPr>
          <w:rFonts w:ascii="Calibri" w:hAnsi="Calibri" w:cs="Calibri"/>
          <w:b/>
        </w:rPr>
      </w:pPr>
      <w:r w:rsidRPr="001B2CFA">
        <w:rPr>
          <w:rFonts w:ascii="Calibri" w:hAnsi="Calibri" w:cs="Calibri"/>
          <w:b/>
        </w:rPr>
        <w:t xml:space="preserve">Connaissances préalables recommandées </w:t>
      </w:r>
    </w:p>
    <w:p w:rsidR="0099667B" w:rsidRPr="001B2CFA" w:rsidRDefault="0099667B" w:rsidP="0099667B">
      <w:pPr>
        <w:spacing w:line="276" w:lineRule="auto"/>
        <w:jc w:val="both"/>
        <w:rPr>
          <w:rFonts w:ascii="Calibri" w:hAnsi="Calibri" w:cs="Calibri"/>
          <w:b/>
        </w:rPr>
      </w:pPr>
      <w:r w:rsidRPr="001B2CFA">
        <w:rPr>
          <w:rFonts w:ascii="Calibri" w:hAnsi="Calibri" w:cs="Calibri"/>
          <w:b/>
        </w:rPr>
        <w:t>Contenu de la matière : </w:t>
      </w:r>
    </w:p>
    <w:p w:rsidR="0099667B" w:rsidRDefault="0099667B" w:rsidP="0099667B">
      <w:pPr>
        <w:pStyle w:val="Default"/>
      </w:pPr>
    </w:p>
    <w:p w:rsidR="00A3246D" w:rsidRPr="00A3246D" w:rsidRDefault="00A3246D" w:rsidP="00A3246D">
      <w:pPr>
        <w:autoSpaceDE w:val="0"/>
        <w:autoSpaceDN w:val="0"/>
        <w:adjustRightInd w:val="0"/>
        <w:rPr>
          <w:rFonts w:ascii="Arial" w:hAnsi="Arial" w:cs="Arial"/>
          <w:color w:val="000000"/>
          <w:lang w:eastAsia="fr-FR"/>
        </w:rPr>
      </w:pP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1. Démarche scientifique pour aborder les problématiques </w:t>
      </w: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2. Recherche et collecte de la documentation </w:t>
      </w: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3. Démarche de rédaction: compte-rendu, rapport, mémoire de fin d’étude, article de recherche </w:t>
      </w: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4. Templates </w:t>
      </w: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5. Démarche de présentation d’un travail d’étude ou de recherche </w:t>
      </w:r>
    </w:p>
    <w:p w:rsidR="00A3246D" w:rsidRPr="00A3246D" w:rsidRDefault="00A3246D" w:rsidP="00A3246D">
      <w:pPr>
        <w:autoSpaceDE w:val="0"/>
        <w:autoSpaceDN w:val="0"/>
        <w:adjustRightInd w:val="0"/>
        <w:spacing w:after="53"/>
        <w:rPr>
          <w:rFonts w:ascii="Arial" w:hAnsi="Arial" w:cs="Arial"/>
          <w:color w:val="000000"/>
          <w:sz w:val="22"/>
          <w:szCs w:val="22"/>
          <w:lang w:eastAsia="fr-FR"/>
        </w:rPr>
      </w:pPr>
      <w:r w:rsidRPr="00A3246D">
        <w:rPr>
          <w:rFonts w:ascii="Arial" w:hAnsi="Arial" w:cs="Arial"/>
          <w:color w:val="000000"/>
          <w:sz w:val="22"/>
          <w:szCs w:val="22"/>
          <w:lang w:eastAsia="fr-FR"/>
        </w:rPr>
        <w:t xml:space="preserve">6. Les règlements universitaires </w:t>
      </w:r>
    </w:p>
    <w:p w:rsidR="00A3246D" w:rsidRPr="00A3246D" w:rsidRDefault="00A3246D" w:rsidP="00A3246D">
      <w:pPr>
        <w:autoSpaceDE w:val="0"/>
        <w:autoSpaceDN w:val="0"/>
        <w:adjustRightInd w:val="0"/>
        <w:rPr>
          <w:rFonts w:ascii="Arial" w:hAnsi="Arial" w:cs="Arial"/>
          <w:color w:val="000000"/>
          <w:sz w:val="22"/>
          <w:szCs w:val="22"/>
          <w:lang w:eastAsia="fr-FR"/>
        </w:rPr>
      </w:pPr>
      <w:r w:rsidRPr="00A3246D">
        <w:rPr>
          <w:rFonts w:ascii="Arial" w:hAnsi="Arial" w:cs="Arial"/>
          <w:color w:val="000000"/>
          <w:sz w:val="22"/>
          <w:szCs w:val="22"/>
          <w:lang w:eastAsia="fr-FR"/>
        </w:rPr>
        <w:t xml:space="preserve">7. La fraude et le plagiat </w:t>
      </w:r>
    </w:p>
    <w:p w:rsidR="0099667B" w:rsidRDefault="0099667B" w:rsidP="0099667B">
      <w:pPr>
        <w:spacing w:line="276" w:lineRule="auto"/>
        <w:jc w:val="both"/>
        <w:rPr>
          <w:rFonts w:ascii="Calibri" w:hAnsi="Calibri" w:cs="Calibri"/>
          <w:b/>
        </w:rPr>
      </w:pPr>
    </w:p>
    <w:p w:rsidR="0099667B" w:rsidRDefault="0099667B" w:rsidP="0099667B">
      <w:pPr>
        <w:spacing w:line="276" w:lineRule="auto"/>
        <w:jc w:val="both"/>
        <w:rPr>
          <w:rFonts w:ascii="Calibri" w:hAnsi="Calibri" w:cs="Calibri"/>
          <w:b/>
        </w:rPr>
      </w:pPr>
    </w:p>
    <w:p w:rsidR="0099667B" w:rsidRPr="00F327B6" w:rsidRDefault="0099667B" w:rsidP="0099667B">
      <w:pPr>
        <w:spacing w:line="276" w:lineRule="auto"/>
        <w:jc w:val="both"/>
        <w:rPr>
          <w:rFonts w:ascii="Calibri" w:hAnsi="Calibri" w:cs="Calibri"/>
          <w:bCs/>
        </w:rPr>
      </w:pPr>
      <w:r w:rsidRPr="00F327B6">
        <w:rPr>
          <w:rFonts w:ascii="Calibri" w:hAnsi="Calibri" w:cs="Calibri"/>
          <w:b/>
        </w:rPr>
        <w:t>Mode d’évaluation :</w:t>
      </w:r>
      <w:r w:rsidRPr="00F327B6">
        <w:rPr>
          <w:rFonts w:ascii="Calibri" w:hAnsi="Calibri" w:cs="Calibri"/>
          <w:bCs/>
        </w:rPr>
        <w:t xml:space="preserve"> (type d’évaluation et pondération)</w:t>
      </w:r>
    </w:p>
    <w:p w:rsidR="0099667B" w:rsidRPr="001B2CFA" w:rsidRDefault="0099667B" w:rsidP="0099667B">
      <w:pPr>
        <w:spacing w:line="276" w:lineRule="auto"/>
        <w:jc w:val="both"/>
        <w:rPr>
          <w:rFonts w:ascii="Calibri" w:hAnsi="Calibri" w:cs="Calibri"/>
          <w:b/>
        </w:rPr>
      </w:pPr>
      <w:r>
        <w:rPr>
          <w:sz w:val="22"/>
          <w:szCs w:val="22"/>
        </w:rPr>
        <w:t>Examen final et contrôle continue</w:t>
      </w:r>
    </w:p>
    <w:p w:rsidR="0099667B" w:rsidRPr="001B2CFA" w:rsidRDefault="0099667B" w:rsidP="0099667B">
      <w:pPr>
        <w:spacing w:line="276" w:lineRule="auto"/>
        <w:jc w:val="both"/>
        <w:rPr>
          <w:rFonts w:ascii="Calibri" w:hAnsi="Calibri" w:cs="Calibri"/>
          <w:iCs/>
        </w:rPr>
      </w:pPr>
      <w:r w:rsidRPr="001B2CFA">
        <w:rPr>
          <w:rFonts w:ascii="Calibri" w:hAnsi="Calibri" w:cs="Calibri"/>
          <w:b/>
        </w:rPr>
        <w:t>Références bibliographiques</w:t>
      </w:r>
      <w:r w:rsidRPr="001B2CFA">
        <w:rPr>
          <w:rFonts w:ascii="Calibri" w:hAnsi="Calibri" w:cs="Calibri"/>
        </w:rPr>
        <w:t xml:space="preserve"> </w:t>
      </w:r>
      <w:r w:rsidRPr="001B2CFA">
        <w:rPr>
          <w:rFonts w:ascii="Calibri" w:hAnsi="Calibri" w:cs="Calibri"/>
          <w:i/>
          <w:iCs/>
        </w:rPr>
        <w:t>(</w:t>
      </w:r>
      <w:r w:rsidRPr="001B2CFA">
        <w:rPr>
          <w:rFonts w:ascii="Calibri" w:hAnsi="Calibri" w:cs="Calibri"/>
          <w:i/>
          <w:iCs/>
          <w:sz w:val="22"/>
          <w:szCs w:val="22"/>
        </w:rPr>
        <w:t>Livres</w:t>
      </w:r>
      <w:r w:rsidRPr="001B2CFA">
        <w:rPr>
          <w:rFonts w:ascii="Calibri" w:hAnsi="Calibri" w:cs="Calibri"/>
          <w:i/>
          <w:sz w:val="22"/>
          <w:szCs w:val="22"/>
        </w:rPr>
        <w:t xml:space="preserve"> et polycopiés, sites internet, etc</w:t>
      </w:r>
      <w:r w:rsidRPr="001B2CFA">
        <w:rPr>
          <w:rFonts w:ascii="Calibri" w:hAnsi="Calibri" w:cs="Calibri"/>
          <w:i/>
        </w:rPr>
        <w:t>)</w:t>
      </w:r>
      <w:r w:rsidRPr="001B2CFA">
        <w:rPr>
          <w:rFonts w:ascii="Calibri" w:hAnsi="Calibri" w:cs="Calibri"/>
          <w:iCs/>
        </w:rPr>
        <w:t> :</w:t>
      </w:r>
    </w:p>
    <w:p w:rsidR="0099667B" w:rsidRDefault="0099667B" w:rsidP="0099667B">
      <w:pPr>
        <w:pStyle w:val="Default"/>
      </w:pPr>
    </w:p>
    <w:p w:rsidR="00A3246D" w:rsidRDefault="00A3246D" w:rsidP="00A3246D">
      <w:pPr>
        <w:pStyle w:val="Default"/>
      </w:pPr>
    </w:p>
    <w:p w:rsidR="00A3246D" w:rsidRPr="00862F8B" w:rsidRDefault="00A3246D" w:rsidP="00A3246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L. Blaxter, C. Hughes &amp; M. Tight, How to Research Buckingham: Open University Press, 1998. </w:t>
      </w:r>
    </w:p>
    <w:p w:rsidR="00A3246D" w:rsidRPr="00862F8B" w:rsidRDefault="00A3246D" w:rsidP="00A3246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J. Collis, R. Hussey, Business Research: a practical guide for undergraduate and postgraduate students,Second edition, Basingstoke: Palgrave Macmillan, 2003. </w:t>
      </w:r>
    </w:p>
    <w:p w:rsidR="00A3246D" w:rsidRPr="00862F8B" w:rsidRDefault="00A3246D" w:rsidP="00A3246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M, Denscombe, Ground Rules for Good Research, Maidenhead: Open University Press, 2002. </w:t>
      </w:r>
    </w:p>
    <w:p w:rsidR="00A3246D" w:rsidRPr="00862F8B" w:rsidRDefault="00A3246D" w:rsidP="00A3246D">
      <w:pPr>
        <w:pStyle w:val="Default"/>
        <w:spacing w:after="21"/>
        <w:rPr>
          <w:sz w:val="22"/>
          <w:szCs w:val="22"/>
          <w:lang w:val="en-US"/>
        </w:rPr>
      </w:pPr>
      <w:r w:rsidRPr="00862F8B">
        <w:rPr>
          <w:sz w:val="22"/>
          <w:szCs w:val="22"/>
          <w:lang w:val="en-US"/>
        </w:rPr>
        <w:t xml:space="preserve">- </w:t>
      </w:r>
      <w:r w:rsidRPr="00862F8B">
        <w:rPr>
          <w:i/>
          <w:iCs/>
          <w:sz w:val="22"/>
          <w:szCs w:val="22"/>
          <w:lang w:val="en-US"/>
        </w:rPr>
        <w:t xml:space="preserve">M, Saunders, P. Lewis, A. Thornhil,Research Methods for Business Students, 4th edition, Harlow, Prentice Hall, 2006. </w:t>
      </w:r>
    </w:p>
    <w:p w:rsidR="00A3246D" w:rsidRDefault="00A3246D" w:rsidP="00A3246D">
      <w:pPr>
        <w:pStyle w:val="Default"/>
        <w:rPr>
          <w:sz w:val="22"/>
          <w:szCs w:val="22"/>
        </w:rPr>
      </w:pPr>
      <w:r>
        <w:rPr>
          <w:sz w:val="22"/>
          <w:szCs w:val="22"/>
        </w:rPr>
        <w:t xml:space="preserve">- </w:t>
      </w:r>
      <w:r>
        <w:rPr>
          <w:i/>
          <w:iCs/>
          <w:sz w:val="22"/>
          <w:szCs w:val="22"/>
        </w:rPr>
        <w:t xml:space="preserve">M-L. Gavard-Perret, D. Gotteland, C. Haon, A. Jolibert, Méthodologie de la Recherche - Réussir son mémoire ou sa thèse en sciences gestion Pearson Education Universitaire B&amp;E, 2008 </w:t>
      </w:r>
    </w:p>
    <w:p w:rsidR="0099667B" w:rsidRDefault="0099667B" w:rsidP="0099667B">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Default="00F914E5" w:rsidP="00887768">
      <w:pPr>
        <w:jc w:val="center"/>
        <w:rPr>
          <w:rFonts w:ascii="Calibri" w:hAnsi="Calibri" w:cs="Calibri"/>
          <w:b/>
          <w:sz w:val="32"/>
          <w:szCs w:val="32"/>
        </w:rPr>
      </w:pPr>
    </w:p>
    <w:p w:rsidR="00F914E5" w:rsidRPr="001B2CFA" w:rsidRDefault="00F914E5" w:rsidP="00887768">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E337C6" w:rsidRDefault="00E337C6" w:rsidP="00C2199B">
      <w:pPr>
        <w:jc w:val="center"/>
        <w:rPr>
          <w:rFonts w:ascii="Calibri" w:hAnsi="Calibri" w:cs="Calibri"/>
          <w:b/>
          <w:sz w:val="32"/>
          <w:szCs w:val="32"/>
        </w:rPr>
      </w:pPr>
    </w:p>
    <w:p w:rsidR="00C2199B" w:rsidRPr="001B2CFA" w:rsidRDefault="006427FE" w:rsidP="00C2199B">
      <w:pPr>
        <w:jc w:val="center"/>
        <w:rPr>
          <w:rFonts w:ascii="Calibri" w:hAnsi="Calibri" w:cs="Calibri"/>
          <w:b/>
          <w:sz w:val="32"/>
          <w:szCs w:val="32"/>
        </w:rPr>
      </w:pPr>
      <w:r w:rsidRPr="001B2CFA">
        <w:rPr>
          <w:rFonts w:ascii="Calibri" w:hAnsi="Calibri" w:cs="Calibri"/>
          <w:b/>
          <w:sz w:val="32"/>
          <w:szCs w:val="32"/>
        </w:rPr>
        <w:t>I</w:t>
      </w:r>
      <w:r w:rsidR="00C2199B" w:rsidRPr="001B2CFA">
        <w:rPr>
          <w:rFonts w:ascii="Calibri" w:hAnsi="Calibri" w:cs="Calibri"/>
          <w:b/>
          <w:sz w:val="32"/>
          <w:szCs w:val="32"/>
        </w:rPr>
        <w:t>V- Accords / Conventions</w:t>
      </w: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BE3CF7" w:rsidRPr="001B2CFA" w:rsidRDefault="00BE3CF7"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Default="00C2199B" w:rsidP="00FB60AB">
      <w:pPr>
        <w:jc w:val="center"/>
        <w:rPr>
          <w:rFonts w:ascii="Calibri" w:hAnsi="Calibri" w:cs="Calibri"/>
          <w:b/>
          <w:sz w:val="32"/>
          <w:szCs w:val="32"/>
        </w:rPr>
      </w:pPr>
    </w:p>
    <w:p w:rsidR="00C77A79" w:rsidRDefault="00C77A79" w:rsidP="00FB60AB">
      <w:pPr>
        <w:jc w:val="center"/>
        <w:rPr>
          <w:rFonts w:ascii="Calibri" w:hAnsi="Calibri" w:cs="Calibri"/>
          <w:b/>
          <w:sz w:val="32"/>
          <w:szCs w:val="32"/>
        </w:rPr>
      </w:pPr>
    </w:p>
    <w:p w:rsidR="00C77A79" w:rsidRDefault="00C77A79" w:rsidP="00FB60AB">
      <w:pPr>
        <w:jc w:val="center"/>
        <w:rPr>
          <w:rFonts w:ascii="Calibri" w:hAnsi="Calibri" w:cs="Calibri"/>
          <w:b/>
          <w:sz w:val="32"/>
          <w:szCs w:val="32"/>
        </w:rPr>
      </w:pPr>
    </w:p>
    <w:p w:rsidR="00C77A79" w:rsidRDefault="00C77A79" w:rsidP="00FB60AB">
      <w:pPr>
        <w:jc w:val="center"/>
        <w:rPr>
          <w:rFonts w:ascii="Calibri" w:hAnsi="Calibri" w:cs="Calibri"/>
          <w:b/>
          <w:sz w:val="32"/>
          <w:szCs w:val="32"/>
        </w:rPr>
      </w:pPr>
    </w:p>
    <w:p w:rsidR="00C77A79" w:rsidRDefault="00C77A79" w:rsidP="00FB60AB">
      <w:pPr>
        <w:jc w:val="center"/>
        <w:rPr>
          <w:rFonts w:ascii="Calibri" w:hAnsi="Calibri" w:cs="Calibri"/>
          <w:b/>
          <w:sz w:val="32"/>
          <w:szCs w:val="32"/>
        </w:rPr>
      </w:pPr>
    </w:p>
    <w:p w:rsidR="00C77A79" w:rsidRDefault="00C77A79" w:rsidP="00FB60AB">
      <w:pPr>
        <w:jc w:val="center"/>
        <w:rPr>
          <w:rFonts w:ascii="Calibri" w:hAnsi="Calibri" w:cs="Calibri"/>
          <w:b/>
          <w:sz w:val="32"/>
          <w:szCs w:val="32"/>
        </w:rPr>
      </w:pPr>
    </w:p>
    <w:p w:rsidR="00C77A79" w:rsidRPr="001B2CFA" w:rsidRDefault="00C77A79"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F964DD" w:rsidRPr="001B2CFA" w:rsidRDefault="00F31C4E" w:rsidP="00FB60AB">
      <w:pPr>
        <w:jc w:val="center"/>
        <w:rPr>
          <w:rFonts w:ascii="Calibri" w:hAnsi="Calibri" w:cs="Calibri"/>
          <w:b/>
          <w:sz w:val="32"/>
          <w:szCs w:val="32"/>
        </w:rPr>
      </w:pPr>
      <w:r w:rsidRPr="001B2CFA">
        <w:rPr>
          <w:rFonts w:ascii="Calibri" w:hAnsi="Calibri" w:cs="Calibri"/>
          <w:b/>
          <w:sz w:val="32"/>
          <w:szCs w:val="32"/>
        </w:rPr>
        <w:t>LETTRE D’INTENTION TYPE</w:t>
      </w:r>
    </w:p>
    <w:p w:rsidR="00F964DD" w:rsidRPr="001B2CFA" w:rsidRDefault="00F964DD" w:rsidP="00FB60AB">
      <w:pPr>
        <w:ind w:hanging="1440"/>
        <w:rPr>
          <w:rFonts w:ascii="Calibri" w:hAnsi="Calibri" w:cs="Calibri"/>
          <w:i/>
        </w:rPr>
      </w:pPr>
    </w:p>
    <w:p w:rsidR="00D6065D" w:rsidRPr="001B2CFA" w:rsidRDefault="00626B8C" w:rsidP="00D6065D">
      <w:pP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coparrainée par un autre établissement universitaire</w:t>
      </w:r>
      <w:r w:rsidRPr="001B2CFA">
        <w:rPr>
          <w:rFonts w:ascii="Calibri" w:hAnsi="Calibri" w:cs="Calibri"/>
          <w:b/>
          <w:sz w:val="28"/>
          <w:szCs w:val="28"/>
        </w:rPr>
        <w:t>)</w:t>
      </w:r>
    </w:p>
    <w:p w:rsidR="009071E7" w:rsidRPr="001B2CFA" w:rsidRDefault="009071E7" w:rsidP="00FB60AB">
      <w:pPr>
        <w:outlineLvl w:val="0"/>
        <w:rPr>
          <w:rFonts w:ascii="Calibri" w:hAnsi="Calibri" w:cs="Calibri"/>
        </w:rPr>
      </w:pPr>
    </w:p>
    <w:p w:rsidR="00D6065D" w:rsidRPr="001B2CFA" w:rsidRDefault="00D6065D" w:rsidP="00D6065D">
      <w:pPr>
        <w:jc w:val="center"/>
        <w:rPr>
          <w:rFonts w:ascii="Calibri" w:hAnsi="Calibri" w:cs="Calibri"/>
        </w:rPr>
      </w:pPr>
      <w:r w:rsidRPr="001B2CFA">
        <w:rPr>
          <w:rFonts w:ascii="Calibri" w:hAnsi="Calibri" w:cs="Calibri"/>
          <w:b/>
        </w:rPr>
        <w:t>(Papier officiel à l’entête de l’établissement universitaire concerné)</w:t>
      </w:r>
    </w:p>
    <w:p w:rsidR="00D6065D" w:rsidRPr="001B2CFA" w:rsidRDefault="00D6065D"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F964DD" w:rsidRPr="001B2CFA" w:rsidRDefault="00F31C4E" w:rsidP="00FB60AB">
      <w:pPr>
        <w:outlineLvl w:val="0"/>
        <w:rPr>
          <w:rFonts w:ascii="Calibri" w:hAnsi="Calibri" w:cs="Calibri"/>
        </w:rPr>
      </w:pPr>
      <w:r w:rsidRPr="001B2CFA">
        <w:rPr>
          <w:rFonts w:ascii="Calibri" w:hAnsi="Calibri" w:cs="Calibri"/>
        </w:rPr>
        <w:t xml:space="preserve">Objet : </w:t>
      </w:r>
      <w:r w:rsidR="00F964DD" w:rsidRPr="001B2CFA">
        <w:rPr>
          <w:rFonts w:ascii="Calibri" w:hAnsi="Calibri" w:cs="Calibri"/>
        </w:rPr>
        <w:t xml:space="preserve">Approbation du </w:t>
      </w:r>
      <w:r w:rsidRPr="001B2CFA">
        <w:rPr>
          <w:rFonts w:ascii="Calibri" w:hAnsi="Calibri" w:cs="Calibri"/>
        </w:rPr>
        <w:t>coparrainage</w:t>
      </w:r>
      <w:r w:rsidR="00F964DD" w:rsidRPr="001B2CFA">
        <w:rPr>
          <w:rFonts w:ascii="Calibri" w:hAnsi="Calibri" w:cs="Calibri"/>
        </w:rPr>
        <w:t xml:space="preserve"> de</w:t>
      </w:r>
      <w:r w:rsidRPr="001B2CFA">
        <w:rPr>
          <w:rFonts w:ascii="Calibri" w:hAnsi="Calibri" w:cs="Calibri"/>
        </w:rPr>
        <w:t xml:space="preserve"> la licence intitulée :  </w:t>
      </w:r>
    </w:p>
    <w:p w:rsidR="00F964DD" w:rsidRPr="001B2CFA" w:rsidRDefault="00F964DD"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Par la présente, l’université </w:t>
      </w:r>
      <w:r w:rsidR="009071E7" w:rsidRPr="001B2CFA">
        <w:rPr>
          <w:rFonts w:ascii="Calibri" w:hAnsi="Calibri" w:cs="Calibri"/>
        </w:rPr>
        <w:t>(ou le centre universitaire)</w:t>
      </w:r>
      <w:r w:rsidR="00F31C4E" w:rsidRPr="001B2CFA">
        <w:rPr>
          <w:rFonts w:ascii="Calibri" w:hAnsi="Calibri" w:cs="Calibri"/>
        </w:rPr>
        <w:t xml:space="preserve">                             </w:t>
      </w:r>
      <w:r w:rsidRPr="001B2CFA">
        <w:rPr>
          <w:rFonts w:ascii="Calibri" w:hAnsi="Calibri" w:cs="Calibri"/>
        </w:rPr>
        <w:t xml:space="preserve">déclare </w:t>
      </w:r>
      <w:r w:rsidR="00F31C4E" w:rsidRPr="001B2CFA">
        <w:rPr>
          <w:rFonts w:ascii="Calibri" w:hAnsi="Calibri" w:cs="Calibri"/>
        </w:rPr>
        <w:t xml:space="preserve">coparrainer la </w:t>
      </w:r>
      <w:r w:rsidR="009071E7" w:rsidRPr="001B2CFA">
        <w:rPr>
          <w:rFonts w:ascii="Calibri" w:hAnsi="Calibri" w:cs="Calibri"/>
        </w:rPr>
        <w:t>licence ci-dessus mentionnée durant toute la période d’habilitation de la licence.</w:t>
      </w:r>
    </w:p>
    <w:p w:rsidR="00F964DD" w:rsidRPr="001B2CFA" w:rsidRDefault="00F964DD" w:rsidP="00FB60AB">
      <w:pPr>
        <w:tabs>
          <w:tab w:val="left" w:pos="1815"/>
        </w:tabs>
        <w:jc w:val="both"/>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A cet effet, </w:t>
      </w:r>
      <w:r w:rsidR="009071E7" w:rsidRPr="001B2CFA">
        <w:rPr>
          <w:rFonts w:ascii="Calibri" w:hAnsi="Calibri" w:cs="Calibri"/>
        </w:rPr>
        <w:t xml:space="preserve">l’université (ou le centre universitaire) assistera </w:t>
      </w:r>
      <w:r w:rsidRPr="001B2CFA">
        <w:rPr>
          <w:rFonts w:ascii="Calibri" w:hAnsi="Calibri" w:cs="Calibri"/>
        </w:rPr>
        <w:t xml:space="preserve">ce projet </w:t>
      </w:r>
      <w:r w:rsidR="009071E7" w:rsidRPr="001B2CFA">
        <w:rPr>
          <w:rFonts w:ascii="Calibri" w:hAnsi="Calibri" w:cs="Calibri"/>
        </w:rPr>
        <w:t xml:space="preserve">en </w:t>
      </w:r>
      <w:r w:rsidRPr="001B2CFA">
        <w:rPr>
          <w:rFonts w:ascii="Calibri" w:hAnsi="Calibri" w:cs="Calibri"/>
        </w:rPr>
        <w:t>:</w:t>
      </w:r>
    </w:p>
    <w:p w:rsidR="00F964DD" w:rsidRPr="001B2CFA" w:rsidRDefault="00F964DD" w:rsidP="00FB60AB">
      <w:pPr>
        <w:tabs>
          <w:tab w:val="left" w:pos="1815"/>
        </w:tabs>
        <w:jc w:val="both"/>
        <w:rPr>
          <w:rFonts w:ascii="Calibri" w:hAnsi="Calibri" w:cs="Calibri"/>
        </w:rPr>
      </w:pPr>
    </w:p>
    <w:p w:rsidR="00F964DD" w:rsidRPr="001B2CFA" w:rsidRDefault="009071E7" w:rsidP="00FB60AB">
      <w:pPr>
        <w:widowControl w:val="0"/>
        <w:tabs>
          <w:tab w:val="left" w:pos="1815"/>
        </w:tabs>
        <w:jc w:val="both"/>
        <w:rPr>
          <w:rFonts w:ascii="Calibri" w:hAnsi="Calibri" w:cs="Calibri"/>
        </w:rPr>
      </w:pPr>
      <w:r w:rsidRPr="001B2CFA">
        <w:rPr>
          <w:rFonts w:ascii="Calibri" w:hAnsi="Calibri" w:cs="Calibri"/>
        </w:rPr>
        <w:t>- Donnant</w:t>
      </w:r>
      <w:r w:rsidR="00F964DD" w:rsidRPr="001B2CFA">
        <w:rPr>
          <w:rFonts w:ascii="Calibri" w:hAnsi="Calibri" w:cs="Calibri"/>
        </w:rPr>
        <w:t xml:space="preserve"> </w:t>
      </w:r>
      <w:r w:rsidRPr="001B2CFA">
        <w:rPr>
          <w:rFonts w:ascii="Calibri" w:hAnsi="Calibri" w:cs="Calibri"/>
        </w:rPr>
        <w:t>son</w:t>
      </w:r>
      <w:r w:rsidR="00F964DD" w:rsidRPr="001B2CFA">
        <w:rPr>
          <w:rFonts w:ascii="Calibri" w:hAnsi="Calibri" w:cs="Calibri"/>
        </w:rPr>
        <w:t xml:space="preserve"> point de vue dans l’élaboration et à la mise à jour des p</w:t>
      </w:r>
      <w:r w:rsidRPr="001B2CFA">
        <w:rPr>
          <w:rFonts w:ascii="Calibri" w:hAnsi="Calibri" w:cs="Calibri"/>
        </w:rPr>
        <w:t>rogrammes d’enseignement,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Participant</w:t>
      </w:r>
      <w:r w:rsidR="00F964DD" w:rsidRPr="001B2CFA">
        <w:rPr>
          <w:rFonts w:ascii="Calibri" w:hAnsi="Calibri" w:cs="Calibri"/>
        </w:rPr>
        <w:t xml:space="preserve"> à des sé</w:t>
      </w:r>
      <w:r w:rsidRPr="001B2CFA">
        <w:rPr>
          <w:rFonts w:ascii="Calibri" w:hAnsi="Calibri" w:cs="Calibri"/>
        </w:rPr>
        <w:t>minaires organisés à cet effet,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xml:space="preserve">- En </w:t>
      </w:r>
      <w:r w:rsidR="00F964DD" w:rsidRPr="001B2CFA">
        <w:rPr>
          <w:rFonts w:ascii="Calibri" w:hAnsi="Calibri" w:cs="Calibri"/>
        </w:rPr>
        <w:t>participa</w:t>
      </w:r>
      <w:r w:rsidRPr="001B2CFA">
        <w:rPr>
          <w:rFonts w:ascii="Calibri" w:hAnsi="Calibri" w:cs="Calibri"/>
        </w:rPr>
        <w:t>nt</w:t>
      </w:r>
      <w:r w:rsidR="00F964DD" w:rsidRPr="001B2CFA">
        <w:rPr>
          <w:rFonts w:ascii="Calibri" w:hAnsi="Calibri" w:cs="Calibri"/>
        </w:rPr>
        <w:t xml:space="preserve"> aux jurys de soutenance</w:t>
      </w:r>
      <w:r w:rsidRPr="001B2CFA">
        <w:rPr>
          <w:rFonts w:ascii="Calibri" w:hAnsi="Calibri" w:cs="Calibri"/>
        </w:rPr>
        <w:t>,</w:t>
      </w:r>
    </w:p>
    <w:p w:rsidR="00F964DD" w:rsidRPr="001B2CFA" w:rsidRDefault="009071E7" w:rsidP="00FB60AB">
      <w:pPr>
        <w:widowControl w:val="0"/>
        <w:tabs>
          <w:tab w:val="left" w:pos="1815"/>
        </w:tabs>
        <w:jc w:val="both"/>
        <w:rPr>
          <w:rFonts w:ascii="Calibri" w:hAnsi="Calibri" w:cs="Calibri"/>
          <w:i/>
        </w:rPr>
      </w:pPr>
      <w:r w:rsidRPr="001B2CFA">
        <w:rPr>
          <w:rFonts w:ascii="Calibri" w:hAnsi="Calibri" w:cs="Calibri"/>
        </w:rPr>
        <w:t>- En œuvrant</w:t>
      </w:r>
      <w:r w:rsidR="00F964DD" w:rsidRPr="001B2CFA">
        <w:rPr>
          <w:rFonts w:ascii="Calibri" w:hAnsi="Calibri" w:cs="Calibri"/>
        </w:rPr>
        <w:t xml:space="preserve"> à la mutualisation des moyens</w:t>
      </w:r>
      <w:r w:rsidRPr="001B2CFA">
        <w:rPr>
          <w:rFonts w:ascii="Calibri" w:hAnsi="Calibri" w:cs="Calibri"/>
        </w:rPr>
        <w:t xml:space="preserve"> humains et matériels.</w:t>
      </w:r>
    </w:p>
    <w:p w:rsidR="00F964DD" w:rsidRPr="001B2CFA" w:rsidRDefault="00F964DD" w:rsidP="00FB60AB">
      <w:pPr>
        <w:tabs>
          <w:tab w:val="left" w:pos="1815"/>
        </w:tabs>
        <w:ind w:left="360"/>
        <w:jc w:val="both"/>
        <w:rPr>
          <w:rFonts w:ascii="Calibri" w:hAnsi="Calibri" w:cs="Calibri"/>
          <w:i/>
        </w:rPr>
      </w:pPr>
    </w:p>
    <w:p w:rsidR="009071E7" w:rsidRPr="001B2CFA" w:rsidRDefault="009071E7" w:rsidP="00FB60AB">
      <w:pPr>
        <w:jc w:val="both"/>
        <w:outlineLvl w:val="0"/>
        <w:rPr>
          <w:rFonts w:ascii="Calibri" w:hAnsi="Calibri" w:cs="Calibri"/>
        </w:rPr>
      </w:pPr>
    </w:p>
    <w:p w:rsidR="009071E7" w:rsidRPr="001B2CFA" w:rsidRDefault="009071E7" w:rsidP="00FB60AB">
      <w:pPr>
        <w:jc w:val="both"/>
        <w:outlineLvl w:val="0"/>
        <w:rPr>
          <w:rFonts w:ascii="Calibri" w:hAnsi="Calibri" w:cs="Calibri"/>
        </w:rPr>
      </w:pPr>
    </w:p>
    <w:p w:rsidR="00F964DD" w:rsidRPr="001B2CFA" w:rsidRDefault="00F964DD" w:rsidP="00FB60AB">
      <w:pPr>
        <w:jc w:val="both"/>
        <w:outlineLvl w:val="0"/>
        <w:rPr>
          <w:rFonts w:ascii="Calibri" w:hAnsi="Calibri" w:cs="Calibri"/>
        </w:rPr>
      </w:pPr>
      <w:r w:rsidRPr="001B2CFA">
        <w:rPr>
          <w:rFonts w:ascii="Calibri" w:hAnsi="Calibri" w:cs="Calibri"/>
        </w:rPr>
        <w:t xml:space="preserve">SIGNATURE de la personne légalement autorisée : </w:t>
      </w:r>
    </w:p>
    <w:p w:rsidR="009071E7" w:rsidRPr="001B2CFA" w:rsidRDefault="009071E7" w:rsidP="00FB60AB">
      <w:pPr>
        <w:pStyle w:val="En-tte"/>
        <w:jc w:val="both"/>
        <w:outlineLvl w:val="0"/>
        <w:rPr>
          <w:rFonts w:ascii="Calibri" w:hAnsi="Calibri" w:cs="Calibri"/>
          <w:sz w:val="24"/>
          <w:szCs w:val="24"/>
        </w:rPr>
      </w:pPr>
    </w:p>
    <w:p w:rsidR="00F964DD" w:rsidRPr="001B2CFA" w:rsidRDefault="00F964DD" w:rsidP="00FB60AB">
      <w:pPr>
        <w:pStyle w:val="En-tte"/>
        <w:jc w:val="both"/>
        <w:outlineLvl w:val="0"/>
        <w:rPr>
          <w:rFonts w:ascii="Calibri" w:hAnsi="Calibri" w:cs="Calibri"/>
          <w:sz w:val="24"/>
          <w:szCs w:val="24"/>
        </w:rPr>
      </w:pPr>
      <w:r w:rsidRPr="001B2CFA">
        <w:rPr>
          <w:rFonts w:ascii="Calibri" w:hAnsi="Calibri" w:cs="Calibri"/>
          <w:sz w:val="24"/>
          <w:szCs w:val="24"/>
        </w:rPr>
        <w:t xml:space="preserve">FONCTION :    </w:t>
      </w:r>
    </w:p>
    <w:p w:rsidR="009071E7" w:rsidRPr="001B2CFA" w:rsidRDefault="009071E7" w:rsidP="00FB60AB">
      <w:pPr>
        <w:jc w:val="both"/>
        <w:rPr>
          <w:rFonts w:ascii="Calibri" w:hAnsi="Calibri" w:cs="Calibri"/>
        </w:rPr>
      </w:pPr>
    </w:p>
    <w:p w:rsidR="00F964DD" w:rsidRPr="001B2CFA" w:rsidRDefault="00F964DD" w:rsidP="00FB60AB">
      <w:pPr>
        <w:jc w:val="both"/>
        <w:rPr>
          <w:rFonts w:ascii="Calibri" w:hAnsi="Calibri" w:cs="Calibri"/>
        </w:rPr>
      </w:pPr>
      <w:r w:rsidRPr="001B2CFA">
        <w:rPr>
          <w:rFonts w:ascii="Calibri" w:hAnsi="Calibri" w:cs="Calibri"/>
        </w:rPr>
        <w:t xml:space="preserve">Date : </w:t>
      </w:r>
    </w:p>
    <w:p w:rsidR="00F964DD" w:rsidRPr="001B2CFA" w:rsidRDefault="00F964DD" w:rsidP="00FB60AB">
      <w:pPr>
        <w:jc w:val="both"/>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626B8C" w:rsidRPr="001B2CFA" w:rsidRDefault="00626B8C" w:rsidP="00626B8C">
      <w:pPr>
        <w:jc w:val="center"/>
        <w:rPr>
          <w:rFonts w:ascii="Calibri" w:hAnsi="Calibri" w:cs="Calibri"/>
          <w:b/>
          <w:sz w:val="32"/>
          <w:szCs w:val="32"/>
        </w:rPr>
      </w:pPr>
      <w:r w:rsidRPr="001B2CFA">
        <w:rPr>
          <w:rFonts w:ascii="Calibri" w:hAnsi="Calibri" w:cs="Calibri"/>
          <w:b/>
          <w:sz w:val="32"/>
          <w:szCs w:val="32"/>
        </w:rPr>
        <w:t>LETTRE D’INTENTION TYPE</w:t>
      </w:r>
    </w:p>
    <w:p w:rsidR="00626B8C" w:rsidRPr="001B2CFA" w:rsidRDefault="00626B8C" w:rsidP="00626B8C">
      <w:pPr>
        <w:ind w:hanging="1440"/>
        <w:rPr>
          <w:rFonts w:ascii="Calibri" w:hAnsi="Calibri" w:cs="Calibri"/>
          <w:i/>
        </w:rPr>
      </w:pPr>
    </w:p>
    <w:p w:rsidR="00D6065D" w:rsidRPr="001B2CFA" w:rsidRDefault="00626B8C" w:rsidP="00626B8C">
      <w:pPr>
        <w:jc w:val="cente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en collaboration avec une entreprise du secteur utilisateur</w:t>
      </w:r>
      <w:r w:rsidRPr="001B2CFA">
        <w:rPr>
          <w:rFonts w:ascii="Calibri" w:hAnsi="Calibri" w:cs="Calibri"/>
          <w:b/>
          <w:sz w:val="28"/>
          <w:szCs w:val="28"/>
        </w:rPr>
        <w:t>)</w:t>
      </w:r>
    </w:p>
    <w:p w:rsidR="00D6065D" w:rsidRPr="001B2CFA" w:rsidRDefault="00D6065D" w:rsidP="00FB60AB">
      <w:pPr>
        <w:rPr>
          <w:rFonts w:ascii="Calibri" w:hAnsi="Calibri" w:cs="Calibri"/>
        </w:rPr>
      </w:pPr>
    </w:p>
    <w:p w:rsidR="00D6065D" w:rsidRPr="001B2CFA" w:rsidRDefault="00D6065D" w:rsidP="00D6065D">
      <w:pPr>
        <w:jc w:val="center"/>
        <w:rPr>
          <w:rFonts w:ascii="Calibri" w:hAnsi="Calibri" w:cs="Calibri"/>
          <w:b/>
        </w:rPr>
      </w:pPr>
      <w:r w:rsidRPr="001B2CFA">
        <w:rPr>
          <w:rFonts w:ascii="Calibri" w:hAnsi="Calibri" w:cs="Calibri"/>
          <w:b/>
        </w:rPr>
        <w:t>(Papier officiel à l’entête de l’entreprise)</w:t>
      </w:r>
    </w:p>
    <w:p w:rsidR="00D6065D" w:rsidRPr="001B2CFA" w:rsidRDefault="00D6065D" w:rsidP="00D6065D">
      <w:pPr>
        <w:pStyle w:val="Pieddepage"/>
        <w:jc w:val="center"/>
        <w:rPr>
          <w:rFonts w:ascii="Calibri" w:hAnsi="Calibri" w:cs="Calibri"/>
        </w:rPr>
      </w:pPr>
    </w:p>
    <w:p w:rsidR="00D6065D" w:rsidRPr="001B2CFA" w:rsidRDefault="00D6065D" w:rsidP="00D6065D">
      <w:pPr>
        <w:pStyle w:val="Pieddepage"/>
        <w:jc w:val="center"/>
        <w:rPr>
          <w:rFonts w:ascii="Calibri" w:hAnsi="Calibri" w:cs="Calibri"/>
        </w:rPr>
      </w:pPr>
    </w:p>
    <w:p w:rsidR="00D6065D" w:rsidRPr="001B2CFA" w:rsidRDefault="00D6065D" w:rsidP="00D6065D">
      <w:pPr>
        <w:ind w:hanging="1440"/>
        <w:rPr>
          <w:rFonts w:ascii="Calibri" w:hAnsi="Calibri" w:cs="Calibri"/>
          <w:i/>
        </w:rPr>
      </w:pPr>
    </w:p>
    <w:p w:rsidR="00D6065D" w:rsidRPr="001B2CFA" w:rsidRDefault="00D6065D" w:rsidP="00D6065D">
      <w:pPr>
        <w:outlineLvl w:val="0"/>
        <w:rPr>
          <w:rFonts w:ascii="Calibri" w:hAnsi="Calibri" w:cs="Calibri"/>
        </w:rPr>
      </w:pPr>
      <w:r w:rsidRPr="001B2CFA">
        <w:rPr>
          <w:rFonts w:ascii="Calibri" w:hAnsi="Calibri" w:cs="Calibri"/>
          <w:b/>
          <w:bCs/>
        </w:rPr>
        <w:t>OBJET :</w:t>
      </w:r>
      <w:r w:rsidR="00626B8C" w:rsidRPr="001B2CFA">
        <w:rPr>
          <w:rFonts w:ascii="Calibri" w:hAnsi="Calibri" w:cs="Calibri"/>
        </w:rPr>
        <w:t xml:space="preserve"> </w:t>
      </w:r>
      <w:r w:rsidRPr="001B2CFA">
        <w:rPr>
          <w:rFonts w:ascii="Calibri" w:hAnsi="Calibri" w:cs="Calibri"/>
        </w:rPr>
        <w:t xml:space="preserve">Approbation du projet de lancement d’une formation de Licence intitulée : </w:t>
      </w:r>
    </w:p>
    <w:p w:rsidR="00D6065D" w:rsidRPr="001B2CFA" w:rsidRDefault="00D6065D" w:rsidP="00D6065D">
      <w:pPr>
        <w:outlineLvl w:val="0"/>
        <w:rPr>
          <w:rFonts w:ascii="Calibri" w:hAnsi="Calibri" w:cs="Calibri"/>
        </w:rPr>
      </w:pPr>
    </w:p>
    <w:p w:rsidR="00626B8C" w:rsidRPr="001B2CFA" w:rsidRDefault="00626B8C" w:rsidP="00D6065D">
      <w:pPr>
        <w:outlineLvl w:val="0"/>
        <w:rPr>
          <w:rFonts w:ascii="Calibri" w:hAnsi="Calibri" w:cs="Calibri"/>
        </w:rPr>
      </w:pPr>
    </w:p>
    <w:p w:rsidR="00D6065D" w:rsidRPr="001B2CFA" w:rsidRDefault="00626B8C" w:rsidP="00D6065D">
      <w:pPr>
        <w:outlineLvl w:val="0"/>
        <w:rPr>
          <w:rFonts w:ascii="Calibri" w:hAnsi="Calibri" w:cs="Calibri"/>
        </w:rPr>
      </w:pPr>
      <w:r w:rsidRPr="001B2CFA">
        <w:rPr>
          <w:rFonts w:ascii="Calibri" w:hAnsi="Calibri" w:cs="Calibri"/>
        </w:rPr>
        <w:t xml:space="preserve">Dispensée à : </w:t>
      </w:r>
    </w:p>
    <w:p w:rsidR="00D6065D" w:rsidRPr="001B2CFA" w:rsidRDefault="00D6065D" w:rsidP="00D6065D">
      <w:pPr>
        <w:outlineLvl w:val="0"/>
        <w:rPr>
          <w:rFonts w:ascii="Calibri" w:hAnsi="Calibri" w:cs="Calibri"/>
        </w:rPr>
      </w:pPr>
    </w:p>
    <w:p w:rsidR="00D6065D" w:rsidRPr="001B2CFA" w:rsidRDefault="00D6065D" w:rsidP="00D6065D">
      <w:pPr>
        <w:tabs>
          <w:tab w:val="left" w:pos="1815"/>
        </w:tabs>
        <w:rPr>
          <w:rFonts w:ascii="Calibri" w:hAnsi="Calibri" w:cs="Calibr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 xml:space="preserve">Par la présente, l’entreprise                                                     déclare sa volonté de manifester son accompagnement à cette formation en qualité d’utilisateur potentiel du </w:t>
      </w:r>
      <w:r w:rsidR="00626B8C" w:rsidRPr="001B2CFA">
        <w:rPr>
          <w:rFonts w:ascii="Calibri" w:hAnsi="Calibri" w:cs="Calibri"/>
        </w:rPr>
        <w:t>produit</w:t>
      </w:r>
      <w:r w:rsidRPr="001B2CFA">
        <w:rPr>
          <w:rFonts w:ascii="Calibri" w:hAnsi="Calibri" w:cs="Calibri"/>
        </w:rPr>
        <w:t xml:space="preserve">. </w:t>
      </w:r>
    </w:p>
    <w:p w:rsidR="00D6065D" w:rsidRPr="001B2CFA" w:rsidRDefault="00D6065D" w:rsidP="00D6065D">
      <w:pPr>
        <w:tabs>
          <w:tab w:val="left" w:pos="1815"/>
        </w:tabs>
        <w:jc w:val="both"/>
        <w:rPr>
          <w:rFonts w:ascii="Calibri" w:hAnsi="Calibri" w:cs="Calibri"/>
        </w:rPr>
      </w:pPr>
    </w:p>
    <w:p w:rsidR="00D6065D" w:rsidRPr="001B2CFA" w:rsidRDefault="00D6065D" w:rsidP="00D6065D">
      <w:pPr>
        <w:tabs>
          <w:tab w:val="left" w:pos="1815"/>
        </w:tabs>
        <w:jc w:val="both"/>
        <w:rPr>
          <w:rFonts w:ascii="Calibri" w:hAnsi="Calibri" w:cs="Calibri"/>
        </w:rPr>
      </w:pPr>
      <w:r w:rsidRPr="001B2CFA">
        <w:rPr>
          <w:rFonts w:ascii="Calibri" w:hAnsi="Calibri" w:cs="Calibri"/>
        </w:rPr>
        <w:t>A cet effet, nous confirmons notre adhésion à ce projet et notre rôle consistera à :</w:t>
      </w:r>
    </w:p>
    <w:p w:rsidR="00D6065D" w:rsidRPr="001B2CFA" w:rsidRDefault="00D6065D" w:rsidP="00D6065D">
      <w:pPr>
        <w:tabs>
          <w:tab w:val="left" w:pos="1815"/>
        </w:tabs>
        <w:jc w:val="both"/>
        <w:rPr>
          <w:rFonts w:ascii="Calibri" w:hAnsi="Calibri" w:cs="Calibri"/>
        </w:rPr>
      </w:pPr>
    </w:p>
    <w:p w:rsidR="00D6065D" w:rsidRPr="001B2CFA" w:rsidRDefault="00D6065D" w:rsidP="00D6065D">
      <w:pPr>
        <w:widowControl w:val="0"/>
        <w:numPr>
          <w:ilvl w:val="0"/>
          <w:numId w:val="8"/>
        </w:numPr>
        <w:tabs>
          <w:tab w:val="left" w:pos="1815"/>
        </w:tabs>
        <w:jc w:val="both"/>
        <w:rPr>
          <w:rFonts w:ascii="Calibri" w:hAnsi="Calibri" w:cs="Calibri"/>
        </w:rPr>
      </w:pPr>
      <w:r w:rsidRPr="001B2CFA">
        <w:rPr>
          <w:rFonts w:ascii="Calibri" w:hAnsi="Calibri" w:cs="Calibri"/>
        </w:rPr>
        <w:t>Donner notre point de vue dans l’élaboration et à la mise à jour des programmes d’enseignement,</w:t>
      </w:r>
    </w:p>
    <w:p w:rsidR="00D6065D" w:rsidRPr="001B2CFA" w:rsidRDefault="00D6065D" w:rsidP="00D6065D">
      <w:pPr>
        <w:widowControl w:val="0"/>
        <w:numPr>
          <w:ilvl w:val="0"/>
          <w:numId w:val="8"/>
        </w:numPr>
        <w:tabs>
          <w:tab w:val="left" w:pos="1815"/>
        </w:tabs>
        <w:jc w:val="both"/>
        <w:rPr>
          <w:rFonts w:ascii="Calibri" w:hAnsi="Calibri" w:cs="Calibri"/>
        </w:rPr>
      </w:pPr>
      <w:r w:rsidRPr="001B2CFA">
        <w:rPr>
          <w:rFonts w:ascii="Calibri" w:hAnsi="Calibri" w:cs="Calibri"/>
        </w:rPr>
        <w:t xml:space="preserve">Participer à des séminaires organisés à cet effet, </w:t>
      </w:r>
    </w:p>
    <w:p w:rsidR="00D6065D" w:rsidRPr="001B2CFA" w:rsidRDefault="00D6065D" w:rsidP="00D6065D">
      <w:pPr>
        <w:widowControl w:val="0"/>
        <w:numPr>
          <w:ilvl w:val="0"/>
          <w:numId w:val="8"/>
        </w:numPr>
        <w:tabs>
          <w:tab w:val="left" w:pos="1815"/>
        </w:tabs>
        <w:jc w:val="both"/>
        <w:rPr>
          <w:rFonts w:ascii="Calibri" w:hAnsi="Calibri" w:cs="Calibri"/>
        </w:rPr>
      </w:pPr>
      <w:r w:rsidRPr="001B2CFA">
        <w:rPr>
          <w:rFonts w:ascii="Calibri" w:hAnsi="Calibri" w:cs="Calibri"/>
        </w:rPr>
        <w:t xml:space="preserve">Participer aux jurys de soutenance, </w:t>
      </w:r>
    </w:p>
    <w:p w:rsidR="00D6065D" w:rsidRPr="001B2CFA" w:rsidRDefault="00D6065D" w:rsidP="00626B8C">
      <w:pPr>
        <w:widowControl w:val="0"/>
        <w:numPr>
          <w:ilvl w:val="0"/>
          <w:numId w:val="8"/>
        </w:numPr>
        <w:tabs>
          <w:tab w:val="left" w:pos="1815"/>
        </w:tabs>
        <w:jc w:val="both"/>
        <w:rPr>
          <w:rFonts w:ascii="Calibri" w:hAnsi="Calibri" w:cs="Calibri"/>
          <w:i/>
        </w:rPr>
      </w:pPr>
      <w:r w:rsidRPr="001B2CFA">
        <w:rPr>
          <w:rFonts w:ascii="Calibri" w:hAnsi="Calibri" w:cs="Calibri"/>
        </w:rPr>
        <w:t>Faciliter autant que possible l’accueil de stagiaires soit dans le cadre de mémoires de fin d’études</w:t>
      </w:r>
      <w:r w:rsidR="00D477BB" w:rsidRPr="001B2CFA">
        <w:rPr>
          <w:rFonts w:ascii="Calibri" w:hAnsi="Calibri" w:cs="Calibri"/>
        </w:rPr>
        <w:t>,</w:t>
      </w:r>
      <w:r w:rsidRPr="001B2CFA">
        <w:rPr>
          <w:rFonts w:ascii="Calibri" w:hAnsi="Calibri" w:cs="Calibri"/>
        </w:rPr>
        <w:t xml:space="preserve"> soit dans le cadre de projets tut</w:t>
      </w:r>
      <w:r w:rsidR="00626B8C" w:rsidRPr="001B2CFA">
        <w:rPr>
          <w:rFonts w:ascii="Calibri" w:hAnsi="Calibri" w:cs="Calibri"/>
        </w:rPr>
        <w:t>eu</w:t>
      </w:r>
      <w:r w:rsidRPr="001B2CFA">
        <w:rPr>
          <w:rFonts w:ascii="Calibri" w:hAnsi="Calibri" w:cs="Calibri"/>
        </w:rPr>
        <w:t>rés.</w:t>
      </w:r>
    </w:p>
    <w:p w:rsidR="00D6065D" w:rsidRPr="001B2CFA" w:rsidRDefault="00D6065D" w:rsidP="00D6065D">
      <w:pPr>
        <w:tabs>
          <w:tab w:val="left" w:pos="1815"/>
        </w:tabs>
        <w:ind w:left="360"/>
        <w:jc w:val="both"/>
        <w:rPr>
          <w:rFonts w:ascii="Calibri" w:hAnsi="Calibri" w:cs="Calibri"/>
          <w: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Les moyens nécessaires à l’exécution des tâches qui nous incombent</w:t>
      </w:r>
      <w:r w:rsidR="00626B8C" w:rsidRPr="001B2CFA">
        <w:rPr>
          <w:rFonts w:ascii="Calibri" w:hAnsi="Calibri" w:cs="Calibri"/>
        </w:rPr>
        <w:t xml:space="preserve"> pour</w:t>
      </w:r>
      <w:r w:rsidRPr="001B2CFA">
        <w:rPr>
          <w:rFonts w:ascii="Calibri" w:hAnsi="Calibri" w:cs="Calibri"/>
        </w:rPr>
        <w:t xml:space="preserve"> la réalisation de </w:t>
      </w:r>
      <w:r w:rsidR="00626B8C" w:rsidRPr="001B2CFA">
        <w:rPr>
          <w:rFonts w:ascii="Calibri" w:hAnsi="Calibri" w:cs="Calibri"/>
        </w:rPr>
        <w:t>ces</w:t>
      </w:r>
      <w:r w:rsidRPr="001B2CFA">
        <w:rPr>
          <w:rFonts w:ascii="Calibri" w:hAnsi="Calibri" w:cs="Calibri"/>
        </w:rPr>
        <w:t xml:space="preserve"> objectifs seront mis en œuvre sur le plan matériel et humain.</w:t>
      </w:r>
    </w:p>
    <w:p w:rsidR="00D6065D" w:rsidRPr="001B2CFA" w:rsidRDefault="00D6065D" w:rsidP="00D6065D">
      <w:pPr>
        <w:tabs>
          <w:tab w:val="left" w:pos="1815"/>
        </w:tabs>
        <w:jc w:val="both"/>
        <w:rPr>
          <w:rFonts w:ascii="Calibri" w:hAnsi="Calibri" w:cs="Calibri"/>
        </w:rPr>
      </w:pPr>
    </w:p>
    <w:p w:rsidR="00D6065D" w:rsidRPr="001B2CFA" w:rsidRDefault="00D6065D" w:rsidP="00626B8C">
      <w:pPr>
        <w:jc w:val="both"/>
        <w:rPr>
          <w:rFonts w:ascii="Calibri" w:hAnsi="Calibri" w:cs="Calibri"/>
          <w:iCs/>
        </w:rPr>
      </w:pPr>
      <w:r w:rsidRPr="001B2CFA">
        <w:rPr>
          <w:rFonts w:ascii="Calibri" w:hAnsi="Calibri" w:cs="Calibri"/>
          <w:iCs/>
        </w:rPr>
        <w:t xml:space="preserve">Monsieur (ou Madame)*…………………….est désigné(e) comme coordonateur externe de </w:t>
      </w:r>
      <w:r w:rsidR="00626B8C" w:rsidRPr="001B2CFA">
        <w:rPr>
          <w:rFonts w:ascii="Calibri" w:hAnsi="Calibri" w:cs="Calibri"/>
          <w:iCs/>
        </w:rPr>
        <w:t>ce projet</w:t>
      </w:r>
      <w:r w:rsidRPr="001B2CFA">
        <w:rPr>
          <w:rFonts w:ascii="Calibri" w:hAnsi="Calibri" w:cs="Calibri"/>
          <w:iCs/>
        </w:rPr>
        <w:t>.</w:t>
      </w:r>
    </w:p>
    <w:p w:rsidR="00D6065D" w:rsidRPr="001B2CFA" w:rsidRDefault="00D6065D" w:rsidP="00D6065D">
      <w:pPr>
        <w:jc w:val="both"/>
        <w:outlineLvl w:val="0"/>
        <w:rPr>
          <w:rFonts w:ascii="Calibri" w:hAnsi="Calibri" w:cs="Calibri"/>
        </w:rPr>
      </w:pPr>
    </w:p>
    <w:p w:rsidR="00D6065D" w:rsidRPr="001B2CFA" w:rsidRDefault="00D6065D" w:rsidP="00D6065D">
      <w:pPr>
        <w:outlineLvl w:val="0"/>
        <w:rPr>
          <w:rFonts w:ascii="Calibri" w:hAnsi="Calibri" w:cs="Calibri"/>
        </w:rPr>
      </w:pPr>
      <w:r w:rsidRPr="001B2CFA">
        <w:rPr>
          <w:rFonts w:ascii="Calibri" w:hAnsi="Calibri" w:cs="Calibri"/>
          <w:b/>
          <w:bCs/>
        </w:rPr>
        <w:t>SIGNATURE</w:t>
      </w:r>
      <w:r w:rsidRPr="001B2CFA">
        <w:rPr>
          <w:rFonts w:ascii="Calibri" w:hAnsi="Calibri" w:cs="Calibri"/>
        </w:rPr>
        <w:t xml:space="preserve"> de la personne légalement autorisée : </w:t>
      </w:r>
    </w:p>
    <w:p w:rsidR="00626B8C" w:rsidRPr="001B2CFA" w:rsidRDefault="00626B8C" w:rsidP="00D6065D">
      <w:pPr>
        <w:pStyle w:val="En-tte"/>
        <w:outlineLvl w:val="0"/>
        <w:rPr>
          <w:rFonts w:ascii="Calibri" w:hAnsi="Calibri" w:cs="Calibri"/>
          <w:b/>
          <w:bCs/>
          <w:sz w:val="24"/>
          <w:szCs w:val="24"/>
        </w:rPr>
      </w:pPr>
    </w:p>
    <w:p w:rsidR="00D6065D" w:rsidRPr="001B2CFA" w:rsidRDefault="00D6065D" w:rsidP="00D6065D">
      <w:pPr>
        <w:pStyle w:val="En-tte"/>
        <w:outlineLvl w:val="0"/>
        <w:rPr>
          <w:rFonts w:ascii="Calibri" w:hAnsi="Calibri" w:cs="Calibri"/>
          <w:b/>
          <w:bCs/>
          <w:sz w:val="24"/>
          <w:szCs w:val="24"/>
        </w:rPr>
      </w:pPr>
      <w:r w:rsidRPr="001B2CFA">
        <w:rPr>
          <w:rFonts w:ascii="Calibri" w:hAnsi="Calibri" w:cs="Calibri"/>
          <w:b/>
          <w:bCs/>
          <w:sz w:val="24"/>
          <w:szCs w:val="24"/>
        </w:rPr>
        <w:t xml:space="preserve">FONCTION :    </w:t>
      </w:r>
    </w:p>
    <w:p w:rsidR="00626B8C" w:rsidRPr="001B2CFA" w:rsidRDefault="00626B8C" w:rsidP="00D6065D">
      <w:pPr>
        <w:rPr>
          <w:rFonts w:ascii="Calibri" w:hAnsi="Calibri" w:cs="Calibri"/>
          <w:b/>
          <w:bCs/>
        </w:rPr>
      </w:pPr>
    </w:p>
    <w:p w:rsidR="00D6065D" w:rsidRPr="001B2CFA" w:rsidRDefault="00D6065D" w:rsidP="00D6065D">
      <w:pPr>
        <w:rPr>
          <w:rFonts w:ascii="Calibri" w:hAnsi="Calibri" w:cs="Calibri"/>
        </w:rPr>
      </w:pPr>
      <w:r w:rsidRPr="001B2CFA">
        <w:rPr>
          <w:rFonts w:ascii="Calibri" w:hAnsi="Calibri" w:cs="Calibri"/>
          <w:b/>
          <w:bCs/>
        </w:rPr>
        <w:t>Date :</w:t>
      </w:r>
      <w:r w:rsidRPr="001B2CFA">
        <w:rPr>
          <w:rFonts w:ascii="Calibri" w:hAnsi="Calibri" w:cs="Calibri"/>
        </w:rPr>
        <w:t xml:space="preserve"> </w:t>
      </w:r>
    </w:p>
    <w:p w:rsidR="00626B8C" w:rsidRPr="001B2CFA" w:rsidRDefault="00626B8C" w:rsidP="00D6065D">
      <w:pPr>
        <w:pStyle w:val="NormalWeb"/>
        <w:jc w:val="both"/>
        <w:rPr>
          <w:rFonts w:ascii="Calibri" w:hAnsi="Calibri" w:cs="Calibri"/>
          <w:b/>
          <w:bCs/>
        </w:rPr>
      </w:pPr>
    </w:p>
    <w:p w:rsidR="00D6065D" w:rsidRPr="001B2CFA" w:rsidRDefault="00D6065D" w:rsidP="00D6065D">
      <w:pPr>
        <w:pStyle w:val="NormalWeb"/>
        <w:jc w:val="both"/>
        <w:rPr>
          <w:rFonts w:ascii="Calibri" w:hAnsi="Calibri" w:cs="Calibri"/>
          <w:b/>
          <w:bCs/>
        </w:rPr>
      </w:pPr>
      <w:r w:rsidRPr="001B2CFA">
        <w:rPr>
          <w:rFonts w:ascii="Calibri" w:hAnsi="Calibri" w:cs="Calibri"/>
          <w:b/>
          <w:bCs/>
        </w:rPr>
        <w:t>CACHET OFFICIEL ou SCEAU DE L’ENTREPRISE</w:t>
      </w: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A5119C" w:rsidRPr="001B2CFA" w:rsidRDefault="00A96483" w:rsidP="00887768">
      <w:pPr>
        <w:jc w:val="center"/>
        <w:rPr>
          <w:rFonts w:ascii="Calibri" w:hAnsi="Calibri" w:cs="Calibri"/>
          <w:b/>
          <w:bCs/>
          <w:sz w:val="32"/>
          <w:szCs w:val="32"/>
        </w:rPr>
      </w:pPr>
      <w:r w:rsidRPr="001B2CFA">
        <w:rPr>
          <w:rFonts w:ascii="Calibri" w:hAnsi="Calibri" w:cs="Calibri"/>
          <w:b/>
          <w:bCs/>
          <w:sz w:val="32"/>
          <w:szCs w:val="32"/>
        </w:rPr>
        <w:t xml:space="preserve">V – Curriculum Vitae </w:t>
      </w:r>
      <w:r w:rsidR="00A5119C" w:rsidRPr="001B2CFA">
        <w:rPr>
          <w:rFonts w:ascii="Calibri" w:hAnsi="Calibri" w:cs="Calibri"/>
          <w:b/>
          <w:bCs/>
          <w:sz w:val="32"/>
          <w:szCs w:val="32"/>
        </w:rPr>
        <w:t xml:space="preserve">succinct </w:t>
      </w:r>
    </w:p>
    <w:p w:rsidR="00887768" w:rsidRPr="001B2CFA" w:rsidRDefault="00A5119C" w:rsidP="00AF06A4">
      <w:pPr>
        <w:jc w:val="center"/>
        <w:rPr>
          <w:rFonts w:ascii="Calibri" w:hAnsi="Calibri" w:cs="Calibri"/>
          <w:b/>
          <w:bCs/>
          <w:sz w:val="32"/>
          <w:szCs w:val="32"/>
        </w:rPr>
      </w:pPr>
      <w:r w:rsidRPr="001B2CFA">
        <w:rPr>
          <w:rFonts w:ascii="Calibri" w:hAnsi="Calibri" w:cs="Calibri"/>
          <w:b/>
          <w:bCs/>
          <w:sz w:val="32"/>
          <w:szCs w:val="32"/>
        </w:rPr>
        <w:t>D</w:t>
      </w:r>
      <w:r w:rsidR="00A96483" w:rsidRPr="001B2CFA">
        <w:rPr>
          <w:rFonts w:ascii="Calibri" w:hAnsi="Calibri" w:cs="Calibri"/>
          <w:b/>
          <w:bCs/>
          <w:sz w:val="32"/>
          <w:szCs w:val="32"/>
        </w:rPr>
        <w:t>e</w:t>
      </w:r>
      <w:r w:rsidRPr="001B2CFA">
        <w:rPr>
          <w:rFonts w:ascii="Calibri" w:hAnsi="Calibri" w:cs="Calibri"/>
          <w:b/>
          <w:bCs/>
          <w:sz w:val="32"/>
          <w:szCs w:val="32"/>
        </w:rPr>
        <w:t xml:space="preserve"> l’équipe pédagogique mobilisée pour la </w:t>
      </w:r>
      <w:r w:rsidR="00AF06A4" w:rsidRPr="001B2CFA">
        <w:rPr>
          <w:rFonts w:ascii="Calibri" w:hAnsi="Calibri" w:cs="Calibri"/>
          <w:b/>
          <w:bCs/>
          <w:sz w:val="32"/>
          <w:szCs w:val="32"/>
        </w:rPr>
        <w:t>spécialité</w:t>
      </w:r>
      <w:r w:rsidRPr="001B2CFA">
        <w:rPr>
          <w:rFonts w:ascii="Calibri" w:hAnsi="Calibri" w:cs="Calibri"/>
          <w:b/>
          <w:bCs/>
          <w:sz w:val="32"/>
          <w:szCs w:val="32"/>
        </w:rPr>
        <w:t xml:space="preserve"> </w:t>
      </w:r>
    </w:p>
    <w:p w:rsidR="00A5119C" w:rsidRPr="001B2CFA" w:rsidRDefault="00887768" w:rsidP="00887768">
      <w:pPr>
        <w:jc w:val="center"/>
        <w:rPr>
          <w:rFonts w:ascii="Calibri" w:hAnsi="Calibri" w:cs="Calibri"/>
          <w:b/>
          <w:bCs/>
          <w:sz w:val="28"/>
          <w:szCs w:val="28"/>
        </w:rPr>
      </w:pPr>
      <w:r w:rsidRPr="001B2CFA">
        <w:rPr>
          <w:rFonts w:ascii="Calibri" w:hAnsi="Calibri" w:cs="Calibri"/>
          <w:b/>
          <w:bCs/>
          <w:sz w:val="28"/>
          <w:szCs w:val="28"/>
        </w:rPr>
        <w:t>(Interne et externe</w:t>
      </w:r>
      <w:r w:rsidR="00242FD1" w:rsidRPr="001B2CFA">
        <w:rPr>
          <w:rFonts w:ascii="Calibri" w:hAnsi="Calibri" w:cs="Calibri"/>
          <w:b/>
          <w:bCs/>
          <w:sz w:val="28"/>
          <w:szCs w:val="28"/>
        </w:rPr>
        <w:t>)</w:t>
      </w:r>
    </w:p>
    <w:p w:rsidR="00A96483" w:rsidRPr="001B2CFA" w:rsidRDefault="00A5119C" w:rsidP="00887768">
      <w:pPr>
        <w:jc w:val="center"/>
        <w:rPr>
          <w:rFonts w:ascii="Calibri" w:hAnsi="Calibri" w:cs="Calibri"/>
          <w:i/>
          <w:iCs/>
        </w:rPr>
      </w:pPr>
      <w:r w:rsidRPr="001B2CFA">
        <w:rPr>
          <w:rFonts w:ascii="Calibri" w:hAnsi="Calibri" w:cs="Calibri"/>
          <w:i/>
          <w:iCs/>
        </w:rPr>
        <w:t>(</w:t>
      </w:r>
      <w:r w:rsidR="00887768" w:rsidRPr="001B2CFA">
        <w:rPr>
          <w:rFonts w:ascii="Calibri" w:hAnsi="Calibri" w:cs="Calibri"/>
          <w:i/>
          <w:iCs/>
        </w:rPr>
        <w:t>selon modèle ci-joint</w:t>
      </w:r>
      <w:r w:rsidRPr="001B2CFA">
        <w:rPr>
          <w:rFonts w:ascii="Calibri" w:hAnsi="Calibri" w:cs="Calibri"/>
          <w:i/>
          <w:iCs/>
        </w:rPr>
        <w:t>)</w:t>
      </w: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242FD1" w:rsidRPr="001B2CFA" w:rsidRDefault="00242FD1" w:rsidP="00F22C10">
      <w:pPr>
        <w:jc w:val="center"/>
        <w:rPr>
          <w:rFonts w:ascii="Calibri" w:hAnsi="Calibri" w:cs="Calibri"/>
          <w:b/>
          <w:bCs/>
          <w:sz w:val="32"/>
          <w:szCs w:val="32"/>
        </w:rPr>
      </w:pPr>
    </w:p>
    <w:p w:rsidR="00FE0660" w:rsidRDefault="00FE0660" w:rsidP="00F22C10">
      <w:pPr>
        <w:jc w:val="center"/>
        <w:rPr>
          <w:rFonts w:ascii="Calibri" w:hAnsi="Calibri" w:cs="Calibri"/>
          <w:b/>
          <w:bCs/>
          <w:sz w:val="28"/>
          <w:szCs w:val="28"/>
        </w:rPr>
      </w:pPr>
    </w:p>
    <w:p w:rsidR="00FE0660" w:rsidRDefault="00FE0660" w:rsidP="00F22C10">
      <w:pPr>
        <w:jc w:val="center"/>
        <w:rPr>
          <w:rFonts w:ascii="Calibri" w:hAnsi="Calibri" w:cs="Calibri"/>
          <w:b/>
          <w:bCs/>
          <w:sz w:val="28"/>
          <w:szCs w:val="28"/>
        </w:rPr>
      </w:pPr>
    </w:p>
    <w:p w:rsidR="00FE0660" w:rsidRDefault="00FE0660" w:rsidP="00F22C10">
      <w:pPr>
        <w:jc w:val="center"/>
        <w:rPr>
          <w:rFonts w:ascii="Calibri" w:hAnsi="Calibri" w:cs="Calibri"/>
          <w:b/>
          <w:bCs/>
          <w:sz w:val="28"/>
          <w:szCs w:val="28"/>
        </w:rPr>
      </w:pPr>
    </w:p>
    <w:p w:rsidR="00FE0660" w:rsidRDefault="00FE0660" w:rsidP="00F22C10">
      <w:pPr>
        <w:jc w:val="center"/>
        <w:rPr>
          <w:rFonts w:ascii="Calibri" w:hAnsi="Calibri" w:cs="Calibri"/>
          <w:b/>
          <w:bCs/>
          <w:sz w:val="28"/>
          <w:szCs w:val="28"/>
        </w:rPr>
      </w:pPr>
    </w:p>
    <w:p w:rsidR="00A96483" w:rsidRPr="001B2CFA" w:rsidRDefault="00F22C10" w:rsidP="00F22C10">
      <w:pPr>
        <w:jc w:val="center"/>
        <w:rPr>
          <w:rFonts w:ascii="Calibri" w:hAnsi="Calibri" w:cs="Calibri"/>
          <w:b/>
          <w:bCs/>
          <w:sz w:val="28"/>
          <w:szCs w:val="28"/>
        </w:rPr>
      </w:pPr>
      <w:r w:rsidRPr="001B2CFA">
        <w:rPr>
          <w:rFonts w:ascii="Calibri" w:hAnsi="Calibri" w:cs="Calibri"/>
          <w:b/>
          <w:bCs/>
          <w:sz w:val="28"/>
          <w:szCs w:val="28"/>
        </w:rPr>
        <w:lastRenderedPageBreak/>
        <w:t>Curriculum Vitae</w:t>
      </w:r>
      <w:r w:rsidR="005F2EF6" w:rsidRPr="001B2CFA">
        <w:rPr>
          <w:rFonts w:ascii="Calibri" w:hAnsi="Calibri" w:cs="Calibri"/>
          <w:b/>
          <w:bCs/>
          <w:sz w:val="28"/>
          <w:szCs w:val="28"/>
        </w:rPr>
        <w:t xml:space="preserve"> succinct</w:t>
      </w:r>
    </w:p>
    <w:p w:rsidR="00F22C10" w:rsidRPr="001B2CFA" w:rsidRDefault="00F22C10" w:rsidP="00F22C10">
      <w:pPr>
        <w:rPr>
          <w:rFonts w:ascii="Calibri" w:hAnsi="Calibri" w:cs="Calibri"/>
          <w:b/>
          <w:bCs/>
        </w:rPr>
      </w:pPr>
    </w:p>
    <w:p w:rsidR="009E17E3" w:rsidRPr="001B2CFA" w:rsidRDefault="009E17E3" w:rsidP="009E17E3">
      <w:pPr>
        <w:jc w:val="center"/>
        <w:rPr>
          <w:rFonts w:ascii="Calibri" w:hAnsi="Calibri" w:cs="Calibri"/>
          <w:b/>
          <w:bCs/>
          <w:sz w:val="28"/>
          <w:szCs w:val="28"/>
        </w:rPr>
      </w:pPr>
      <w:r w:rsidRPr="001B2CFA">
        <w:rPr>
          <w:rFonts w:ascii="Calibri" w:hAnsi="Calibri" w:cs="Calibri"/>
          <w:b/>
          <w:bCs/>
          <w:sz w:val="28"/>
          <w:szCs w:val="28"/>
        </w:rPr>
        <w:t>Curriculum Vitae succinct</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r w:rsidRPr="001B2CFA">
        <w:rPr>
          <w:rFonts w:ascii="Calibri" w:hAnsi="Calibri" w:cs="Calibri"/>
          <w:b/>
          <w:bCs/>
        </w:rPr>
        <w:t>Nom et prénom :</w:t>
      </w:r>
      <w:r>
        <w:rPr>
          <w:rFonts w:ascii="Calibri" w:hAnsi="Calibri" w:cs="Calibri"/>
          <w:b/>
          <w:bCs/>
        </w:rPr>
        <w:t xml:space="preserve"> </w:t>
      </w:r>
      <w:r>
        <w:rPr>
          <w:rFonts w:ascii="Calibri" w:hAnsi="Calibri" w:cs="Calibri"/>
          <w:bCs/>
          <w:i/>
        </w:rPr>
        <w:t>S</w:t>
      </w:r>
      <w:r w:rsidR="00345A74">
        <w:rPr>
          <w:rFonts w:ascii="Calibri" w:hAnsi="Calibri" w:cs="Calibri"/>
          <w:bCs/>
          <w:i/>
        </w:rPr>
        <w:t>E</w:t>
      </w:r>
      <w:r>
        <w:rPr>
          <w:rFonts w:ascii="Calibri" w:hAnsi="Calibri" w:cs="Calibri"/>
          <w:bCs/>
          <w:i/>
        </w:rPr>
        <w:t>NOUCI ABELKADER</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r w:rsidRPr="007E1035">
        <w:rPr>
          <w:rFonts w:ascii="Calibri" w:hAnsi="Calibri" w:cs="Calibri"/>
          <w:b/>
          <w:iCs/>
        </w:rPr>
        <w:t>Responsabilité</w:t>
      </w:r>
      <w:r>
        <w:rPr>
          <w:rFonts w:ascii="Calibri" w:hAnsi="Calibri" w:cs="Calibri"/>
          <w:bCs/>
          <w:i/>
        </w:rPr>
        <w:t> : Responsable de domaine</w:t>
      </w:r>
    </w:p>
    <w:p w:rsidR="009E17E3" w:rsidRDefault="009E17E3" w:rsidP="009E17E3">
      <w:pPr>
        <w:rPr>
          <w:rFonts w:ascii="Calibri" w:hAnsi="Calibri" w:cs="Calibri"/>
          <w:b/>
          <w:bCs/>
        </w:rPr>
      </w:pPr>
    </w:p>
    <w:p w:rsidR="009E17E3" w:rsidRPr="001B2CFA" w:rsidRDefault="009E17E3" w:rsidP="009E17E3">
      <w:pPr>
        <w:rPr>
          <w:rFonts w:ascii="Calibri" w:hAnsi="Calibri" w:cs="Calibri"/>
          <w:b/>
          <w:bCs/>
        </w:rPr>
      </w:pPr>
      <w:r w:rsidRPr="001B2CFA">
        <w:rPr>
          <w:rFonts w:ascii="Calibri" w:hAnsi="Calibri" w:cs="Calibri"/>
          <w:b/>
          <w:bCs/>
        </w:rPr>
        <w:t>Date et lieu de naissance :</w:t>
      </w:r>
      <w:r>
        <w:rPr>
          <w:rFonts w:ascii="Calibri" w:hAnsi="Calibri" w:cs="Calibri"/>
          <w:b/>
          <w:bCs/>
        </w:rPr>
        <w:t xml:space="preserve"> </w:t>
      </w:r>
      <w:r>
        <w:rPr>
          <w:rFonts w:ascii="Calibri" w:hAnsi="Calibri" w:cs="Calibri"/>
          <w:bCs/>
          <w:i/>
        </w:rPr>
        <w:t>29/01/1955 Frenda</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r w:rsidRPr="001B2CFA">
        <w:rPr>
          <w:rFonts w:ascii="Calibri" w:hAnsi="Calibri" w:cs="Calibri"/>
          <w:b/>
          <w:bCs/>
        </w:rPr>
        <w:t>Mail et téléphone </w:t>
      </w:r>
      <w:r w:rsidR="00AB76F7" w:rsidRPr="001B2CFA">
        <w:rPr>
          <w:rFonts w:ascii="Calibri" w:hAnsi="Calibri" w:cs="Calibri"/>
          <w:b/>
          <w:bCs/>
        </w:rPr>
        <w:t>:</w:t>
      </w:r>
      <w:r w:rsidR="00AB76F7">
        <w:rPr>
          <w:rFonts w:ascii="Calibri" w:hAnsi="Calibri" w:cs="Calibri"/>
          <w:b/>
          <w:bCs/>
        </w:rPr>
        <w:t xml:space="preserve"> kamer295@yahoo.fr</w:t>
      </w:r>
      <w:r w:rsidRPr="00FE0660">
        <w:rPr>
          <w:rFonts w:ascii="Calibri" w:hAnsi="Calibri" w:cs="Calibri"/>
          <w:bCs/>
          <w:i/>
        </w:rPr>
        <w:t xml:space="preserve">   N° Téléphone : </w:t>
      </w:r>
      <w:r>
        <w:rPr>
          <w:rFonts w:ascii="Calibri" w:hAnsi="Calibri" w:cs="Calibri"/>
          <w:bCs/>
          <w:i/>
        </w:rPr>
        <w:t>0697391715</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p>
    <w:p w:rsidR="009E17E3" w:rsidRPr="0057046B" w:rsidRDefault="009E17E3" w:rsidP="009E17E3">
      <w:pPr>
        <w:rPr>
          <w:rFonts w:ascii="Calibri" w:hAnsi="Calibri" w:cs="Calibri"/>
          <w:bCs/>
          <w:i/>
        </w:rPr>
      </w:pPr>
      <w:r w:rsidRPr="001B2CFA">
        <w:rPr>
          <w:rFonts w:ascii="Calibri" w:hAnsi="Calibri" w:cs="Calibri"/>
          <w:b/>
          <w:bCs/>
        </w:rPr>
        <w:t>Grade :</w:t>
      </w:r>
      <w:r>
        <w:rPr>
          <w:rFonts w:ascii="Calibri" w:hAnsi="Calibri" w:cs="Calibri"/>
          <w:b/>
          <w:bCs/>
        </w:rPr>
        <w:t xml:space="preserve"> </w:t>
      </w:r>
      <w:r>
        <w:rPr>
          <w:rFonts w:ascii="Calibri" w:hAnsi="Calibri" w:cs="Calibri"/>
          <w:bCs/>
          <w:i/>
        </w:rPr>
        <w:t>Professeur</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p>
    <w:p w:rsidR="009E17E3" w:rsidRPr="00FE0660" w:rsidRDefault="009E17E3" w:rsidP="009E17E3">
      <w:pPr>
        <w:rPr>
          <w:rFonts w:ascii="Calibri" w:hAnsi="Calibri" w:cs="Calibri"/>
          <w:bCs/>
          <w:i/>
        </w:rPr>
      </w:pPr>
      <w:r w:rsidRPr="001B2CFA">
        <w:rPr>
          <w:rFonts w:ascii="Calibri" w:hAnsi="Calibri" w:cs="Calibri"/>
          <w:b/>
          <w:bCs/>
        </w:rPr>
        <w:t>Etablissement ou institution de rattachement </w:t>
      </w:r>
      <w:r w:rsidRPr="00FE0660">
        <w:rPr>
          <w:rFonts w:ascii="Calibri" w:hAnsi="Calibri" w:cs="Calibri"/>
          <w:bCs/>
          <w:i/>
        </w:rPr>
        <w:t>: Université Ibn Khaldoun Tiaret</w:t>
      </w:r>
    </w:p>
    <w:p w:rsidR="009E17E3" w:rsidRPr="001B2CFA" w:rsidRDefault="009E17E3" w:rsidP="009E17E3">
      <w:pPr>
        <w:rPr>
          <w:rFonts w:ascii="Calibri" w:hAnsi="Calibri" w:cs="Calibri"/>
          <w:b/>
          <w:bCs/>
        </w:rPr>
      </w:pPr>
    </w:p>
    <w:p w:rsidR="009E17E3" w:rsidRPr="001B2CFA" w:rsidRDefault="009E17E3" w:rsidP="009E17E3">
      <w:pPr>
        <w:rPr>
          <w:rFonts w:ascii="Calibri" w:hAnsi="Calibri" w:cs="Calibri"/>
          <w:b/>
          <w:bCs/>
        </w:rPr>
      </w:pPr>
    </w:p>
    <w:p w:rsidR="009E17E3" w:rsidRPr="001B2CFA" w:rsidRDefault="009E17E3" w:rsidP="00AB76F7">
      <w:pPr>
        <w:rPr>
          <w:rFonts w:ascii="Calibri" w:hAnsi="Calibri" w:cs="Calibri"/>
          <w:b/>
          <w:bCs/>
        </w:rPr>
      </w:pPr>
      <w:r w:rsidRPr="001B2CFA">
        <w:rPr>
          <w:rFonts w:ascii="Calibri" w:hAnsi="Calibri" w:cs="Calibri"/>
          <w:b/>
          <w:bCs/>
        </w:rPr>
        <w:t xml:space="preserve">Diplômes obtenus (graduation, post graduation, </w:t>
      </w:r>
      <w:r w:rsidR="00AB76F7" w:rsidRPr="001B2CFA">
        <w:rPr>
          <w:rFonts w:ascii="Calibri" w:hAnsi="Calibri" w:cs="Calibri"/>
          <w:b/>
          <w:bCs/>
        </w:rPr>
        <w:t>etc</w:t>
      </w:r>
      <w:r w:rsidR="00AB76F7">
        <w:rPr>
          <w:rFonts w:ascii="Calibri" w:hAnsi="Calibri" w:cs="Calibri"/>
          <w:b/>
          <w:bCs/>
        </w:rPr>
        <w:t>…</w:t>
      </w:r>
      <w:r w:rsidRPr="001B2CFA">
        <w:rPr>
          <w:rFonts w:ascii="Calibri" w:hAnsi="Calibri" w:cs="Calibri"/>
          <w:b/>
          <w:bCs/>
        </w:rPr>
        <w:t>) avec date et lieu d’obtention et spécialité :</w:t>
      </w:r>
    </w:p>
    <w:p w:rsidR="009E17E3" w:rsidRPr="00345A74" w:rsidRDefault="00345A74" w:rsidP="00345A74">
      <w:pPr>
        <w:pStyle w:val="Paragraphedeliste"/>
        <w:numPr>
          <w:ilvl w:val="0"/>
          <w:numId w:val="35"/>
        </w:numPr>
        <w:rPr>
          <w:rFonts w:ascii="Calibri" w:hAnsi="Calibri" w:cs="Calibri"/>
          <w:i/>
          <w:iCs/>
        </w:rPr>
      </w:pPr>
      <w:r w:rsidRPr="00345A74">
        <w:rPr>
          <w:rFonts w:ascii="Calibri" w:hAnsi="Calibri" w:cs="Calibri"/>
          <w:i/>
          <w:iCs/>
        </w:rPr>
        <w:t>Magister  université Moscou Russie</w:t>
      </w:r>
    </w:p>
    <w:p w:rsidR="00345A74" w:rsidRPr="00345A74" w:rsidRDefault="00345A74" w:rsidP="00345A74">
      <w:pPr>
        <w:pStyle w:val="Paragraphedeliste"/>
        <w:numPr>
          <w:ilvl w:val="0"/>
          <w:numId w:val="35"/>
        </w:numPr>
        <w:rPr>
          <w:rFonts w:ascii="Calibri" w:hAnsi="Calibri" w:cs="Calibri"/>
          <w:i/>
          <w:iCs/>
        </w:rPr>
      </w:pPr>
      <w:r w:rsidRPr="00345A74">
        <w:rPr>
          <w:rFonts w:ascii="Calibri" w:hAnsi="Calibri" w:cs="Calibri"/>
          <w:i/>
          <w:iCs/>
        </w:rPr>
        <w:t>Phd université Moscou Russie</w:t>
      </w:r>
    </w:p>
    <w:p w:rsidR="00345A74" w:rsidRPr="00345A74" w:rsidRDefault="00345A74" w:rsidP="00345A74">
      <w:pPr>
        <w:pStyle w:val="Paragraphedeliste"/>
        <w:numPr>
          <w:ilvl w:val="0"/>
          <w:numId w:val="35"/>
        </w:numPr>
        <w:rPr>
          <w:rFonts w:ascii="Calibri" w:hAnsi="Calibri" w:cs="Calibri"/>
          <w:i/>
          <w:iCs/>
        </w:rPr>
      </w:pPr>
      <w:r w:rsidRPr="00345A74">
        <w:rPr>
          <w:rFonts w:ascii="Calibri" w:hAnsi="Calibri" w:cs="Calibri"/>
          <w:i/>
          <w:iCs/>
        </w:rPr>
        <w:t xml:space="preserve">Doctorat d’état MESRS Algérie </w:t>
      </w:r>
    </w:p>
    <w:p w:rsidR="00345A74" w:rsidRPr="00345A74" w:rsidRDefault="00345A74" w:rsidP="00345A74">
      <w:pPr>
        <w:pStyle w:val="Paragraphedeliste"/>
        <w:rPr>
          <w:rFonts w:ascii="Calibri" w:hAnsi="Calibri" w:cs="Calibri"/>
          <w:b/>
          <w:bCs/>
        </w:rPr>
      </w:pPr>
    </w:p>
    <w:p w:rsidR="009E17E3" w:rsidRPr="001B2CFA" w:rsidRDefault="009E17E3" w:rsidP="009E17E3">
      <w:pPr>
        <w:rPr>
          <w:rFonts w:ascii="Calibri" w:hAnsi="Calibri" w:cs="Calibri"/>
          <w:b/>
          <w:bCs/>
        </w:rPr>
      </w:pPr>
      <w:r w:rsidRPr="001B2CFA">
        <w:rPr>
          <w:rFonts w:ascii="Calibri" w:hAnsi="Calibri" w:cs="Calibri"/>
          <w:b/>
          <w:bCs/>
        </w:rPr>
        <w:t>Compétences professionnelles pédagogiques (matières enseignées etc.)</w:t>
      </w:r>
    </w:p>
    <w:p w:rsidR="00AB76F7" w:rsidRDefault="00AB76F7">
      <w:pPr>
        <w:rPr>
          <w:rFonts w:ascii="Calibri" w:hAnsi="Calibri" w:cs="Calibri"/>
          <w:b/>
          <w:bCs/>
        </w:rPr>
      </w:pPr>
    </w:p>
    <w:p w:rsidR="00AB76F7" w:rsidRPr="00345A74" w:rsidRDefault="00AB76F7" w:rsidP="00AB76F7">
      <w:pPr>
        <w:pStyle w:val="Paragraphedeliste"/>
        <w:numPr>
          <w:ilvl w:val="0"/>
          <w:numId w:val="34"/>
        </w:numPr>
        <w:rPr>
          <w:rFonts w:ascii="Calibri" w:hAnsi="Calibri" w:cs="Calibri"/>
          <w:i/>
          <w:iCs/>
        </w:rPr>
      </w:pPr>
      <w:r w:rsidRPr="00345A74">
        <w:rPr>
          <w:rFonts w:ascii="Calibri" w:hAnsi="Calibri" w:cs="Calibri"/>
          <w:i/>
          <w:iCs/>
        </w:rPr>
        <w:t>Probabilités  et statistiques</w:t>
      </w:r>
    </w:p>
    <w:p w:rsidR="00AB76F7" w:rsidRPr="00345A74" w:rsidRDefault="00345A74" w:rsidP="00AB76F7">
      <w:pPr>
        <w:pStyle w:val="Paragraphedeliste"/>
        <w:numPr>
          <w:ilvl w:val="0"/>
          <w:numId w:val="34"/>
        </w:numPr>
        <w:rPr>
          <w:rFonts w:ascii="Calibri" w:hAnsi="Calibri" w:cs="Calibri"/>
          <w:i/>
          <w:iCs/>
        </w:rPr>
      </w:pPr>
      <w:r w:rsidRPr="00345A74">
        <w:rPr>
          <w:rFonts w:ascii="Calibri" w:hAnsi="Calibri" w:cs="Calibri"/>
          <w:i/>
          <w:iCs/>
        </w:rPr>
        <w:t>Mesure et intégrale</w:t>
      </w:r>
    </w:p>
    <w:p w:rsidR="009E17E3" w:rsidRPr="00345A74" w:rsidRDefault="00AB76F7" w:rsidP="00AB76F7">
      <w:pPr>
        <w:ind w:left="567"/>
        <w:rPr>
          <w:rFonts w:ascii="Calibri" w:hAnsi="Calibri" w:cs="Calibri"/>
        </w:rPr>
      </w:pPr>
      <w:r w:rsidRPr="00345A74">
        <w:rPr>
          <w:rFonts w:ascii="Calibri" w:hAnsi="Calibri" w:cs="Calibri"/>
        </w:rPr>
        <w:br w:type="page"/>
      </w:r>
    </w:p>
    <w:p w:rsidR="00116A36" w:rsidRPr="001B2CFA" w:rsidRDefault="00116A36" w:rsidP="00116A36">
      <w:pPr>
        <w:jc w:val="center"/>
        <w:rPr>
          <w:rFonts w:ascii="Calibri" w:hAnsi="Calibri" w:cs="Calibri"/>
          <w:b/>
          <w:bCs/>
          <w:sz w:val="28"/>
          <w:szCs w:val="28"/>
        </w:rPr>
      </w:pPr>
      <w:r w:rsidRPr="001B2CFA">
        <w:rPr>
          <w:rFonts w:ascii="Calibri" w:hAnsi="Calibri" w:cs="Calibri"/>
          <w:b/>
          <w:bCs/>
          <w:sz w:val="28"/>
          <w:szCs w:val="28"/>
        </w:rPr>
        <w:lastRenderedPageBreak/>
        <w:t>Curriculum Vitae succinct</w:t>
      </w:r>
    </w:p>
    <w:p w:rsidR="00116A36" w:rsidRPr="001B2CFA" w:rsidRDefault="00116A36" w:rsidP="00116A36">
      <w:pPr>
        <w:rPr>
          <w:rFonts w:ascii="Calibri" w:hAnsi="Calibri" w:cs="Calibri"/>
          <w:b/>
          <w:bCs/>
        </w:rPr>
      </w:pPr>
    </w:p>
    <w:p w:rsidR="00116A36" w:rsidRDefault="00116A36" w:rsidP="00116A36">
      <w:pPr>
        <w:rPr>
          <w:rFonts w:ascii="Calibri" w:hAnsi="Calibri" w:cs="Calibri"/>
          <w:bCs/>
          <w:i/>
        </w:rPr>
      </w:pPr>
      <w:r w:rsidRPr="001B2CFA">
        <w:rPr>
          <w:rFonts w:ascii="Calibri" w:hAnsi="Calibri" w:cs="Calibri"/>
          <w:b/>
          <w:bCs/>
        </w:rPr>
        <w:t>Nom et prénom :</w:t>
      </w:r>
      <w:r>
        <w:rPr>
          <w:rFonts w:ascii="Calibri" w:hAnsi="Calibri" w:cs="Calibri"/>
          <w:b/>
          <w:bCs/>
        </w:rPr>
        <w:t xml:space="preserve"> </w:t>
      </w:r>
      <w:r>
        <w:rPr>
          <w:rFonts w:ascii="Calibri" w:hAnsi="Calibri" w:cs="Calibri"/>
          <w:bCs/>
          <w:i/>
        </w:rPr>
        <w:t>TALBI OMAR</w:t>
      </w:r>
    </w:p>
    <w:p w:rsidR="00116A36" w:rsidRPr="001B2CFA" w:rsidRDefault="00116A36" w:rsidP="00116A36">
      <w:pPr>
        <w:rPr>
          <w:rFonts w:ascii="Calibri" w:hAnsi="Calibri" w:cs="Calibri"/>
          <w:b/>
          <w:bCs/>
        </w:rPr>
      </w:pPr>
      <w:r w:rsidRPr="007E1035">
        <w:rPr>
          <w:rFonts w:ascii="Calibri" w:hAnsi="Calibri" w:cs="Calibri"/>
          <w:b/>
          <w:iCs/>
        </w:rPr>
        <w:t>Responsabilité</w:t>
      </w:r>
      <w:r>
        <w:rPr>
          <w:rFonts w:ascii="Calibri" w:hAnsi="Calibri" w:cs="Calibri"/>
          <w:bCs/>
          <w:i/>
        </w:rPr>
        <w:t> : Responsable de filière</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r w:rsidRPr="001B2CFA">
        <w:rPr>
          <w:rFonts w:ascii="Calibri" w:hAnsi="Calibri" w:cs="Calibri"/>
          <w:b/>
          <w:bCs/>
        </w:rPr>
        <w:t>Date et lieu de naissance :</w:t>
      </w:r>
      <w:r>
        <w:rPr>
          <w:rFonts w:ascii="Calibri" w:hAnsi="Calibri" w:cs="Calibri"/>
          <w:b/>
          <w:bCs/>
        </w:rPr>
        <w:t xml:space="preserve"> </w:t>
      </w:r>
      <w:r>
        <w:rPr>
          <w:rFonts w:ascii="Calibri" w:hAnsi="Calibri" w:cs="Calibri"/>
          <w:bCs/>
          <w:i/>
        </w:rPr>
        <w:t>13/10/1965 Tiaret</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r w:rsidRPr="001B2CFA">
        <w:rPr>
          <w:rFonts w:ascii="Calibri" w:hAnsi="Calibri" w:cs="Calibri"/>
          <w:b/>
          <w:bCs/>
        </w:rPr>
        <w:t>Mail et téléphone :</w:t>
      </w:r>
      <w:r>
        <w:rPr>
          <w:rFonts w:ascii="Calibri" w:hAnsi="Calibri" w:cs="Calibri"/>
          <w:b/>
          <w:bCs/>
        </w:rPr>
        <w:t xml:space="preserve">  </w:t>
      </w:r>
      <w:hyperlink r:id="rId11" w:history="1">
        <w:r>
          <w:rPr>
            <w:rStyle w:val="Lienhypertexte"/>
            <w:rFonts w:ascii="Calibri" w:hAnsi="Calibri" w:cs="Calibri"/>
            <w:bCs/>
            <w:i/>
          </w:rPr>
          <w:t>talbi-omar @hotmail.fr</w:t>
        </w:r>
      </w:hyperlink>
      <w:r w:rsidRPr="00FE0660">
        <w:rPr>
          <w:rFonts w:ascii="Calibri" w:hAnsi="Calibri" w:cs="Calibri"/>
          <w:bCs/>
          <w:i/>
        </w:rPr>
        <w:t xml:space="preserve">   N° Téléphone : </w:t>
      </w:r>
      <w:r>
        <w:rPr>
          <w:rFonts w:ascii="Calibri" w:hAnsi="Calibri" w:cs="Calibri"/>
          <w:bCs/>
          <w:i/>
        </w:rPr>
        <w:t>0558351445</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57046B" w:rsidRDefault="00116A36" w:rsidP="00116A36">
      <w:pPr>
        <w:rPr>
          <w:rFonts w:ascii="Calibri" w:hAnsi="Calibri" w:cs="Calibri"/>
          <w:bCs/>
          <w:i/>
        </w:rPr>
      </w:pPr>
      <w:r w:rsidRPr="001B2CFA">
        <w:rPr>
          <w:rFonts w:ascii="Calibri" w:hAnsi="Calibri" w:cs="Calibri"/>
          <w:b/>
          <w:bCs/>
        </w:rPr>
        <w:t>Grade :</w:t>
      </w:r>
      <w:r>
        <w:rPr>
          <w:rFonts w:ascii="Calibri" w:hAnsi="Calibri" w:cs="Calibri"/>
          <w:b/>
          <w:bCs/>
        </w:rPr>
        <w:t xml:space="preserve"> </w:t>
      </w:r>
      <w:r w:rsidRPr="0057046B">
        <w:rPr>
          <w:rFonts w:ascii="Calibri" w:hAnsi="Calibri" w:cs="Calibri"/>
          <w:bCs/>
          <w:i/>
        </w:rPr>
        <w:t>Maitre Assistant A</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FE0660" w:rsidRDefault="00116A36" w:rsidP="00116A36">
      <w:pPr>
        <w:rPr>
          <w:rFonts w:ascii="Calibri" w:hAnsi="Calibri" w:cs="Calibri"/>
          <w:bCs/>
          <w:i/>
        </w:rPr>
      </w:pPr>
      <w:r w:rsidRPr="001B2CFA">
        <w:rPr>
          <w:rFonts w:ascii="Calibri" w:hAnsi="Calibri" w:cs="Calibri"/>
          <w:b/>
          <w:bCs/>
        </w:rPr>
        <w:t>Etablissement ou institution de rattachement </w:t>
      </w:r>
      <w:r w:rsidRPr="00FE0660">
        <w:rPr>
          <w:rFonts w:ascii="Calibri" w:hAnsi="Calibri" w:cs="Calibri"/>
          <w:bCs/>
          <w:i/>
        </w:rPr>
        <w:t>: Université Ibn Khaldoun Tiaret</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r w:rsidRPr="001B2CFA">
        <w:rPr>
          <w:rFonts w:ascii="Calibri" w:hAnsi="Calibri" w:cs="Calibri"/>
          <w:b/>
          <w:bCs/>
        </w:rPr>
        <w:t>Diplômes obtenus (graduation, post graduation, etc…) avec date et lieu d’obtention et spécialité :</w:t>
      </w:r>
    </w:p>
    <w:p w:rsidR="00116A36" w:rsidRPr="001B2CFA" w:rsidRDefault="00116A36" w:rsidP="00116A36">
      <w:pPr>
        <w:rPr>
          <w:rFonts w:ascii="Calibri" w:hAnsi="Calibri" w:cs="Calibri"/>
          <w:b/>
          <w:bCs/>
        </w:rPr>
      </w:pPr>
    </w:p>
    <w:p w:rsidR="00116A36" w:rsidRPr="00FE0660" w:rsidRDefault="00116A36" w:rsidP="00116A36">
      <w:pPr>
        <w:pStyle w:val="Paragraphedeliste"/>
        <w:numPr>
          <w:ilvl w:val="0"/>
          <w:numId w:val="23"/>
        </w:numPr>
        <w:rPr>
          <w:rFonts w:ascii="Calibri" w:hAnsi="Calibri" w:cs="Calibri"/>
          <w:bCs/>
          <w:i/>
        </w:rPr>
      </w:pPr>
      <w:r w:rsidRPr="00FE0660">
        <w:rPr>
          <w:rFonts w:ascii="Calibri" w:hAnsi="Calibri" w:cs="Calibri"/>
          <w:bCs/>
          <w:i/>
        </w:rPr>
        <w:t>Ingénieur d’état en informatique option « </w:t>
      </w:r>
      <w:r>
        <w:rPr>
          <w:rFonts w:ascii="Calibri" w:hAnsi="Calibri" w:cs="Calibri"/>
          <w:bCs/>
          <w:i/>
        </w:rPr>
        <w:t>Matériels et logiciels</w:t>
      </w:r>
      <w:r w:rsidRPr="00FE0660">
        <w:rPr>
          <w:rFonts w:ascii="Calibri" w:hAnsi="Calibri" w:cs="Calibri"/>
          <w:bCs/>
          <w:i/>
        </w:rPr>
        <w:t> » en 199</w:t>
      </w:r>
      <w:r>
        <w:rPr>
          <w:rFonts w:ascii="Calibri" w:hAnsi="Calibri" w:cs="Calibri"/>
          <w:bCs/>
          <w:i/>
        </w:rPr>
        <w:t>0</w:t>
      </w:r>
      <w:r w:rsidRPr="00FE0660">
        <w:rPr>
          <w:rFonts w:ascii="Calibri" w:hAnsi="Calibri" w:cs="Calibri"/>
          <w:bCs/>
          <w:i/>
        </w:rPr>
        <w:t xml:space="preserve"> de l’université d’Oran</w:t>
      </w:r>
    </w:p>
    <w:p w:rsidR="00116A36" w:rsidRPr="00FE0660" w:rsidRDefault="00116A36" w:rsidP="00116A36">
      <w:pPr>
        <w:pStyle w:val="Paragraphedeliste"/>
        <w:numPr>
          <w:ilvl w:val="0"/>
          <w:numId w:val="23"/>
        </w:numPr>
        <w:rPr>
          <w:rFonts w:ascii="Calibri" w:hAnsi="Calibri" w:cs="Calibri"/>
          <w:bCs/>
          <w:i/>
        </w:rPr>
      </w:pPr>
      <w:r w:rsidRPr="00FE0660">
        <w:rPr>
          <w:rFonts w:ascii="Calibri" w:hAnsi="Calibri" w:cs="Calibri"/>
          <w:bCs/>
          <w:i/>
        </w:rPr>
        <w:t>Magister en Informatique option « </w:t>
      </w:r>
      <w:r>
        <w:rPr>
          <w:rFonts w:ascii="Calibri" w:hAnsi="Calibri" w:cs="Calibri"/>
          <w:bCs/>
          <w:i/>
        </w:rPr>
        <w:t>système d’informations et de connaissances</w:t>
      </w:r>
      <w:r w:rsidRPr="00FE0660">
        <w:rPr>
          <w:rFonts w:ascii="Calibri" w:hAnsi="Calibri" w:cs="Calibri"/>
          <w:bCs/>
          <w:i/>
        </w:rPr>
        <w:t> » en 200</w:t>
      </w:r>
      <w:r>
        <w:rPr>
          <w:rFonts w:ascii="Calibri" w:hAnsi="Calibri" w:cs="Calibri"/>
          <w:bCs/>
          <w:i/>
        </w:rPr>
        <w:t>9</w:t>
      </w:r>
      <w:r w:rsidRPr="00FE0660">
        <w:rPr>
          <w:rFonts w:ascii="Calibri" w:hAnsi="Calibri" w:cs="Calibri"/>
          <w:bCs/>
          <w:i/>
        </w:rPr>
        <w:t xml:space="preserve"> de l’université </w:t>
      </w:r>
      <w:r>
        <w:rPr>
          <w:rFonts w:ascii="Calibri" w:hAnsi="Calibri" w:cs="Calibri"/>
          <w:bCs/>
          <w:i/>
        </w:rPr>
        <w:t>de Tiaret</w:t>
      </w:r>
      <w:r w:rsidRPr="00FE0660">
        <w:rPr>
          <w:rFonts w:ascii="Calibri" w:hAnsi="Calibri" w:cs="Calibri"/>
          <w:bCs/>
          <w:i/>
        </w:rPr>
        <w:t xml:space="preserve"> </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Default="00116A36" w:rsidP="00116A36">
      <w:pPr>
        <w:rPr>
          <w:rFonts w:ascii="Calibri" w:hAnsi="Calibri" w:cs="Calibri"/>
          <w:b/>
          <w:bCs/>
        </w:rPr>
      </w:pPr>
      <w:r w:rsidRPr="001B2CFA">
        <w:rPr>
          <w:rFonts w:ascii="Calibri" w:hAnsi="Calibri" w:cs="Calibri"/>
          <w:b/>
          <w:bCs/>
        </w:rPr>
        <w:t>Compétences professionnelles pédagogiques (matières enseignées etc.)</w:t>
      </w:r>
    </w:p>
    <w:p w:rsidR="00116A36" w:rsidRPr="001B2CFA" w:rsidRDefault="00116A36" w:rsidP="00116A36">
      <w:pPr>
        <w:rPr>
          <w:rFonts w:ascii="Calibri" w:hAnsi="Calibri" w:cs="Calibri"/>
          <w:b/>
          <w:bCs/>
        </w:rPr>
      </w:pPr>
    </w:p>
    <w:p w:rsidR="00116A36" w:rsidRDefault="00116A36" w:rsidP="00116A36">
      <w:pPr>
        <w:pStyle w:val="Paragraphedeliste"/>
        <w:numPr>
          <w:ilvl w:val="0"/>
          <w:numId w:val="8"/>
        </w:numPr>
        <w:rPr>
          <w:rFonts w:ascii="Calibri" w:hAnsi="Calibri" w:cs="Calibri"/>
          <w:bCs/>
          <w:i/>
        </w:rPr>
      </w:pPr>
      <w:r>
        <w:rPr>
          <w:rFonts w:ascii="Calibri" w:hAnsi="Calibri" w:cs="Calibri"/>
          <w:bCs/>
          <w:i/>
        </w:rPr>
        <w:t>Techniques web</w:t>
      </w:r>
    </w:p>
    <w:p w:rsidR="00116A36" w:rsidRDefault="00116A36" w:rsidP="00116A36">
      <w:pPr>
        <w:pStyle w:val="Paragraphedeliste"/>
        <w:numPr>
          <w:ilvl w:val="0"/>
          <w:numId w:val="8"/>
        </w:numPr>
        <w:rPr>
          <w:rFonts w:ascii="Calibri" w:hAnsi="Calibri" w:cs="Calibri"/>
          <w:bCs/>
          <w:i/>
        </w:rPr>
      </w:pPr>
      <w:r>
        <w:rPr>
          <w:rFonts w:ascii="Calibri" w:hAnsi="Calibri" w:cs="Calibri"/>
          <w:bCs/>
          <w:i/>
        </w:rPr>
        <w:t>Algorithmique</w:t>
      </w:r>
    </w:p>
    <w:p w:rsidR="00116A36" w:rsidRDefault="00116A36" w:rsidP="00116A36">
      <w:pPr>
        <w:pStyle w:val="Paragraphedeliste"/>
        <w:numPr>
          <w:ilvl w:val="0"/>
          <w:numId w:val="8"/>
        </w:numPr>
        <w:rPr>
          <w:rFonts w:ascii="Calibri" w:hAnsi="Calibri" w:cs="Calibri"/>
          <w:bCs/>
          <w:i/>
        </w:rPr>
      </w:pPr>
      <w:r>
        <w:rPr>
          <w:rFonts w:ascii="Calibri" w:hAnsi="Calibri" w:cs="Calibri"/>
          <w:bCs/>
          <w:i/>
        </w:rPr>
        <w:t>Méthodes de conceptions</w:t>
      </w:r>
    </w:p>
    <w:p w:rsidR="00116A36" w:rsidRDefault="00116A36" w:rsidP="00116A36">
      <w:pPr>
        <w:pStyle w:val="Paragraphedeliste"/>
        <w:numPr>
          <w:ilvl w:val="0"/>
          <w:numId w:val="8"/>
        </w:numPr>
        <w:rPr>
          <w:rFonts w:ascii="Calibri" w:hAnsi="Calibri" w:cs="Calibri"/>
          <w:bCs/>
          <w:i/>
        </w:rPr>
      </w:pPr>
      <w:r>
        <w:rPr>
          <w:rFonts w:ascii="Calibri" w:hAnsi="Calibri" w:cs="Calibri"/>
          <w:bCs/>
          <w:i/>
        </w:rPr>
        <w:t>Gestion de projets informatique</w:t>
      </w: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rPr>
      </w:pPr>
    </w:p>
    <w:p w:rsidR="00116A36" w:rsidRPr="001B2CFA" w:rsidRDefault="00116A36" w:rsidP="00116A36">
      <w:pPr>
        <w:rPr>
          <w:rFonts w:ascii="Calibri" w:hAnsi="Calibri" w:cs="Calibri"/>
          <w:b/>
          <w:bCs/>
          <w:sz w:val="32"/>
          <w:szCs w:val="32"/>
        </w:rPr>
      </w:pPr>
    </w:p>
    <w:p w:rsidR="00116A36" w:rsidRPr="001B2CFA" w:rsidRDefault="00116A36" w:rsidP="00116A36">
      <w:pPr>
        <w:rPr>
          <w:rFonts w:ascii="Calibri" w:hAnsi="Calibri" w:cs="Calibri"/>
          <w:b/>
          <w:bCs/>
          <w:sz w:val="32"/>
          <w:szCs w:val="32"/>
        </w:rPr>
      </w:pPr>
    </w:p>
    <w:p w:rsidR="00116A36" w:rsidRPr="001B2CFA" w:rsidRDefault="00116A36" w:rsidP="00116A36">
      <w:pPr>
        <w:rPr>
          <w:rFonts w:ascii="Calibri" w:hAnsi="Calibri" w:cs="Calibri"/>
          <w:b/>
          <w:bCs/>
          <w:sz w:val="32"/>
          <w:szCs w:val="32"/>
        </w:rPr>
      </w:pPr>
    </w:p>
    <w:p w:rsidR="00F22C10" w:rsidRPr="001B2CFA" w:rsidRDefault="00F22C10" w:rsidP="00F22C10">
      <w:pPr>
        <w:rPr>
          <w:rFonts w:ascii="Calibri" w:hAnsi="Calibri" w:cs="Calibri"/>
          <w:b/>
          <w:bCs/>
        </w:rPr>
      </w:pPr>
      <w:r w:rsidRPr="001B2CFA">
        <w:rPr>
          <w:rFonts w:ascii="Calibri" w:hAnsi="Calibri" w:cs="Calibri"/>
          <w:b/>
          <w:bCs/>
        </w:rPr>
        <w:lastRenderedPageBreak/>
        <w:t>Nom et prénom</w:t>
      </w:r>
      <w:r w:rsidR="005F2EF6" w:rsidRPr="001B2CFA">
        <w:rPr>
          <w:rFonts w:ascii="Calibri" w:hAnsi="Calibri" w:cs="Calibri"/>
          <w:b/>
          <w:bCs/>
        </w:rPr>
        <w:t> :</w:t>
      </w:r>
      <w:r w:rsidR="00FE0660">
        <w:rPr>
          <w:rFonts w:ascii="Calibri" w:hAnsi="Calibri" w:cs="Calibri"/>
          <w:b/>
          <w:bCs/>
        </w:rPr>
        <w:t xml:space="preserve"> </w:t>
      </w:r>
      <w:r w:rsidR="00FE0660" w:rsidRPr="00FE0660">
        <w:rPr>
          <w:rFonts w:ascii="Calibri" w:hAnsi="Calibri" w:cs="Calibri"/>
          <w:bCs/>
          <w:i/>
        </w:rPr>
        <w:t>BEKKAR KHALED</w:t>
      </w:r>
    </w:p>
    <w:p w:rsidR="00D9743C" w:rsidRPr="001B2CFA" w:rsidRDefault="00D9743C" w:rsidP="00F22C10">
      <w:pPr>
        <w:rPr>
          <w:rFonts w:ascii="Calibri" w:hAnsi="Calibri" w:cs="Calibri"/>
          <w:b/>
          <w:bCs/>
        </w:rPr>
      </w:pPr>
    </w:p>
    <w:p w:rsidR="007E1035" w:rsidRPr="001B2CFA" w:rsidRDefault="007E1035" w:rsidP="007E1035">
      <w:pPr>
        <w:rPr>
          <w:rFonts w:ascii="Calibri" w:hAnsi="Calibri" w:cs="Calibri"/>
          <w:b/>
          <w:bCs/>
        </w:rPr>
      </w:pPr>
      <w:r w:rsidRPr="007E1035">
        <w:rPr>
          <w:rFonts w:ascii="Calibri" w:hAnsi="Calibri" w:cs="Calibri"/>
          <w:b/>
          <w:iCs/>
        </w:rPr>
        <w:t>Responsabilité</w:t>
      </w:r>
      <w:r>
        <w:rPr>
          <w:rFonts w:ascii="Calibri" w:hAnsi="Calibri" w:cs="Calibri"/>
          <w:bCs/>
          <w:i/>
        </w:rPr>
        <w:t> : Responsable de Spécialité</w:t>
      </w:r>
    </w:p>
    <w:p w:rsidR="007E1035" w:rsidRDefault="007E1035" w:rsidP="00F22C10">
      <w:pPr>
        <w:rPr>
          <w:rFonts w:ascii="Calibri" w:hAnsi="Calibri" w:cs="Calibri"/>
          <w:b/>
          <w:bCs/>
        </w:rPr>
      </w:pPr>
    </w:p>
    <w:p w:rsidR="00D9743C" w:rsidRPr="001B2CFA" w:rsidRDefault="005F2EF6" w:rsidP="00F22C10">
      <w:pPr>
        <w:rPr>
          <w:rFonts w:ascii="Calibri" w:hAnsi="Calibri" w:cs="Calibri"/>
          <w:b/>
          <w:bCs/>
        </w:rPr>
      </w:pPr>
      <w:r w:rsidRPr="001B2CFA">
        <w:rPr>
          <w:rFonts w:ascii="Calibri" w:hAnsi="Calibri" w:cs="Calibri"/>
          <w:b/>
          <w:bCs/>
        </w:rPr>
        <w:t>Date et lieu de naissance :</w:t>
      </w:r>
      <w:r w:rsidR="00FE0660">
        <w:rPr>
          <w:rFonts w:ascii="Calibri" w:hAnsi="Calibri" w:cs="Calibri"/>
          <w:b/>
          <w:bCs/>
        </w:rPr>
        <w:t xml:space="preserve"> </w:t>
      </w:r>
      <w:r w:rsidR="00FE0660" w:rsidRPr="00FE0660">
        <w:rPr>
          <w:rFonts w:ascii="Calibri" w:hAnsi="Calibri" w:cs="Calibri"/>
          <w:bCs/>
          <w:i/>
        </w:rPr>
        <w:t>01/01/1974</w:t>
      </w:r>
      <w:r w:rsidR="00FE0660">
        <w:rPr>
          <w:rFonts w:ascii="Calibri" w:hAnsi="Calibri" w:cs="Calibri"/>
          <w:bCs/>
          <w:i/>
        </w:rPr>
        <w:t xml:space="preserve"> Oued- lili Tiaret</w:t>
      </w:r>
    </w:p>
    <w:p w:rsidR="005F2EF6" w:rsidRPr="001B2CFA" w:rsidRDefault="005F2EF6" w:rsidP="00F22C10">
      <w:pPr>
        <w:rPr>
          <w:rFonts w:ascii="Calibri" w:hAnsi="Calibri" w:cs="Calibri"/>
          <w:b/>
          <w:bCs/>
        </w:rPr>
      </w:pPr>
    </w:p>
    <w:p w:rsidR="005F2EF6" w:rsidRPr="001B2CFA" w:rsidRDefault="005F2EF6" w:rsidP="00F22C10">
      <w:pPr>
        <w:rPr>
          <w:rFonts w:ascii="Calibri" w:hAnsi="Calibri" w:cs="Calibri"/>
          <w:b/>
          <w:bCs/>
        </w:rPr>
      </w:pPr>
    </w:p>
    <w:p w:rsidR="005F2EF6" w:rsidRPr="001B2CFA" w:rsidRDefault="005F2EF6" w:rsidP="00F22C10">
      <w:pPr>
        <w:rPr>
          <w:rFonts w:ascii="Calibri" w:hAnsi="Calibri" w:cs="Calibri"/>
          <w:b/>
          <w:bCs/>
        </w:rPr>
      </w:pPr>
      <w:r w:rsidRPr="001B2CFA">
        <w:rPr>
          <w:rFonts w:ascii="Calibri" w:hAnsi="Calibri" w:cs="Calibri"/>
          <w:b/>
          <w:bCs/>
        </w:rPr>
        <w:t>Mail et téléphone </w:t>
      </w:r>
      <w:r w:rsidR="00FE0660" w:rsidRPr="001B2CFA">
        <w:rPr>
          <w:rFonts w:ascii="Calibri" w:hAnsi="Calibri" w:cs="Calibri"/>
          <w:b/>
          <w:bCs/>
        </w:rPr>
        <w:t>:</w:t>
      </w:r>
      <w:r w:rsidR="00FE0660">
        <w:rPr>
          <w:rFonts w:ascii="Calibri" w:hAnsi="Calibri" w:cs="Calibri"/>
          <w:b/>
          <w:bCs/>
        </w:rPr>
        <w:t xml:space="preserve">  </w:t>
      </w:r>
      <w:hyperlink r:id="rId12" w:history="1">
        <w:r w:rsidR="00FE0660" w:rsidRPr="00FE0660">
          <w:rPr>
            <w:rStyle w:val="Lienhypertexte"/>
            <w:rFonts w:ascii="Calibri" w:hAnsi="Calibri" w:cs="Calibri"/>
            <w:bCs/>
            <w:i/>
          </w:rPr>
          <w:t>bkhaled1174@gmail.com</w:t>
        </w:r>
      </w:hyperlink>
      <w:r w:rsidR="00FE0660" w:rsidRPr="00FE0660">
        <w:rPr>
          <w:rFonts w:ascii="Calibri" w:hAnsi="Calibri" w:cs="Calibri"/>
          <w:bCs/>
          <w:i/>
        </w:rPr>
        <w:t xml:space="preserve">   N° Téléphone : 0773811384 </w:t>
      </w:r>
      <w:r w:rsidR="00FE0660">
        <w:rPr>
          <w:rFonts w:ascii="Calibri" w:hAnsi="Calibri" w:cs="Calibri"/>
          <w:b/>
          <w:bCs/>
        </w:rPr>
        <w:t xml:space="preserve"> </w:t>
      </w:r>
    </w:p>
    <w:p w:rsidR="00F22C10" w:rsidRPr="001B2CFA" w:rsidRDefault="00F22C10" w:rsidP="00F22C10">
      <w:pPr>
        <w:rPr>
          <w:rFonts w:ascii="Calibri" w:hAnsi="Calibri" w:cs="Calibri"/>
          <w:b/>
          <w:bCs/>
        </w:rPr>
      </w:pPr>
    </w:p>
    <w:p w:rsidR="005F2EF6" w:rsidRPr="001B2CFA" w:rsidRDefault="005F2EF6" w:rsidP="00F22C10">
      <w:pPr>
        <w:rPr>
          <w:rFonts w:ascii="Calibri" w:hAnsi="Calibri" w:cs="Calibri"/>
          <w:b/>
          <w:bCs/>
        </w:rPr>
      </w:pPr>
    </w:p>
    <w:p w:rsidR="005F2EF6" w:rsidRPr="0057046B" w:rsidRDefault="005F2EF6" w:rsidP="005F2EF6">
      <w:pPr>
        <w:rPr>
          <w:rFonts w:ascii="Calibri" w:hAnsi="Calibri" w:cs="Calibri"/>
          <w:bCs/>
          <w:i/>
        </w:rPr>
      </w:pPr>
      <w:r w:rsidRPr="001B2CFA">
        <w:rPr>
          <w:rFonts w:ascii="Calibri" w:hAnsi="Calibri" w:cs="Calibri"/>
          <w:b/>
          <w:bCs/>
        </w:rPr>
        <w:t>Grade :</w:t>
      </w:r>
      <w:r w:rsidR="00FE0660">
        <w:rPr>
          <w:rFonts w:ascii="Calibri" w:hAnsi="Calibri" w:cs="Calibri"/>
          <w:b/>
          <w:bCs/>
        </w:rPr>
        <w:t xml:space="preserve"> </w:t>
      </w:r>
      <w:r w:rsidR="00FE0660" w:rsidRPr="0057046B">
        <w:rPr>
          <w:rFonts w:ascii="Calibri" w:hAnsi="Calibri" w:cs="Calibri"/>
          <w:bCs/>
          <w:i/>
        </w:rPr>
        <w:t>Maitre Assistant A</w:t>
      </w:r>
    </w:p>
    <w:p w:rsidR="005F2EF6" w:rsidRPr="001B2CFA" w:rsidRDefault="005F2EF6" w:rsidP="005F2EF6">
      <w:pPr>
        <w:rPr>
          <w:rFonts w:ascii="Calibri" w:hAnsi="Calibri" w:cs="Calibri"/>
          <w:b/>
          <w:bCs/>
        </w:rPr>
      </w:pPr>
    </w:p>
    <w:p w:rsidR="005F2EF6" w:rsidRPr="001B2CFA" w:rsidRDefault="005F2EF6" w:rsidP="005F2EF6">
      <w:pPr>
        <w:rPr>
          <w:rFonts w:ascii="Calibri" w:hAnsi="Calibri" w:cs="Calibri"/>
          <w:b/>
          <w:bCs/>
        </w:rPr>
      </w:pPr>
    </w:p>
    <w:p w:rsidR="005F2EF6" w:rsidRPr="00FE0660" w:rsidRDefault="005F2EF6" w:rsidP="005F2EF6">
      <w:pPr>
        <w:rPr>
          <w:rFonts w:ascii="Calibri" w:hAnsi="Calibri" w:cs="Calibri"/>
          <w:bCs/>
          <w:i/>
        </w:rPr>
      </w:pPr>
      <w:r w:rsidRPr="001B2CFA">
        <w:rPr>
          <w:rFonts w:ascii="Calibri" w:hAnsi="Calibri" w:cs="Calibri"/>
          <w:b/>
          <w:bCs/>
        </w:rPr>
        <w:t>Etablissement ou institution de rattachement </w:t>
      </w:r>
      <w:r w:rsidRPr="00FE0660">
        <w:rPr>
          <w:rFonts w:ascii="Calibri" w:hAnsi="Calibri" w:cs="Calibri"/>
          <w:bCs/>
          <w:i/>
        </w:rPr>
        <w:t>:</w:t>
      </w:r>
      <w:r w:rsidR="00FE0660" w:rsidRPr="00FE0660">
        <w:rPr>
          <w:rFonts w:ascii="Calibri" w:hAnsi="Calibri" w:cs="Calibri"/>
          <w:bCs/>
          <w:i/>
        </w:rPr>
        <w:t xml:space="preserve"> Université Ibn Khaldoun Tiaret</w:t>
      </w:r>
    </w:p>
    <w:p w:rsidR="005F2EF6" w:rsidRPr="001B2CFA" w:rsidRDefault="005F2EF6" w:rsidP="005F2EF6">
      <w:pPr>
        <w:rPr>
          <w:rFonts w:ascii="Calibri" w:hAnsi="Calibri" w:cs="Calibri"/>
          <w:b/>
          <w:bCs/>
        </w:rPr>
      </w:pPr>
    </w:p>
    <w:p w:rsidR="005F2EF6" w:rsidRPr="001B2CFA" w:rsidRDefault="005F2EF6" w:rsidP="005F2EF6">
      <w:pPr>
        <w:rPr>
          <w:rFonts w:ascii="Calibri" w:hAnsi="Calibri" w:cs="Calibri"/>
          <w:b/>
          <w:bCs/>
        </w:rPr>
      </w:pPr>
    </w:p>
    <w:p w:rsidR="00F22C10" w:rsidRPr="001B2CFA" w:rsidRDefault="00D9743C" w:rsidP="00D9743C">
      <w:pPr>
        <w:rPr>
          <w:rFonts w:ascii="Calibri" w:hAnsi="Calibri" w:cs="Calibri"/>
          <w:b/>
          <w:bCs/>
        </w:rPr>
      </w:pPr>
      <w:r w:rsidRPr="001B2CFA">
        <w:rPr>
          <w:rFonts w:ascii="Calibri" w:hAnsi="Calibri" w:cs="Calibri"/>
          <w:b/>
          <w:bCs/>
        </w:rPr>
        <w:t>Diplômes obtenus (graduation, post graduation, etc…) avec date et lieu d’obtention</w:t>
      </w:r>
      <w:r w:rsidR="0015061E" w:rsidRPr="001B2CFA">
        <w:rPr>
          <w:rFonts w:ascii="Calibri" w:hAnsi="Calibri" w:cs="Calibri"/>
          <w:b/>
          <w:bCs/>
        </w:rPr>
        <w:t xml:space="preserve"> et spécialité</w:t>
      </w:r>
      <w:r w:rsidR="005F2EF6" w:rsidRPr="001B2CFA">
        <w:rPr>
          <w:rFonts w:ascii="Calibri" w:hAnsi="Calibri" w:cs="Calibri"/>
          <w:b/>
          <w:bCs/>
        </w:rPr>
        <w:t> :</w:t>
      </w:r>
    </w:p>
    <w:p w:rsidR="00D9743C" w:rsidRPr="001B2CFA" w:rsidRDefault="00D9743C" w:rsidP="00D9743C">
      <w:pPr>
        <w:rPr>
          <w:rFonts w:ascii="Calibri" w:hAnsi="Calibri" w:cs="Calibri"/>
          <w:b/>
          <w:bCs/>
        </w:rPr>
      </w:pPr>
    </w:p>
    <w:p w:rsidR="00D9743C" w:rsidRPr="00FE0660" w:rsidRDefault="00FE0660" w:rsidP="00FE0660">
      <w:pPr>
        <w:pStyle w:val="Paragraphedeliste"/>
        <w:numPr>
          <w:ilvl w:val="0"/>
          <w:numId w:val="23"/>
        </w:numPr>
        <w:rPr>
          <w:rFonts w:ascii="Calibri" w:hAnsi="Calibri" w:cs="Calibri"/>
          <w:bCs/>
          <w:i/>
        </w:rPr>
      </w:pPr>
      <w:r w:rsidRPr="00FE0660">
        <w:rPr>
          <w:rFonts w:ascii="Calibri" w:hAnsi="Calibri" w:cs="Calibri"/>
          <w:bCs/>
          <w:i/>
        </w:rPr>
        <w:t>Ingénieur d’état en informatique option « software » en 1996 de l’université d’Oran</w:t>
      </w:r>
    </w:p>
    <w:p w:rsidR="00FE0660" w:rsidRPr="00FE0660" w:rsidRDefault="00FE0660" w:rsidP="00FE0660">
      <w:pPr>
        <w:pStyle w:val="Paragraphedeliste"/>
        <w:numPr>
          <w:ilvl w:val="0"/>
          <w:numId w:val="23"/>
        </w:numPr>
        <w:rPr>
          <w:rFonts w:ascii="Calibri" w:hAnsi="Calibri" w:cs="Calibri"/>
          <w:bCs/>
          <w:i/>
        </w:rPr>
      </w:pPr>
      <w:r w:rsidRPr="00FE0660">
        <w:rPr>
          <w:rFonts w:ascii="Calibri" w:hAnsi="Calibri" w:cs="Calibri"/>
          <w:bCs/>
          <w:i/>
        </w:rPr>
        <w:t>Magister en Informatique option « Méthodes et modèles pour la sécurité des S.I » en 2008 de l’université d’</w:t>
      </w:r>
      <w:r w:rsidR="0057046B">
        <w:rPr>
          <w:rFonts w:ascii="Calibri" w:hAnsi="Calibri" w:cs="Calibri"/>
          <w:bCs/>
          <w:i/>
        </w:rPr>
        <w:t>O</w:t>
      </w:r>
      <w:r w:rsidRPr="00FE0660">
        <w:rPr>
          <w:rFonts w:ascii="Calibri" w:hAnsi="Calibri" w:cs="Calibri"/>
          <w:bCs/>
          <w:i/>
        </w:rPr>
        <w:t xml:space="preserve">ran </w:t>
      </w:r>
    </w:p>
    <w:p w:rsidR="00D9743C" w:rsidRPr="001B2CFA" w:rsidRDefault="00D9743C" w:rsidP="00D9743C">
      <w:pPr>
        <w:rPr>
          <w:rFonts w:ascii="Calibri" w:hAnsi="Calibri" w:cs="Calibri"/>
          <w:b/>
          <w:bCs/>
        </w:rPr>
      </w:pPr>
    </w:p>
    <w:p w:rsidR="00D9743C" w:rsidRPr="001B2CFA" w:rsidRDefault="00D9743C" w:rsidP="00D9743C">
      <w:pPr>
        <w:rPr>
          <w:rFonts w:ascii="Calibri" w:hAnsi="Calibri" w:cs="Calibri"/>
          <w:b/>
          <w:bCs/>
        </w:rPr>
      </w:pPr>
    </w:p>
    <w:p w:rsidR="00D9743C" w:rsidRPr="001B2CFA" w:rsidRDefault="00D9743C" w:rsidP="0015061E">
      <w:pPr>
        <w:rPr>
          <w:rFonts w:ascii="Calibri" w:hAnsi="Calibri" w:cs="Calibri"/>
          <w:b/>
          <w:bCs/>
        </w:rPr>
      </w:pPr>
      <w:r w:rsidRPr="001B2CFA">
        <w:rPr>
          <w:rFonts w:ascii="Calibri" w:hAnsi="Calibri" w:cs="Calibri"/>
          <w:b/>
          <w:bCs/>
        </w:rPr>
        <w:t>Compétences profess</w:t>
      </w:r>
      <w:r w:rsidR="0015061E" w:rsidRPr="001B2CFA">
        <w:rPr>
          <w:rFonts w:ascii="Calibri" w:hAnsi="Calibri" w:cs="Calibri"/>
          <w:b/>
          <w:bCs/>
        </w:rPr>
        <w:t xml:space="preserve">ionnelles </w:t>
      </w:r>
      <w:r w:rsidRPr="001B2CFA">
        <w:rPr>
          <w:rFonts w:ascii="Calibri" w:hAnsi="Calibri" w:cs="Calibri"/>
          <w:b/>
          <w:bCs/>
        </w:rPr>
        <w:t xml:space="preserve">pédagogiques </w:t>
      </w:r>
      <w:r w:rsidR="0015061E" w:rsidRPr="001B2CFA">
        <w:rPr>
          <w:rFonts w:ascii="Calibri" w:hAnsi="Calibri" w:cs="Calibri"/>
          <w:b/>
          <w:bCs/>
        </w:rPr>
        <w:t>(matières enseignées etc.</w:t>
      </w:r>
      <w:r w:rsidRPr="001B2CFA">
        <w:rPr>
          <w:rFonts w:ascii="Calibri" w:hAnsi="Calibri" w:cs="Calibri"/>
          <w:b/>
          <w:bCs/>
        </w:rPr>
        <w:t>)</w:t>
      </w:r>
    </w:p>
    <w:p w:rsidR="00D9743C" w:rsidRPr="00915479" w:rsidRDefault="00915479" w:rsidP="00915479">
      <w:pPr>
        <w:pStyle w:val="Paragraphedeliste"/>
        <w:numPr>
          <w:ilvl w:val="0"/>
          <w:numId w:val="8"/>
        </w:numPr>
        <w:rPr>
          <w:rFonts w:ascii="Calibri" w:hAnsi="Calibri" w:cs="Calibri"/>
          <w:bCs/>
          <w:i/>
        </w:rPr>
      </w:pPr>
      <w:r w:rsidRPr="00915479">
        <w:rPr>
          <w:rFonts w:ascii="Calibri" w:hAnsi="Calibri" w:cs="Calibri"/>
          <w:bCs/>
          <w:i/>
        </w:rPr>
        <w:t>Génie logiciel</w:t>
      </w:r>
    </w:p>
    <w:p w:rsidR="00915479" w:rsidRPr="00915479" w:rsidRDefault="00915479" w:rsidP="00915479">
      <w:pPr>
        <w:pStyle w:val="Paragraphedeliste"/>
        <w:numPr>
          <w:ilvl w:val="0"/>
          <w:numId w:val="8"/>
        </w:numPr>
        <w:rPr>
          <w:rFonts w:ascii="Calibri" w:hAnsi="Calibri" w:cs="Calibri"/>
          <w:bCs/>
          <w:i/>
        </w:rPr>
      </w:pPr>
      <w:r w:rsidRPr="00915479">
        <w:rPr>
          <w:rFonts w:ascii="Calibri" w:hAnsi="Calibri" w:cs="Calibri"/>
          <w:bCs/>
          <w:i/>
        </w:rPr>
        <w:t>Simulation à Evénement discret</w:t>
      </w:r>
    </w:p>
    <w:p w:rsidR="00915479" w:rsidRPr="00915479" w:rsidRDefault="00915479" w:rsidP="00915479">
      <w:pPr>
        <w:pStyle w:val="Paragraphedeliste"/>
        <w:numPr>
          <w:ilvl w:val="0"/>
          <w:numId w:val="8"/>
        </w:numPr>
        <w:rPr>
          <w:rFonts w:ascii="Calibri" w:hAnsi="Calibri" w:cs="Calibri"/>
          <w:bCs/>
          <w:i/>
        </w:rPr>
      </w:pPr>
      <w:r w:rsidRPr="00915479">
        <w:rPr>
          <w:rFonts w:ascii="Calibri" w:hAnsi="Calibri" w:cs="Calibri"/>
          <w:bCs/>
          <w:i/>
        </w:rPr>
        <w:t xml:space="preserve">Sécurité des réseaux </w:t>
      </w:r>
    </w:p>
    <w:p w:rsidR="00915479" w:rsidRPr="00915479" w:rsidRDefault="00915479" w:rsidP="00915479">
      <w:pPr>
        <w:pStyle w:val="Paragraphedeliste"/>
        <w:numPr>
          <w:ilvl w:val="0"/>
          <w:numId w:val="8"/>
        </w:numPr>
        <w:rPr>
          <w:rFonts w:ascii="Calibri" w:hAnsi="Calibri" w:cs="Calibri"/>
          <w:bCs/>
          <w:i/>
        </w:rPr>
      </w:pPr>
      <w:r w:rsidRPr="00915479">
        <w:rPr>
          <w:rFonts w:ascii="Calibri" w:hAnsi="Calibri" w:cs="Calibri"/>
          <w:bCs/>
          <w:i/>
        </w:rPr>
        <w:t>Programmation Orientée Objet</w:t>
      </w:r>
    </w:p>
    <w:p w:rsidR="00D9743C" w:rsidRPr="001B2CFA" w:rsidRDefault="00D9743C" w:rsidP="00D9743C">
      <w:pPr>
        <w:rPr>
          <w:rFonts w:ascii="Calibri" w:hAnsi="Calibri" w:cs="Calibri"/>
          <w:b/>
          <w:bCs/>
        </w:rPr>
      </w:pPr>
    </w:p>
    <w:p w:rsidR="00D9743C" w:rsidRPr="001B2CFA" w:rsidRDefault="00D9743C" w:rsidP="00D9743C">
      <w:pPr>
        <w:rPr>
          <w:rFonts w:ascii="Calibri" w:hAnsi="Calibri" w:cs="Calibri"/>
          <w:b/>
          <w:bCs/>
        </w:rPr>
      </w:pPr>
    </w:p>
    <w:p w:rsidR="00D9743C" w:rsidRPr="001B2CFA" w:rsidRDefault="00D9743C" w:rsidP="00D9743C">
      <w:pPr>
        <w:rPr>
          <w:rFonts w:ascii="Calibri" w:hAnsi="Calibri" w:cs="Calibri"/>
          <w:b/>
          <w:bCs/>
        </w:rPr>
      </w:pPr>
    </w:p>
    <w:p w:rsidR="0015061E" w:rsidRPr="001B2CFA" w:rsidRDefault="0015061E" w:rsidP="00D9743C">
      <w:pPr>
        <w:rPr>
          <w:rFonts w:ascii="Calibri" w:hAnsi="Calibri" w:cs="Calibri"/>
          <w:b/>
          <w:bCs/>
        </w:rPr>
      </w:pPr>
    </w:p>
    <w:p w:rsidR="0015061E" w:rsidRPr="001B2CFA" w:rsidRDefault="0015061E" w:rsidP="00D9743C">
      <w:pPr>
        <w:rPr>
          <w:rFonts w:ascii="Calibri" w:hAnsi="Calibri" w:cs="Calibri"/>
          <w:b/>
          <w:bCs/>
        </w:rPr>
      </w:pPr>
    </w:p>
    <w:p w:rsidR="0015061E" w:rsidRPr="001B2CFA" w:rsidRDefault="0015061E" w:rsidP="00D9743C">
      <w:pPr>
        <w:rPr>
          <w:rFonts w:ascii="Calibri" w:hAnsi="Calibri" w:cs="Calibri"/>
          <w:b/>
          <w:bCs/>
        </w:rPr>
      </w:pPr>
    </w:p>
    <w:p w:rsidR="00D9743C" w:rsidRPr="001B2CFA" w:rsidRDefault="00D9743C" w:rsidP="00F22C10">
      <w:pPr>
        <w:rPr>
          <w:rFonts w:ascii="Calibri" w:hAnsi="Calibri" w:cs="Calibri"/>
          <w:b/>
          <w:bCs/>
        </w:rPr>
      </w:pPr>
    </w:p>
    <w:p w:rsidR="00D9743C" w:rsidRPr="001B2CFA" w:rsidRDefault="00D9743C" w:rsidP="00F22C10">
      <w:pPr>
        <w:rPr>
          <w:rFonts w:ascii="Calibri" w:hAnsi="Calibri" w:cs="Calibri"/>
          <w:b/>
          <w:bCs/>
        </w:rPr>
      </w:pPr>
    </w:p>
    <w:p w:rsidR="00F22C10" w:rsidRPr="001B2CFA" w:rsidRDefault="00F22C10" w:rsidP="00F22C10">
      <w:pPr>
        <w:rPr>
          <w:rFonts w:ascii="Calibri" w:hAnsi="Calibri" w:cs="Calibri"/>
          <w:b/>
          <w:bCs/>
        </w:rPr>
      </w:pPr>
    </w:p>
    <w:p w:rsidR="00F22C10" w:rsidRPr="001B2CFA" w:rsidRDefault="00F22C10" w:rsidP="00F22C10">
      <w:pPr>
        <w:rPr>
          <w:rFonts w:ascii="Calibri" w:hAnsi="Calibri" w:cs="Calibri"/>
          <w:b/>
          <w:bCs/>
        </w:rPr>
      </w:pPr>
    </w:p>
    <w:p w:rsidR="00F22C10" w:rsidRPr="001B2CFA" w:rsidRDefault="00F22C10" w:rsidP="00F22C10">
      <w:pPr>
        <w:rPr>
          <w:rFonts w:ascii="Calibri" w:hAnsi="Calibri" w:cs="Calibri"/>
          <w:b/>
          <w:bCs/>
        </w:rPr>
      </w:pPr>
    </w:p>
    <w:p w:rsidR="0015061E" w:rsidRPr="001B2CFA" w:rsidRDefault="0015061E" w:rsidP="00F22C10">
      <w:pPr>
        <w:rPr>
          <w:rFonts w:ascii="Calibri" w:hAnsi="Calibri" w:cs="Calibri"/>
          <w:b/>
          <w:bCs/>
        </w:rPr>
      </w:pPr>
    </w:p>
    <w:p w:rsidR="0015061E" w:rsidRPr="001B2CFA" w:rsidRDefault="0015061E" w:rsidP="00F22C10">
      <w:pPr>
        <w:rPr>
          <w:rFonts w:ascii="Calibri" w:hAnsi="Calibri" w:cs="Calibri"/>
          <w:b/>
          <w:bCs/>
          <w:sz w:val="32"/>
          <w:szCs w:val="32"/>
        </w:rPr>
      </w:pPr>
    </w:p>
    <w:p w:rsidR="00F22C10" w:rsidRPr="001B2CFA" w:rsidRDefault="00F22C10" w:rsidP="00F22C10">
      <w:pPr>
        <w:rPr>
          <w:rFonts w:ascii="Calibri" w:hAnsi="Calibri" w:cs="Calibri"/>
          <w:b/>
          <w:bCs/>
          <w:sz w:val="32"/>
          <w:szCs w:val="32"/>
        </w:rPr>
      </w:pPr>
    </w:p>
    <w:p w:rsidR="00F22C10" w:rsidRPr="001B2CFA" w:rsidRDefault="00F22C10" w:rsidP="00F22C10">
      <w:pPr>
        <w:rPr>
          <w:rFonts w:ascii="Calibri" w:hAnsi="Calibri" w:cs="Calibri"/>
          <w:b/>
          <w:bCs/>
          <w:sz w:val="32"/>
          <w:szCs w:val="32"/>
        </w:rPr>
      </w:pPr>
    </w:p>
    <w:p w:rsidR="00242FD1" w:rsidRPr="001B2CFA" w:rsidRDefault="00242FD1" w:rsidP="006427FE">
      <w:pPr>
        <w:jc w:val="center"/>
        <w:rPr>
          <w:rFonts w:ascii="Calibri" w:hAnsi="Calibri" w:cs="Calibri"/>
          <w:b/>
          <w:bCs/>
          <w:sz w:val="32"/>
          <w:szCs w:val="32"/>
        </w:rPr>
      </w:pPr>
    </w:p>
    <w:p w:rsidR="00242FD1" w:rsidRPr="001B2CFA" w:rsidRDefault="00242FD1" w:rsidP="006427FE">
      <w:pPr>
        <w:jc w:val="center"/>
        <w:rPr>
          <w:rFonts w:ascii="Calibri" w:hAnsi="Calibri" w:cs="Calibri"/>
          <w:b/>
          <w:bCs/>
          <w:sz w:val="32"/>
          <w:szCs w:val="32"/>
        </w:rPr>
      </w:pPr>
    </w:p>
    <w:p w:rsidR="00242FD1" w:rsidRPr="001B2CFA" w:rsidRDefault="00242FD1" w:rsidP="006427FE">
      <w:pPr>
        <w:jc w:val="center"/>
        <w:rPr>
          <w:rFonts w:ascii="Calibri" w:hAnsi="Calibri" w:cs="Calibri"/>
          <w:b/>
          <w:bCs/>
          <w:sz w:val="32"/>
          <w:szCs w:val="32"/>
        </w:rPr>
      </w:pPr>
    </w:p>
    <w:p w:rsidR="00431095" w:rsidRPr="001B2CFA" w:rsidRDefault="00D6065D" w:rsidP="006427FE">
      <w:pPr>
        <w:jc w:val="center"/>
        <w:rPr>
          <w:rFonts w:ascii="Calibri" w:hAnsi="Calibri" w:cs="Calibri"/>
          <w:b/>
          <w:bCs/>
          <w:sz w:val="32"/>
          <w:szCs w:val="32"/>
        </w:rPr>
      </w:pPr>
      <w:r w:rsidRPr="001B2CFA">
        <w:rPr>
          <w:rFonts w:ascii="Calibri" w:hAnsi="Calibri" w:cs="Calibri"/>
          <w:b/>
          <w:bCs/>
          <w:sz w:val="32"/>
          <w:szCs w:val="32"/>
        </w:rPr>
        <w:lastRenderedPageBreak/>
        <w:t xml:space="preserve">VI - </w:t>
      </w:r>
      <w:r w:rsidR="00431095" w:rsidRPr="001B2CFA">
        <w:rPr>
          <w:rFonts w:ascii="Calibri" w:hAnsi="Calibri" w:cs="Calibri"/>
          <w:b/>
          <w:bCs/>
          <w:sz w:val="32"/>
          <w:szCs w:val="32"/>
        </w:rPr>
        <w:t xml:space="preserve">Avis et Visas des organes </w:t>
      </w:r>
      <w:r w:rsidR="000D6753" w:rsidRPr="001B2CFA">
        <w:rPr>
          <w:rFonts w:ascii="Calibri" w:hAnsi="Calibri" w:cs="Calibri"/>
          <w:b/>
          <w:bCs/>
          <w:sz w:val="32"/>
          <w:szCs w:val="32"/>
        </w:rPr>
        <w:t xml:space="preserve">Administratifs et </w:t>
      </w:r>
      <w:r w:rsidR="00D477BB" w:rsidRPr="001B2CFA">
        <w:rPr>
          <w:rFonts w:ascii="Calibri" w:hAnsi="Calibri" w:cs="Calibri"/>
          <w:b/>
          <w:bCs/>
          <w:sz w:val="32"/>
          <w:szCs w:val="32"/>
        </w:rPr>
        <w:t xml:space="preserve">Consultatifs </w:t>
      </w:r>
    </w:p>
    <w:p w:rsidR="00301422" w:rsidRPr="001B2CFA" w:rsidRDefault="00301422" w:rsidP="00FB60AB">
      <w:pPr>
        <w:rPr>
          <w:rFonts w:ascii="Calibri" w:hAnsi="Calibri" w:cs="Calibri"/>
          <w:b/>
          <w:bCs/>
          <w:sz w:val="28"/>
          <w:szCs w:val="28"/>
        </w:rPr>
      </w:pPr>
    </w:p>
    <w:p w:rsidR="00DC4277" w:rsidRPr="001B2CFA" w:rsidRDefault="00DC4277" w:rsidP="00FB60AB">
      <w:pPr>
        <w:rPr>
          <w:rFonts w:ascii="Calibri" w:hAnsi="Calibri" w:cs="Calibri"/>
          <w:b/>
          <w:bCs/>
          <w:sz w:val="28"/>
          <w:szCs w:val="28"/>
        </w:rPr>
      </w:pPr>
      <w:r w:rsidRPr="001B2CFA">
        <w:rPr>
          <w:rFonts w:ascii="Calibri" w:hAnsi="Calibri" w:cs="Calibri"/>
          <w:b/>
          <w:bCs/>
          <w:sz w:val="28"/>
          <w:szCs w:val="28"/>
        </w:rPr>
        <w:t xml:space="preserve">Intitulé de la Licence : </w:t>
      </w:r>
      <w:r w:rsidR="002A674A" w:rsidRPr="002A674A">
        <w:rPr>
          <w:rFonts w:ascii="Calibri" w:hAnsi="Calibri" w:cs="Calibri"/>
          <w:bCs/>
          <w:sz w:val="28"/>
          <w:szCs w:val="28"/>
        </w:rPr>
        <w:t>Systèmes Informatiques</w:t>
      </w:r>
    </w:p>
    <w:p w:rsidR="00DC4277" w:rsidRPr="001B2CFA" w:rsidRDefault="00DC4277" w:rsidP="00FB60AB">
      <w:pPr>
        <w:rPr>
          <w:rFonts w:ascii="Calibri" w:hAnsi="Calibri" w:cs="Calibri"/>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2"/>
      </w:tblGrid>
      <w:tr w:rsidR="00E84A1B" w:rsidRPr="001B2CFA" w:rsidTr="00823BF6">
        <w:tc>
          <w:tcPr>
            <w:tcW w:w="9572" w:type="dxa"/>
            <w:shd w:val="clear" w:color="auto" w:fill="auto"/>
          </w:tcPr>
          <w:p w:rsidR="00E84A1B" w:rsidRPr="001B2CFA" w:rsidRDefault="001B2F81" w:rsidP="00D477BB">
            <w:pPr>
              <w:jc w:val="center"/>
              <w:rPr>
                <w:rFonts w:ascii="Calibri" w:hAnsi="Calibri" w:cs="Calibri"/>
                <w:b/>
                <w:sz w:val="28"/>
                <w:szCs w:val="28"/>
              </w:rPr>
            </w:pPr>
            <w:r w:rsidRPr="001B2CFA">
              <w:rPr>
                <w:rFonts w:ascii="Calibri" w:hAnsi="Calibri" w:cs="Calibri"/>
                <w:b/>
                <w:sz w:val="28"/>
                <w:szCs w:val="28"/>
              </w:rPr>
              <w:t>Chef</w:t>
            </w:r>
            <w:r w:rsidR="00D477BB" w:rsidRPr="001B2CFA">
              <w:rPr>
                <w:rFonts w:ascii="Calibri" w:hAnsi="Calibri" w:cs="Calibri"/>
                <w:b/>
                <w:sz w:val="28"/>
                <w:szCs w:val="28"/>
              </w:rPr>
              <w:t xml:space="preserve"> de</w:t>
            </w:r>
            <w:r w:rsidR="00E84A1B" w:rsidRPr="001B2CFA">
              <w:rPr>
                <w:rFonts w:ascii="Calibri" w:hAnsi="Calibri" w:cs="Calibri"/>
                <w:b/>
                <w:sz w:val="28"/>
                <w:szCs w:val="28"/>
              </w:rPr>
              <w:t xml:space="preserve"> département</w:t>
            </w:r>
            <w:r w:rsidRPr="001B2CFA">
              <w:rPr>
                <w:rFonts w:ascii="Calibri" w:hAnsi="Calibri" w:cs="Calibri"/>
                <w:b/>
                <w:sz w:val="28"/>
                <w:szCs w:val="28"/>
              </w:rPr>
              <w:t xml:space="preserve"> + Responsable de l’équipe de domaine</w:t>
            </w:r>
          </w:p>
        </w:tc>
      </w:tr>
      <w:tr w:rsidR="00E84A1B" w:rsidRPr="001B2CFA" w:rsidTr="00823BF6">
        <w:tc>
          <w:tcPr>
            <w:tcW w:w="9572" w:type="dxa"/>
            <w:tcBorders>
              <w:bottom w:val="nil"/>
            </w:tcBorders>
          </w:tcPr>
          <w:p w:rsidR="00E84A1B" w:rsidRPr="001B2CFA" w:rsidRDefault="00823BF6" w:rsidP="00FB60AB">
            <w:pPr>
              <w:rPr>
                <w:rFonts w:ascii="Calibri" w:hAnsi="Calibri" w:cs="Calibri"/>
                <w:sz w:val="28"/>
                <w:szCs w:val="28"/>
              </w:rPr>
            </w:pPr>
            <w:r>
              <w:rPr>
                <w:rFonts w:ascii="Calibri" w:hAnsi="Calibri" w:cs="Calibri"/>
                <w:noProof/>
                <w:sz w:val="28"/>
                <w:szCs w:val="28"/>
                <w:lang w:eastAsia="fr-FR"/>
              </w:rPr>
              <w:pict>
                <v:shape id="_x0000_s1061" type="#_x0000_t202" style="position:absolute;margin-left:-43.95pt;margin-top:4.55pt;width:501.75pt;height:183pt;z-index:251663872;mso-position-horizontal-relative:text;mso-position-vertical-relative:text" stroked="f">
                  <v:textbox style="mso-next-textbox:#_x0000_s1061">
                    <w:txbxContent>
                      <w:p w:rsidR="00823BF6" w:rsidRDefault="00823BF6">
                        <w:r>
                          <w:object w:dxaOrig="1002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144.75pt" o:ole="">
                              <v:imagedata r:id="rId13" o:title=""/>
                            </v:shape>
                            <o:OLEObject Type="Embed" ProgID="PBrush" ShapeID="_x0000_i1025" DrawAspect="Content" ObjectID="_1488540973" r:id="rId14"/>
                          </w:object>
                        </w:r>
                      </w:p>
                    </w:txbxContent>
                  </v:textbox>
                </v:shape>
              </w:pict>
            </w:r>
          </w:p>
          <w:p w:rsidR="00E84A1B" w:rsidRDefault="00E84A1B"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823BF6" w:rsidRDefault="00823BF6" w:rsidP="0084302E">
            <w:pPr>
              <w:rPr>
                <w:rFonts w:ascii="Calibri" w:hAnsi="Calibri" w:cs="Calibri"/>
                <w:sz w:val="28"/>
                <w:szCs w:val="28"/>
              </w:rPr>
            </w:pPr>
          </w:p>
          <w:p w:rsidR="00E84A1B" w:rsidRPr="001B2CFA" w:rsidRDefault="00E84A1B" w:rsidP="00FB60AB">
            <w:pPr>
              <w:rPr>
                <w:rFonts w:ascii="Calibri" w:hAnsi="Calibri" w:cs="Calibri"/>
                <w:sz w:val="28"/>
                <w:szCs w:val="28"/>
              </w:rPr>
            </w:pPr>
          </w:p>
        </w:tc>
      </w:tr>
      <w:tr w:rsidR="00E84A1B" w:rsidRPr="001B2CFA" w:rsidTr="00823BF6">
        <w:tc>
          <w:tcPr>
            <w:tcW w:w="9572" w:type="dxa"/>
            <w:tcBorders>
              <w:top w:val="nil"/>
              <w:left w:val="nil"/>
              <w:bottom w:val="nil"/>
              <w:right w:val="nil"/>
            </w:tcBorders>
          </w:tcPr>
          <w:p w:rsidR="00E84A1B" w:rsidRPr="001B2CFA" w:rsidRDefault="00E84A1B" w:rsidP="00FB60AB">
            <w:pPr>
              <w:rPr>
                <w:rFonts w:ascii="Calibri" w:hAnsi="Calibri" w:cs="Calibri"/>
                <w:sz w:val="28"/>
                <w:szCs w:val="28"/>
              </w:rPr>
            </w:pPr>
          </w:p>
          <w:p w:rsidR="00823BF6" w:rsidRPr="001B2CFA" w:rsidRDefault="00823BF6" w:rsidP="00FB60AB">
            <w:pPr>
              <w:rPr>
                <w:rFonts w:ascii="Calibri" w:hAnsi="Calibri" w:cs="Calibri"/>
                <w:sz w:val="28"/>
                <w:szCs w:val="28"/>
              </w:rPr>
            </w:pPr>
            <w:r>
              <w:rPr>
                <w:rFonts w:ascii="Calibri" w:hAnsi="Calibri" w:cs="Calibri"/>
                <w:noProof/>
                <w:sz w:val="28"/>
                <w:szCs w:val="28"/>
                <w:lang w:eastAsia="fr-FR"/>
              </w:rPr>
              <w:pict>
                <v:shape id="_x0000_s1062" type="#_x0000_t202" style="position:absolute;margin-left:-16.95pt;margin-top:6.55pt;width:521.25pt;height:162.75pt;z-index:251664896" stroked="f">
                  <v:textbox>
                    <w:txbxContent>
                      <w:p w:rsidR="00823BF6" w:rsidRDefault="00823BF6">
                        <w:r>
                          <w:rPr>
                            <w:noProof/>
                            <w:lang w:eastAsia="fr-FR"/>
                          </w:rPr>
                          <w:drawing>
                            <wp:inline distT="0" distB="0" distL="0" distR="0">
                              <wp:extent cx="6134100" cy="206692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6138460" cy="2068394"/>
                                      </a:xfrm>
                                      <a:prstGeom prst="rect">
                                        <a:avLst/>
                                      </a:prstGeom>
                                      <a:noFill/>
                                      <a:ln w="9525">
                                        <a:noFill/>
                                        <a:miter lim="800000"/>
                                        <a:headEnd/>
                                        <a:tailEnd/>
                                      </a:ln>
                                    </pic:spPr>
                                  </pic:pic>
                                </a:graphicData>
                              </a:graphic>
                            </wp:inline>
                          </w:drawing>
                        </w:r>
                      </w:p>
                    </w:txbxContent>
                  </v:textbox>
                </v:shape>
              </w:pict>
            </w:r>
          </w:p>
          <w:p w:rsidR="00E84A1B" w:rsidRPr="001B2CFA" w:rsidRDefault="00E84A1B" w:rsidP="00FB60AB">
            <w:pPr>
              <w:rPr>
                <w:rFonts w:ascii="Calibri" w:hAnsi="Calibri" w:cs="Calibri"/>
                <w:sz w:val="28"/>
                <w:szCs w:val="28"/>
              </w:rPr>
            </w:pPr>
          </w:p>
          <w:p w:rsidR="0084302E" w:rsidRPr="001B2CFA" w:rsidRDefault="0084302E"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E84A1B" w:rsidRPr="001B2CFA" w:rsidRDefault="00E84A1B" w:rsidP="00FB60AB">
            <w:pPr>
              <w:rPr>
                <w:rFonts w:ascii="Calibri" w:hAnsi="Calibri" w:cs="Calibri"/>
                <w:sz w:val="28"/>
                <w:szCs w:val="28"/>
              </w:rPr>
            </w:pPr>
          </w:p>
          <w:p w:rsidR="00E84A1B" w:rsidRPr="001B2CFA" w:rsidRDefault="00E84A1B" w:rsidP="00FB60AB">
            <w:pPr>
              <w:rPr>
                <w:rFonts w:ascii="Calibri" w:hAnsi="Calibri" w:cs="Calibri"/>
                <w:sz w:val="28"/>
                <w:szCs w:val="28"/>
              </w:rPr>
            </w:pPr>
          </w:p>
          <w:p w:rsidR="00DA5B2C" w:rsidRPr="001B2CFA" w:rsidRDefault="00DA5B2C" w:rsidP="00FB60AB">
            <w:pPr>
              <w:jc w:val="center"/>
              <w:rPr>
                <w:rFonts w:ascii="Calibri" w:hAnsi="Calibri" w:cs="Calibri"/>
                <w:sz w:val="28"/>
                <w:szCs w:val="28"/>
              </w:rPr>
            </w:pPr>
          </w:p>
        </w:tc>
      </w:tr>
      <w:tr w:rsidR="00E84A1B" w:rsidRPr="001B2CFA" w:rsidTr="00823BF6">
        <w:tc>
          <w:tcPr>
            <w:tcW w:w="9572" w:type="dxa"/>
            <w:tcBorders>
              <w:top w:val="nil"/>
              <w:left w:val="single" w:sz="4" w:space="0" w:color="auto"/>
              <w:bottom w:val="single" w:sz="4" w:space="0" w:color="auto"/>
              <w:right w:val="single" w:sz="4" w:space="0" w:color="auto"/>
            </w:tcBorders>
          </w:tcPr>
          <w:p w:rsidR="00823BF6" w:rsidRDefault="00823BF6" w:rsidP="00171523">
            <w:pPr>
              <w:jc w:val="center"/>
              <w:rPr>
                <w:rFonts w:ascii="Calibri" w:hAnsi="Calibri" w:cs="Calibri"/>
                <w:b/>
                <w:sz w:val="28"/>
                <w:szCs w:val="28"/>
              </w:rPr>
            </w:pPr>
          </w:p>
          <w:p w:rsidR="00E84A1B" w:rsidRPr="001B2CFA" w:rsidRDefault="00171523" w:rsidP="00171523">
            <w:pPr>
              <w:jc w:val="center"/>
              <w:rPr>
                <w:rFonts w:ascii="Calibri" w:hAnsi="Calibri" w:cs="Calibri"/>
                <w:b/>
                <w:sz w:val="28"/>
                <w:szCs w:val="28"/>
              </w:rPr>
            </w:pPr>
            <w:r w:rsidRPr="001B2CFA">
              <w:rPr>
                <w:rFonts w:ascii="Calibri" w:hAnsi="Calibri" w:cs="Calibri"/>
                <w:b/>
                <w:sz w:val="28"/>
                <w:szCs w:val="28"/>
              </w:rPr>
              <w:t>Chef d’établissement</w:t>
            </w:r>
            <w:r w:rsidR="0015061E" w:rsidRPr="001B2CFA">
              <w:rPr>
                <w:rFonts w:ascii="Calibri" w:hAnsi="Calibri" w:cs="Calibri"/>
                <w:b/>
                <w:sz w:val="28"/>
                <w:szCs w:val="28"/>
              </w:rPr>
              <w:t xml:space="preserve"> universitaire</w:t>
            </w:r>
          </w:p>
        </w:tc>
      </w:tr>
      <w:tr w:rsidR="00E84A1B" w:rsidRPr="001B2CFA" w:rsidTr="00823BF6">
        <w:tc>
          <w:tcPr>
            <w:tcW w:w="9572" w:type="dxa"/>
            <w:tcBorders>
              <w:top w:val="single" w:sz="4" w:space="0" w:color="auto"/>
              <w:left w:val="single" w:sz="4" w:space="0" w:color="auto"/>
              <w:bottom w:val="single" w:sz="4" w:space="0" w:color="auto"/>
              <w:right w:val="single" w:sz="4" w:space="0" w:color="auto"/>
            </w:tcBorders>
          </w:tcPr>
          <w:p w:rsidR="00E84A1B" w:rsidRPr="001B2CFA" w:rsidRDefault="00823BF6" w:rsidP="00FB60AB">
            <w:pPr>
              <w:rPr>
                <w:rFonts w:ascii="Calibri" w:hAnsi="Calibri" w:cs="Calibri"/>
                <w:sz w:val="28"/>
                <w:szCs w:val="28"/>
              </w:rPr>
            </w:pPr>
            <w:r>
              <w:rPr>
                <w:rFonts w:ascii="Calibri" w:hAnsi="Calibri" w:cs="Calibri"/>
                <w:noProof/>
                <w:sz w:val="28"/>
                <w:szCs w:val="28"/>
                <w:lang w:eastAsia="fr-FR"/>
              </w:rPr>
              <w:pict>
                <v:shape id="_x0000_s1063" type="#_x0000_t202" style="position:absolute;margin-left:139.8pt;margin-top:11.65pt;width:273.2pt;height:164.7pt;z-index:251665920;mso-wrap-style:none;mso-position-horizontal-relative:text;mso-position-vertical-relative:text" stroked="f">
                  <v:textbox style="mso-fit-shape-to-text:t">
                    <w:txbxContent>
                      <w:p w:rsidR="00823BF6" w:rsidRDefault="00823BF6">
                        <w:r>
                          <w:rPr>
                            <w:noProof/>
                            <w:lang w:eastAsia="fr-FR"/>
                          </w:rPr>
                          <w:drawing>
                            <wp:inline distT="0" distB="0" distL="0" distR="0">
                              <wp:extent cx="3257550" cy="1990725"/>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3257550" cy="1990725"/>
                                      </a:xfrm>
                                      <a:prstGeom prst="rect">
                                        <a:avLst/>
                                      </a:prstGeom>
                                      <a:noFill/>
                                      <a:ln w="9525">
                                        <a:noFill/>
                                        <a:miter lim="800000"/>
                                        <a:headEnd/>
                                        <a:tailEnd/>
                                      </a:ln>
                                    </pic:spPr>
                                  </pic:pic>
                                </a:graphicData>
                              </a:graphic>
                            </wp:inline>
                          </w:drawing>
                        </w:r>
                      </w:p>
                    </w:txbxContent>
                  </v:textbox>
                </v:shape>
              </w:pict>
            </w:r>
          </w:p>
          <w:p w:rsidR="00E84A1B" w:rsidRPr="001B2CFA" w:rsidRDefault="00171523" w:rsidP="00FB60AB">
            <w:pPr>
              <w:rPr>
                <w:rFonts w:ascii="Calibri" w:hAnsi="Calibri" w:cs="Calibri"/>
                <w:sz w:val="28"/>
                <w:szCs w:val="28"/>
              </w:rPr>
            </w:pPr>
            <w:r w:rsidRPr="001B2CFA">
              <w:rPr>
                <w:rFonts w:ascii="Calibri" w:hAnsi="Calibri" w:cs="Calibri"/>
                <w:sz w:val="28"/>
                <w:szCs w:val="28"/>
              </w:rPr>
              <w:t>Date et visa</w:t>
            </w:r>
          </w:p>
          <w:p w:rsidR="00E84A1B" w:rsidRPr="001B2CFA" w:rsidRDefault="00E84A1B" w:rsidP="00FB60AB">
            <w:pPr>
              <w:rPr>
                <w:rFonts w:ascii="Calibri" w:hAnsi="Calibri" w:cs="Calibri"/>
                <w:sz w:val="28"/>
                <w:szCs w:val="28"/>
              </w:rPr>
            </w:pPr>
          </w:p>
          <w:p w:rsidR="0084302E" w:rsidRPr="001B2CFA" w:rsidRDefault="0084302E"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1B2F81" w:rsidRPr="001B2CFA" w:rsidRDefault="001B2F81" w:rsidP="00FB60AB">
            <w:pPr>
              <w:rPr>
                <w:rFonts w:ascii="Calibri" w:hAnsi="Calibri" w:cs="Calibri"/>
                <w:sz w:val="28"/>
                <w:szCs w:val="28"/>
              </w:rPr>
            </w:pPr>
          </w:p>
          <w:p w:rsidR="00E84A1B" w:rsidRPr="001B2CFA" w:rsidRDefault="00E84A1B" w:rsidP="00FB60AB">
            <w:pPr>
              <w:rPr>
                <w:rFonts w:ascii="Calibri" w:hAnsi="Calibri" w:cs="Calibri"/>
                <w:sz w:val="28"/>
                <w:szCs w:val="28"/>
              </w:rPr>
            </w:pPr>
          </w:p>
          <w:p w:rsidR="00E84A1B" w:rsidRPr="001B2CFA" w:rsidRDefault="00E84A1B" w:rsidP="00FB60AB">
            <w:pPr>
              <w:jc w:val="center"/>
              <w:rPr>
                <w:rFonts w:ascii="Calibri" w:hAnsi="Calibri" w:cs="Calibri"/>
                <w:b/>
                <w:sz w:val="28"/>
                <w:szCs w:val="28"/>
              </w:rPr>
            </w:pPr>
          </w:p>
          <w:p w:rsidR="00E84A1B" w:rsidRPr="001B2CFA" w:rsidRDefault="00E84A1B" w:rsidP="00FB60AB">
            <w:pPr>
              <w:rPr>
                <w:rFonts w:ascii="Calibri" w:hAnsi="Calibri" w:cs="Calibri"/>
                <w:b/>
                <w:sz w:val="28"/>
                <w:szCs w:val="28"/>
              </w:rPr>
            </w:pPr>
          </w:p>
        </w:tc>
      </w:tr>
    </w:tbl>
    <w:p w:rsidR="00FB60AB" w:rsidRPr="001B2CFA" w:rsidRDefault="00FB60AB">
      <w:pPr>
        <w:spacing w:line="360" w:lineRule="auto"/>
        <w:jc w:val="both"/>
        <w:rPr>
          <w:rFonts w:ascii="Calibri" w:hAnsi="Calibri" w:cs="Calibri"/>
          <w:sz w:val="22"/>
        </w:rPr>
      </w:pPr>
    </w:p>
    <w:p w:rsidR="009411B9" w:rsidRPr="001B2CFA" w:rsidRDefault="009411B9" w:rsidP="006427FE">
      <w:pPr>
        <w:jc w:val="center"/>
        <w:rPr>
          <w:rFonts w:ascii="Calibri" w:hAnsi="Calibri" w:cs="Calibri"/>
          <w:b/>
          <w:bCs/>
          <w:sz w:val="32"/>
          <w:szCs w:val="32"/>
        </w:rPr>
      </w:pPr>
      <w:r w:rsidRPr="001B2CFA">
        <w:rPr>
          <w:rFonts w:ascii="Calibri" w:hAnsi="Calibri" w:cs="Calibri"/>
          <w:b/>
          <w:bCs/>
          <w:sz w:val="32"/>
          <w:szCs w:val="32"/>
        </w:rPr>
        <w:lastRenderedPageBreak/>
        <w:t>VI</w:t>
      </w:r>
      <w:r w:rsidR="00A96483" w:rsidRPr="001B2CFA">
        <w:rPr>
          <w:rFonts w:ascii="Calibri" w:hAnsi="Calibri" w:cs="Calibri"/>
          <w:b/>
          <w:bCs/>
          <w:sz w:val="32"/>
          <w:szCs w:val="32"/>
        </w:rPr>
        <w:t>I</w:t>
      </w:r>
      <w:r w:rsidRPr="001B2CFA">
        <w:rPr>
          <w:rFonts w:ascii="Calibri" w:hAnsi="Calibri" w:cs="Calibri"/>
          <w:b/>
          <w:bCs/>
          <w:sz w:val="32"/>
          <w:szCs w:val="32"/>
        </w:rPr>
        <w:t xml:space="preserve"> </w:t>
      </w:r>
      <w:r w:rsidR="00242FD1" w:rsidRPr="001B2CFA">
        <w:rPr>
          <w:rFonts w:ascii="Calibri" w:hAnsi="Calibri" w:cs="Calibri"/>
          <w:b/>
          <w:bCs/>
          <w:sz w:val="32"/>
          <w:szCs w:val="32"/>
        </w:rPr>
        <w:t>– Avis et</w:t>
      </w:r>
      <w:r w:rsidRPr="001B2CFA">
        <w:rPr>
          <w:rFonts w:ascii="Calibri" w:hAnsi="Calibri" w:cs="Calibri"/>
          <w:b/>
          <w:bCs/>
          <w:sz w:val="32"/>
          <w:szCs w:val="32"/>
        </w:rPr>
        <w:t xml:space="preserve"> Visa de la Conférence Régionale</w:t>
      </w:r>
    </w:p>
    <w:p w:rsidR="00171523" w:rsidRPr="001B2CFA" w:rsidRDefault="00171523" w:rsidP="00DA5B2C">
      <w:pPr>
        <w:jc w:val="center"/>
        <w:rPr>
          <w:rFonts w:ascii="Calibri" w:hAnsi="Calibri" w:cs="Calibri"/>
          <w:b/>
          <w:bCs/>
          <w:sz w:val="32"/>
          <w:szCs w:val="32"/>
        </w:rPr>
      </w:pPr>
      <w:r w:rsidRPr="001B2CFA">
        <w:rPr>
          <w:rFonts w:ascii="Calibri" w:hAnsi="Calibri" w:cs="Calibri"/>
          <w:b/>
          <w:bCs/>
          <w:sz w:val="32"/>
          <w:szCs w:val="32"/>
        </w:rPr>
        <w:t>(</w:t>
      </w:r>
      <w:r w:rsidR="00DA5B2C" w:rsidRPr="001B2CFA">
        <w:rPr>
          <w:rFonts w:ascii="Calibri" w:hAnsi="Calibri" w:cs="Calibri"/>
          <w:b/>
          <w:bCs/>
          <w:sz w:val="32"/>
          <w:szCs w:val="32"/>
        </w:rPr>
        <w:t>Uniquement dans la v</w:t>
      </w:r>
      <w:r w:rsidRPr="001B2CFA">
        <w:rPr>
          <w:rFonts w:ascii="Calibri" w:hAnsi="Calibri" w:cs="Calibri"/>
          <w:b/>
          <w:bCs/>
          <w:sz w:val="32"/>
          <w:szCs w:val="32"/>
        </w:rPr>
        <w:t>ersion définitive transmise au MESRS)</w:t>
      </w:r>
    </w:p>
    <w:p w:rsidR="009411B9" w:rsidRPr="001B2CFA" w:rsidRDefault="009411B9">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rsidP="00301422">
      <w:pPr>
        <w:jc w:val="center"/>
        <w:rPr>
          <w:rFonts w:ascii="Calibri" w:hAnsi="Calibri" w:cs="Calibri"/>
          <w:b/>
          <w:bCs/>
          <w:sz w:val="32"/>
          <w:szCs w:val="32"/>
        </w:rPr>
      </w:pPr>
      <w:r w:rsidRPr="001B2CFA">
        <w:rPr>
          <w:rFonts w:ascii="Calibri" w:hAnsi="Calibri" w:cs="Calibri"/>
          <w:b/>
          <w:bCs/>
          <w:sz w:val="32"/>
          <w:szCs w:val="32"/>
        </w:rPr>
        <w:t xml:space="preserve">VIII </w:t>
      </w:r>
      <w:r w:rsidR="00242FD1" w:rsidRPr="001B2CFA">
        <w:rPr>
          <w:rFonts w:ascii="Calibri" w:hAnsi="Calibri" w:cs="Calibri"/>
          <w:b/>
          <w:bCs/>
          <w:sz w:val="32"/>
          <w:szCs w:val="32"/>
        </w:rPr>
        <w:t>–</w:t>
      </w:r>
      <w:r w:rsidRPr="001B2CFA">
        <w:rPr>
          <w:rFonts w:ascii="Calibri" w:hAnsi="Calibri" w:cs="Calibri"/>
          <w:b/>
          <w:bCs/>
          <w:sz w:val="32"/>
          <w:szCs w:val="32"/>
        </w:rPr>
        <w:t xml:space="preserve"> </w:t>
      </w:r>
      <w:r w:rsidR="00242FD1" w:rsidRPr="001B2CFA">
        <w:rPr>
          <w:rFonts w:ascii="Calibri" w:hAnsi="Calibri" w:cs="Calibri"/>
          <w:b/>
          <w:bCs/>
          <w:sz w:val="32"/>
          <w:szCs w:val="32"/>
        </w:rPr>
        <w:t xml:space="preserve">Avis et </w:t>
      </w:r>
      <w:r w:rsidRPr="001B2CFA">
        <w:rPr>
          <w:rFonts w:ascii="Calibri" w:hAnsi="Calibri" w:cs="Calibri"/>
          <w:b/>
          <w:bCs/>
          <w:sz w:val="32"/>
          <w:szCs w:val="32"/>
        </w:rPr>
        <w:t>Visa d</w:t>
      </w:r>
      <w:r w:rsidR="00301422" w:rsidRPr="001B2CFA">
        <w:rPr>
          <w:rFonts w:ascii="Calibri" w:hAnsi="Calibri" w:cs="Calibri"/>
          <w:b/>
          <w:bCs/>
          <w:sz w:val="32"/>
          <w:szCs w:val="32"/>
        </w:rPr>
        <w:t>u Comité pédagogique National de Domaine</w:t>
      </w:r>
    </w:p>
    <w:p w:rsidR="00171523" w:rsidRPr="001B2CFA" w:rsidRDefault="00DA5B2C" w:rsidP="00171523">
      <w:pPr>
        <w:jc w:val="center"/>
        <w:rPr>
          <w:rFonts w:ascii="Calibri" w:hAnsi="Calibri" w:cs="Calibri"/>
          <w:b/>
          <w:bCs/>
          <w:sz w:val="32"/>
          <w:szCs w:val="32"/>
        </w:rPr>
      </w:pPr>
      <w:r w:rsidRPr="001B2CFA">
        <w:rPr>
          <w:rFonts w:ascii="Calibri" w:hAnsi="Calibri" w:cs="Calibri"/>
          <w:b/>
          <w:bCs/>
          <w:sz w:val="32"/>
          <w:szCs w:val="32"/>
        </w:rPr>
        <w:t>(Uniquement dans la v</w:t>
      </w:r>
      <w:r w:rsidR="00171523" w:rsidRPr="001B2CFA">
        <w:rPr>
          <w:rFonts w:ascii="Calibri" w:hAnsi="Calibri" w:cs="Calibri"/>
          <w:b/>
          <w:bCs/>
          <w:sz w:val="32"/>
          <w:szCs w:val="32"/>
        </w:rPr>
        <w:t>ersion définitive transmise au MESRS)</w:t>
      </w:r>
    </w:p>
    <w:p w:rsidR="00171523" w:rsidRPr="001B2CFA" w:rsidRDefault="00171523"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sectPr w:rsidR="008A4756" w:rsidRPr="001B2CFA" w:rsidSect="00887768">
      <w:pgSz w:w="11906" w:h="16838"/>
      <w:pgMar w:top="1134" w:right="141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90" w:rsidRDefault="00425A90">
      <w:r>
        <w:separator/>
      </w:r>
    </w:p>
  </w:endnote>
  <w:endnote w:type="continuationSeparator" w:id="1">
    <w:p w:rsidR="00425A90" w:rsidRDefault="00425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EDA" w:rsidRDefault="00DA2EDA"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DA2EDA" w:rsidRDefault="00DA2ED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EDA" w:rsidRPr="00160DD3" w:rsidRDefault="00DA2EDA" w:rsidP="00BD3E3E">
    <w:pPr>
      <w:pStyle w:val="Pieddepage"/>
      <w:pBdr>
        <w:top w:val="thinThickSmallGap" w:sz="24" w:space="1" w:color="622423"/>
      </w:pBdr>
      <w:tabs>
        <w:tab w:val="clear" w:pos="4536"/>
        <w:tab w:val="clear" w:pos="9072"/>
        <w:tab w:val="right" w:pos="9638"/>
      </w:tabs>
      <w:rPr>
        <w:rFonts w:ascii="Arial" w:hAnsi="Arial" w:cs="Arial"/>
        <w:sz w:val="20"/>
        <w:szCs w:val="20"/>
      </w:rPr>
    </w:pPr>
    <w:r>
      <w:rPr>
        <w:rFonts w:ascii="Arial" w:hAnsi="Arial" w:cs="Arial"/>
        <w:sz w:val="20"/>
        <w:szCs w:val="20"/>
      </w:rPr>
      <w:t>Université IBN Khaldoun Tiaret</w:t>
    </w:r>
    <w:r w:rsidRPr="00160DD3">
      <w:rPr>
        <w:rFonts w:ascii="Arial" w:hAnsi="Arial" w:cs="Arial"/>
        <w:sz w:val="20"/>
        <w:szCs w:val="20"/>
      </w:rPr>
      <w:t xml:space="preserve">  </w:t>
    </w:r>
    <w:r>
      <w:rPr>
        <w:rFonts w:ascii="Arial" w:hAnsi="Arial" w:cs="Arial"/>
        <w:sz w:val="20"/>
        <w:szCs w:val="20"/>
      </w:rPr>
      <w:t xml:space="preserve">       Intitulé de la licence</w:t>
    </w:r>
    <w:r w:rsidRPr="00160DD3">
      <w:rPr>
        <w:rFonts w:ascii="Arial" w:hAnsi="Arial" w:cs="Arial"/>
        <w:sz w:val="20"/>
        <w:szCs w:val="20"/>
      </w:rPr>
      <w:t xml:space="preserve"> : </w:t>
    </w:r>
    <w:r>
      <w:rPr>
        <w:rFonts w:ascii="Arial" w:hAnsi="Arial" w:cs="Arial"/>
        <w:sz w:val="20"/>
        <w:szCs w:val="20"/>
      </w:rPr>
      <w:t>Systèmes Informatiques</w:t>
    </w:r>
    <w:r w:rsidRPr="00160DD3">
      <w:rPr>
        <w:rFonts w:ascii="Arial" w:hAnsi="Arial" w:cs="Arial"/>
        <w:sz w:val="20"/>
        <w:szCs w:val="20"/>
      </w:rPr>
      <w:tab/>
      <w:t xml:space="preserve">Page </w:t>
    </w:r>
    <w:r w:rsidRPr="00160DD3">
      <w:rPr>
        <w:rFonts w:ascii="Arial" w:hAnsi="Arial" w:cs="Arial"/>
        <w:sz w:val="20"/>
        <w:szCs w:val="20"/>
      </w:rPr>
      <w:fldChar w:fldCharType="begin"/>
    </w:r>
    <w:r w:rsidRPr="00160DD3">
      <w:rPr>
        <w:rFonts w:ascii="Arial" w:hAnsi="Arial" w:cs="Arial"/>
        <w:sz w:val="20"/>
        <w:szCs w:val="20"/>
      </w:rPr>
      <w:instrText xml:space="preserve"> PAGE   \* MERGEFORMAT </w:instrText>
    </w:r>
    <w:r w:rsidRPr="00160DD3">
      <w:rPr>
        <w:rFonts w:ascii="Arial" w:hAnsi="Arial" w:cs="Arial"/>
        <w:sz w:val="20"/>
        <w:szCs w:val="20"/>
      </w:rPr>
      <w:fldChar w:fldCharType="separate"/>
    </w:r>
    <w:r w:rsidR="00823BF6">
      <w:rPr>
        <w:rFonts w:ascii="Arial" w:hAnsi="Arial" w:cs="Arial"/>
        <w:noProof/>
        <w:sz w:val="20"/>
        <w:szCs w:val="20"/>
      </w:rPr>
      <w:t>48</w:t>
    </w:r>
    <w:r w:rsidRPr="00160DD3">
      <w:rPr>
        <w:rFonts w:ascii="Arial" w:hAnsi="Arial" w:cs="Arial"/>
        <w:sz w:val="20"/>
        <w:szCs w:val="20"/>
      </w:rPr>
      <w:fldChar w:fldCharType="end"/>
    </w:r>
  </w:p>
  <w:p w:rsidR="00DA2EDA" w:rsidRPr="00160DD3" w:rsidRDefault="00DA2EDA" w:rsidP="00694956">
    <w:pPr>
      <w:pStyle w:val="Pieddepage"/>
      <w:rPr>
        <w:rFonts w:ascii="Arial" w:hAnsi="Arial" w:cs="Arial"/>
        <w:sz w:val="20"/>
        <w:szCs w:val="20"/>
      </w:rPr>
    </w:pPr>
    <w:r w:rsidRPr="00160DD3">
      <w:rPr>
        <w:rFonts w:ascii="Arial" w:hAnsi="Arial" w:cs="Arial"/>
        <w:sz w:val="20"/>
        <w:szCs w:val="20"/>
      </w:rPr>
      <w:t>Année universitaire</w:t>
    </w:r>
    <w:r>
      <w:rPr>
        <w:rFonts w:ascii="Arial" w:hAnsi="Arial" w:cs="Arial"/>
        <w:sz w:val="20"/>
        <w:szCs w:val="20"/>
      </w:rPr>
      <w:t xml:space="preserve"> : 2014 - 2015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90" w:rsidRDefault="00425A90">
      <w:r>
        <w:separator/>
      </w:r>
    </w:p>
  </w:footnote>
  <w:footnote w:type="continuationSeparator" w:id="1">
    <w:p w:rsidR="00425A90" w:rsidRDefault="00425A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112FF"/>
    <w:multiLevelType w:val="hybridMultilevel"/>
    <w:tmpl w:val="0D28022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73D28E1"/>
    <w:multiLevelType w:val="hybridMultilevel"/>
    <w:tmpl w:val="7EC4C770"/>
    <w:lvl w:ilvl="0" w:tplc="BB4861E2">
      <w:start w:val="1"/>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ED7BD9"/>
    <w:multiLevelType w:val="hybridMultilevel"/>
    <w:tmpl w:val="F1B2F1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6F37F0"/>
    <w:multiLevelType w:val="hybridMultilevel"/>
    <w:tmpl w:val="834809A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DC517F"/>
    <w:multiLevelType w:val="hybridMultilevel"/>
    <w:tmpl w:val="083C6234"/>
    <w:lvl w:ilvl="0" w:tplc="040C000F">
      <w:start w:val="1"/>
      <w:numFmt w:val="decimal"/>
      <w:lvlText w:val="%1."/>
      <w:lvlJc w:val="left"/>
      <w:pPr>
        <w:tabs>
          <w:tab w:val="num" w:pos="720"/>
        </w:tabs>
        <w:ind w:left="720" w:hanging="360"/>
      </w:pPr>
      <w:rPr>
        <w:rFonts w:hint="default"/>
      </w:rPr>
    </w:lvl>
    <w:lvl w:ilvl="1" w:tplc="3BBE5A2A">
      <w:start w:val="2"/>
      <w:numFmt w:val="lowerLetter"/>
      <w:lvlText w:val="%2)"/>
      <w:lvlJc w:val="left"/>
      <w:pPr>
        <w:tabs>
          <w:tab w:val="num" w:pos="1620"/>
        </w:tabs>
        <w:ind w:left="1620" w:hanging="360"/>
      </w:pPr>
      <w:rPr>
        <w:rFonts w:hint="default"/>
      </w:rPr>
    </w:lvl>
    <w:lvl w:ilvl="2" w:tplc="B2B681C8">
      <w:start w:val="1"/>
      <w:numFmt w:val="decimal"/>
      <w:lvlText w:val="%3-"/>
      <w:lvlJc w:val="left"/>
      <w:pPr>
        <w:tabs>
          <w:tab w:val="num" w:pos="2520"/>
        </w:tabs>
        <w:ind w:left="2520" w:hanging="360"/>
      </w:pPr>
      <w:rPr>
        <w:rFonts w:hint="default"/>
      </w:rPr>
    </w:lvl>
    <w:lvl w:ilvl="3" w:tplc="C0B2FFD4">
      <w:numFmt w:val="bullet"/>
      <w:lvlText w:val="-"/>
      <w:lvlJc w:val="left"/>
      <w:pPr>
        <w:tabs>
          <w:tab w:val="num" w:pos="3060"/>
        </w:tabs>
        <w:ind w:left="3060" w:hanging="360"/>
      </w:pPr>
      <w:rPr>
        <w:rFonts w:ascii="Trebuchet MS" w:eastAsia="Times New Roman" w:hAnsi="Trebuchet MS" w:cs="Times New Roman" w:hint="default"/>
      </w:rPr>
    </w:lvl>
    <w:lvl w:ilvl="4" w:tplc="040C000F">
      <w:start w:val="1"/>
      <w:numFmt w:val="decimal"/>
      <w:lvlText w:val="%5."/>
      <w:lvlJc w:val="left"/>
      <w:pPr>
        <w:tabs>
          <w:tab w:val="num" w:pos="3780"/>
        </w:tabs>
        <w:ind w:left="3780" w:hanging="360"/>
      </w:pPr>
      <w:rPr>
        <w:rFonts w:hint="default"/>
      </w:r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6">
    <w:nsid w:val="23C90E8E"/>
    <w:multiLevelType w:val="hybridMultilevel"/>
    <w:tmpl w:val="3BF2056E"/>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7">
    <w:nsid w:val="26925E41"/>
    <w:multiLevelType w:val="hybridMultilevel"/>
    <w:tmpl w:val="0436CF98"/>
    <w:lvl w:ilvl="0" w:tplc="9C5A924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010AF2"/>
    <w:multiLevelType w:val="hybridMultilevel"/>
    <w:tmpl w:val="5094977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C24372"/>
    <w:multiLevelType w:val="hybridMultilevel"/>
    <w:tmpl w:val="6A6287A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E4958C7"/>
    <w:multiLevelType w:val="hybridMultilevel"/>
    <w:tmpl w:val="119AA7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02E0D12"/>
    <w:multiLevelType w:val="hybridMultilevel"/>
    <w:tmpl w:val="2E1EA9D6"/>
    <w:lvl w:ilvl="0" w:tplc="E4124CFE">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FD23AE"/>
    <w:multiLevelType w:val="singleLevel"/>
    <w:tmpl w:val="040C0005"/>
    <w:lvl w:ilvl="0">
      <w:start w:val="1"/>
      <w:numFmt w:val="bullet"/>
      <w:lvlText w:val=""/>
      <w:lvlJc w:val="left"/>
      <w:pPr>
        <w:tabs>
          <w:tab w:val="num" w:pos="360"/>
        </w:tabs>
        <w:ind w:left="360" w:hanging="360"/>
      </w:pPr>
      <w:rPr>
        <w:rFonts w:ascii="Wingdings" w:hAnsi="Wingdings" w:cs="Times New Roman" w:hint="default"/>
      </w:rPr>
    </w:lvl>
  </w:abstractNum>
  <w:abstractNum w:abstractNumId="13">
    <w:nsid w:val="322E3E8D"/>
    <w:multiLevelType w:val="hybridMultilevel"/>
    <w:tmpl w:val="EF5A12C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B8805AA"/>
    <w:multiLevelType w:val="hybridMultilevel"/>
    <w:tmpl w:val="EA30F072"/>
    <w:lvl w:ilvl="0" w:tplc="046037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2AB5AF6"/>
    <w:multiLevelType w:val="hybridMultilevel"/>
    <w:tmpl w:val="D44AB7E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76F2038"/>
    <w:multiLevelType w:val="hybridMultilevel"/>
    <w:tmpl w:val="D52CAD3C"/>
    <w:lvl w:ilvl="0" w:tplc="9C5A924C">
      <w:start w:val="1"/>
      <w:numFmt w:val="decimal"/>
      <w:lvlText w:val="%1-"/>
      <w:lvlJc w:val="left"/>
      <w:pPr>
        <w:ind w:left="720" w:hanging="360"/>
      </w:pPr>
      <w:rPr>
        <w:rFonts w:hint="default"/>
      </w:rPr>
    </w:lvl>
    <w:lvl w:ilvl="1" w:tplc="FFFFFFFF">
      <w:numFmt w:val="bullet"/>
      <w:lvlText w:val="-"/>
      <w:lvlJc w:val="left"/>
      <w:pPr>
        <w:ind w:left="1440" w:hanging="360"/>
      </w:pPr>
      <w:rPr>
        <w:rFonts w:ascii="Times New Roman" w:eastAsia="Times New Roman" w:hAnsi="Times New Roman" w:cs="Times New Roman" w:hint="default"/>
      </w:rPr>
    </w:lvl>
    <w:lvl w:ilvl="2" w:tplc="60CA9182">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191C63"/>
    <w:multiLevelType w:val="hybridMultilevel"/>
    <w:tmpl w:val="94867FE8"/>
    <w:lvl w:ilvl="0" w:tplc="0388F3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9F80121"/>
    <w:multiLevelType w:val="hybridMultilevel"/>
    <w:tmpl w:val="FB7C5CC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7C3CF4"/>
    <w:multiLevelType w:val="hybridMultilevel"/>
    <w:tmpl w:val="41EA09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A9F7730"/>
    <w:multiLevelType w:val="hybridMultilevel"/>
    <w:tmpl w:val="613A64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B76A8B"/>
    <w:multiLevelType w:val="hybridMultilevel"/>
    <w:tmpl w:val="352C2E1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57DC4DA2"/>
    <w:multiLevelType w:val="hybridMultilevel"/>
    <w:tmpl w:val="CF8488F8"/>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9CB01C1"/>
    <w:multiLevelType w:val="hybridMultilevel"/>
    <w:tmpl w:val="02ACC44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0A231B"/>
    <w:multiLevelType w:val="hybridMultilevel"/>
    <w:tmpl w:val="05D8A00E"/>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5">
    <w:nsid w:val="64BD6A38"/>
    <w:multiLevelType w:val="hybridMultilevel"/>
    <w:tmpl w:val="863AC20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3D21F9"/>
    <w:multiLevelType w:val="hybridMultilevel"/>
    <w:tmpl w:val="17A8F36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1271D1"/>
    <w:multiLevelType w:val="hybridMultilevel"/>
    <w:tmpl w:val="0436CF98"/>
    <w:lvl w:ilvl="0" w:tplc="9C5A924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8060A2F"/>
    <w:multiLevelType w:val="hybridMultilevel"/>
    <w:tmpl w:val="E33C26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D204236"/>
    <w:multiLevelType w:val="hybridMultilevel"/>
    <w:tmpl w:val="C1929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68249C"/>
    <w:multiLevelType w:val="hybridMultilevel"/>
    <w:tmpl w:val="69EE445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0BB7A01"/>
    <w:multiLevelType w:val="hybridMultilevel"/>
    <w:tmpl w:val="AAA02F2C"/>
    <w:lvl w:ilvl="0" w:tplc="06460C56">
      <w:start w:val="1"/>
      <w:numFmt w:val="bullet"/>
      <w:lvlText w:val=""/>
      <w:lvlJc w:val="left"/>
      <w:pPr>
        <w:tabs>
          <w:tab w:val="num" w:pos="1260"/>
        </w:tabs>
        <w:ind w:left="1134" w:hanging="340"/>
      </w:pPr>
      <w:rPr>
        <w:rFonts w:ascii="Wingdings" w:hAnsi="Wingdings" w:hint="default"/>
      </w:rPr>
    </w:lvl>
    <w:lvl w:ilvl="1" w:tplc="0EF2C6FE">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21B517B"/>
    <w:multiLevelType w:val="hybridMultilevel"/>
    <w:tmpl w:val="45009DB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7A9914B5"/>
    <w:multiLevelType w:val="hybridMultilevel"/>
    <w:tmpl w:val="4C4437A2"/>
    <w:lvl w:ilvl="0" w:tplc="F5E619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BCA3B97"/>
    <w:multiLevelType w:val="hybridMultilevel"/>
    <w:tmpl w:val="905813A4"/>
    <w:lvl w:ilvl="0" w:tplc="F30E0D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13"/>
  </w:num>
  <w:num w:numId="3">
    <w:abstractNumId w:val="30"/>
  </w:num>
  <w:num w:numId="4">
    <w:abstractNumId w:val="15"/>
  </w:num>
  <w:num w:numId="5">
    <w:abstractNumId w:val="10"/>
  </w:num>
  <w:num w:numId="6">
    <w:abstractNumId w:val="9"/>
  </w:num>
  <w:num w:numId="7">
    <w:abstractNumId w:val="22"/>
  </w:num>
  <w:num w:numId="8">
    <w:abstractNumId w:val="1"/>
  </w:num>
  <w:num w:numId="9">
    <w:abstractNumId w:val="31"/>
  </w:num>
  <w:num w:numId="10">
    <w:abstractNumId w:val="12"/>
  </w:num>
  <w:num w:numId="11">
    <w:abstractNumId w:val="5"/>
  </w:num>
  <w:num w:numId="12">
    <w:abstractNumId w:val="24"/>
  </w:num>
  <w:num w:numId="13">
    <w:abstractNumId w:val="11"/>
  </w:num>
  <w:num w:numId="14">
    <w:abstractNumId w:val="34"/>
  </w:num>
  <w:num w:numId="15">
    <w:abstractNumId w:val="17"/>
  </w:num>
  <w:num w:numId="16">
    <w:abstractNumId w:val="14"/>
  </w:num>
  <w:num w:numId="17">
    <w:abstractNumId w:val="33"/>
  </w:num>
  <w:num w:numId="18">
    <w:abstractNumId w:val="2"/>
  </w:num>
  <w:num w:numId="19">
    <w:abstractNumId w:val="28"/>
  </w:num>
  <w:num w:numId="20">
    <w:abstractNumId w:val="7"/>
  </w:num>
  <w:num w:numId="21">
    <w:abstractNumId w:val="27"/>
  </w:num>
  <w:num w:numId="22">
    <w:abstractNumId w:val="3"/>
  </w:num>
  <w:num w:numId="23">
    <w:abstractNumId w:val="19"/>
  </w:num>
  <w:num w:numId="24">
    <w:abstractNumId w:val="0"/>
  </w:num>
  <w:num w:numId="25">
    <w:abstractNumId w:val="16"/>
  </w:num>
  <w:num w:numId="26">
    <w:abstractNumId w:val="25"/>
  </w:num>
  <w:num w:numId="27">
    <w:abstractNumId w:val="18"/>
  </w:num>
  <w:num w:numId="28">
    <w:abstractNumId w:val="26"/>
  </w:num>
  <w:num w:numId="29">
    <w:abstractNumId w:val="8"/>
  </w:num>
  <w:num w:numId="30">
    <w:abstractNumId w:val="4"/>
  </w:num>
  <w:num w:numId="31">
    <w:abstractNumId w:val="23"/>
  </w:num>
  <w:num w:numId="32">
    <w:abstractNumId w:val="29"/>
  </w:num>
  <w:num w:numId="33">
    <w:abstractNumId w:val="6"/>
  </w:num>
  <w:num w:numId="34">
    <w:abstractNumId w:val="21"/>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26626"/>
  </w:hdrShapeDefaults>
  <w:footnotePr>
    <w:footnote w:id="0"/>
    <w:footnote w:id="1"/>
  </w:footnotePr>
  <w:endnotePr>
    <w:endnote w:id="0"/>
    <w:endnote w:id="1"/>
  </w:endnotePr>
  <w:compat>
    <w:useFELayout/>
  </w:compat>
  <w:rsids>
    <w:rsidRoot w:val="00636173"/>
    <w:rsid w:val="0000172C"/>
    <w:rsid w:val="00015EB8"/>
    <w:rsid w:val="00044609"/>
    <w:rsid w:val="000456FD"/>
    <w:rsid w:val="000512B8"/>
    <w:rsid w:val="00053055"/>
    <w:rsid w:val="00060158"/>
    <w:rsid w:val="00067346"/>
    <w:rsid w:val="000756A6"/>
    <w:rsid w:val="00077133"/>
    <w:rsid w:val="00077B76"/>
    <w:rsid w:val="00083738"/>
    <w:rsid w:val="000877BF"/>
    <w:rsid w:val="00096E9B"/>
    <w:rsid w:val="000A6184"/>
    <w:rsid w:val="000A62AB"/>
    <w:rsid w:val="000A6F48"/>
    <w:rsid w:val="000B0966"/>
    <w:rsid w:val="000B6639"/>
    <w:rsid w:val="000B7738"/>
    <w:rsid w:val="000D1311"/>
    <w:rsid w:val="000D2DC7"/>
    <w:rsid w:val="000D6753"/>
    <w:rsid w:val="000E2ED5"/>
    <w:rsid w:val="000F2995"/>
    <w:rsid w:val="00103242"/>
    <w:rsid w:val="00110A49"/>
    <w:rsid w:val="00110B90"/>
    <w:rsid w:val="00110CDA"/>
    <w:rsid w:val="00111CCF"/>
    <w:rsid w:val="001122F6"/>
    <w:rsid w:val="00116A36"/>
    <w:rsid w:val="001234EF"/>
    <w:rsid w:val="00124E8C"/>
    <w:rsid w:val="00130053"/>
    <w:rsid w:val="00137252"/>
    <w:rsid w:val="001460BD"/>
    <w:rsid w:val="00146A41"/>
    <w:rsid w:val="0015061E"/>
    <w:rsid w:val="001605F9"/>
    <w:rsid w:val="00160DD3"/>
    <w:rsid w:val="001670BD"/>
    <w:rsid w:val="001670EB"/>
    <w:rsid w:val="00167D41"/>
    <w:rsid w:val="00171523"/>
    <w:rsid w:val="001722AF"/>
    <w:rsid w:val="001733E9"/>
    <w:rsid w:val="001767DA"/>
    <w:rsid w:val="00187BC7"/>
    <w:rsid w:val="001B26D9"/>
    <w:rsid w:val="001B2CFA"/>
    <w:rsid w:val="001B2F81"/>
    <w:rsid w:val="001B5F07"/>
    <w:rsid w:val="001B7B76"/>
    <w:rsid w:val="001C14EA"/>
    <w:rsid w:val="001C1BB8"/>
    <w:rsid w:val="001D4CE4"/>
    <w:rsid w:val="001D6173"/>
    <w:rsid w:val="001E7EB5"/>
    <w:rsid w:val="001F55B2"/>
    <w:rsid w:val="001F727D"/>
    <w:rsid w:val="0021521C"/>
    <w:rsid w:val="0022443F"/>
    <w:rsid w:val="00225D55"/>
    <w:rsid w:val="00241F91"/>
    <w:rsid w:val="00242FD1"/>
    <w:rsid w:val="0024372A"/>
    <w:rsid w:val="00252CB6"/>
    <w:rsid w:val="00256C39"/>
    <w:rsid w:val="002741CE"/>
    <w:rsid w:val="00276727"/>
    <w:rsid w:val="00280A41"/>
    <w:rsid w:val="002848F4"/>
    <w:rsid w:val="002920E1"/>
    <w:rsid w:val="0029276C"/>
    <w:rsid w:val="002A674A"/>
    <w:rsid w:val="002A6871"/>
    <w:rsid w:val="002B22B1"/>
    <w:rsid w:val="002C0021"/>
    <w:rsid w:val="002C42ED"/>
    <w:rsid w:val="002D5D06"/>
    <w:rsid w:val="002F4B1E"/>
    <w:rsid w:val="00301422"/>
    <w:rsid w:val="00304B8E"/>
    <w:rsid w:val="00314BC1"/>
    <w:rsid w:val="0032114C"/>
    <w:rsid w:val="0032240C"/>
    <w:rsid w:val="00335F75"/>
    <w:rsid w:val="00336920"/>
    <w:rsid w:val="00337F86"/>
    <w:rsid w:val="00340B8C"/>
    <w:rsid w:val="00345A74"/>
    <w:rsid w:val="00346258"/>
    <w:rsid w:val="00351D16"/>
    <w:rsid w:val="0035280B"/>
    <w:rsid w:val="00354C59"/>
    <w:rsid w:val="00357D10"/>
    <w:rsid w:val="00364846"/>
    <w:rsid w:val="00366DCE"/>
    <w:rsid w:val="0037017B"/>
    <w:rsid w:val="0037185B"/>
    <w:rsid w:val="003719F9"/>
    <w:rsid w:val="003750F8"/>
    <w:rsid w:val="003759C8"/>
    <w:rsid w:val="00381E3D"/>
    <w:rsid w:val="00395C46"/>
    <w:rsid w:val="00395DEB"/>
    <w:rsid w:val="003A60A9"/>
    <w:rsid w:val="003B30DC"/>
    <w:rsid w:val="003B507C"/>
    <w:rsid w:val="003B6353"/>
    <w:rsid w:val="003C5FE4"/>
    <w:rsid w:val="003D6196"/>
    <w:rsid w:val="003E1D60"/>
    <w:rsid w:val="003E2399"/>
    <w:rsid w:val="003E24F2"/>
    <w:rsid w:val="0041680C"/>
    <w:rsid w:val="004204BA"/>
    <w:rsid w:val="0042571C"/>
    <w:rsid w:val="00425A90"/>
    <w:rsid w:val="0042699E"/>
    <w:rsid w:val="00431095"/>
    <w:rsid w:val="00432039"/>
    <w:rsid w:val="00437DC4"/>
    <w:rsid w:val="00441B01"/>
    <w:rsid w:val="004432A9"/>
    <w:rsid w:val="00452554"/>
    <w:rsid w:val="00452623"/>
    <w:rsid w:val="004644B9"/>
    <w:rsid w:val="00465B08"/>
    <w:rsid w:val="00466439"/>
    <w:rsid w:val="004850F1"/>
    <w:rsid w:val="00487E92"/>
    <w:rsid w:val="00497701"/>
    <w:rsid w:val="004A1EF2"/>
    <w:rsid w:val="004A745F"/>
    <w:rsid w:val="004A7B6D"/>
    <w:rsid w:val="004B19F8"/>
    <w:rsid w:val="004B4BD5"/>
    <w:rsid w:val="004B79E2"/>
    <w:rsid w:val="004C23D1"/>
    <w:rsid w:val="004C4085"/>
    <w:rsid w:val="004D0D75"/>
    <w:rsid w:val="004D5713"/>
    <w:rsid w:val="004E23AA"/>
    <w:rsid w:val="004F2981"/>
    <w:rsid w:val="004F4FFC"/>
    <w:rsid w:val="004F71B6"/>
    <w:rsid w:val="004F7535"/>
    <w:rsid w:val="005022FA"/>
    <w:rsid w:val="00506DE8"/>
    <w:rsid w:val="00517162"/>
    <w:rsid w:val="00520FD2"/>
    <w:rsid w:val="00525427"/>
    <w:rsid w:val="005325FC"/>
    <w:rsid w:val="00534DBE"/>
    <w:rsid w:val="00541CDA"/>
    <w:rsid w:val="00544C86"/>
    <w:rsid w:val="00547F1F"/>
    <w:rsid w:val="0055173D"/>
    <w:rsid w:val="00551762"/>
    <w:rsid w:val="00563814"/>
    <w:rsid w:val="0057046B"/>
    <w:rsid w:val="00570AAB"/>
    <w:rsid w:val="00583565"/>
    <w:rsid w:val="00584168"/>
    <w:rsid w:val="00584D59"/>
    <w:rsid w:val="005904A5"/>
    <w:rsid w:val="00591153"/>
    <w:rsid w:val="00596219"/>
    <w:rsid w:val="005A48F5"/>
    <w:rsid w:val="005B4210"/>
    <w:rsid w:val="005B6C99"/>
    <w:rsid w:val="005C4E56"/>
    <w:rsid w:val="005C4FA2"/>
    <w:rsid w:val="005D2D99"/>
    <w:rsid w:val="005D2EAC"/>
    <w:rsid w:val="005E3869"/>
    <w:rsid w:val="005E6D6A"/>
    <w:rsid w:val="005F2EF6"/>
    <w:rsid w:val="005F301D"/>
    <w:rsid w:val="00600425"/>
    <w:rsid w:val="00603CE5"/>
    <w:rsid w:val="00604175"/>
    <w:rsid w:val="00607B93"/>
    <w:rsid w:val="006139CC"/>
    <w:rsid w:val="00617BBE"/>
    <w:rsid w:val="00622E44"/>
    <w:rsid w:val="00626401"/>
    <w:rsid w:val="00626B8C"/>
    <w:rsid w:val="00636173"/>
    <w:rsid w:val="0063679B"/>
    <w:rsid w:val="00640D31"/>
    <w:rsid w:val="006427FE"/>
    <w:rsid w:val="00644C38"/>
    <w:rsid w:val="006460B7"/>
    <w:rsid w:val="00647A4A"/>
    <w:rsid w:val="00656C7A"/>
    <w:rsid w:val="00663A3D"/>
    <w:rsid w:val="0066621F"/>
    <w:rsid w:val="00674B01"/>
    <w:rsid w:val="0069134B"/>
    <w:rsid w:val="00694956"/>
    <w:rsid w:val="00694EE2"/>
    <w:rsid w:val="00696F78"/>
    <w:rsid w:val="006A1849"/>
    <w:rsid w:val="006B035E"/>
    <w:rsid w:val="006C41DD"/>
    <w:rsid w:val="006C44BE"/>
    <w:rsid w:val="006D209A"/>
    <w:rsid w:val="006D7FAF"/>
    <w:rsid w:val="006E0656"/>
    <w:rsid w:val="006E102B"/>
    <w:rsid w:val="006E112D"/>
    <w:rsid w:val="006E2C2B"/>
    <w:rsid w:val="006E375D"/>
    <w:rsid w:val="006E73EC"/>
    <w:rsid w:val="006F1B64"/>
    <w:rsid w:val="006F28CF"/>
    <w:rsid w:val="006F5EB6"/>
    <w:rsid w:val="006F7FE5"/>
    <w:rsid w:val="00700986"/>
    <w:rsid w:val="00700E70"/>
    <w:rsid w:val="0070415F"/>
    <w:rsid w:val="00716A24"/>
    <w:rsid w:val="00727DD3"/>
    <w:rsid w:val="007300BF"/>
    <w:rsid w:val="00741A3B"/>
    <w:rsid w:val="0074634A"/>
    <w:rsid w:val="00752FDD"/>
    <w:rsid w:val="00760266"/>
    <w:rsid w:val="00761ED8"/>
    <w:rsid w:val="007654C3"/>
    <w:rsid w:val="007744C8"/>
    <w:rsid w:val="007863C8"/>
    <w:rsid w:val="00791969"/>
    <w:rsid w:val="007921C8"/>
    <w:rsid w:val="007A08FD"/>
    <w:rsid w:val="007A552D"/>
    <w:rsid w:val="007B00BB"/>
    <w:rsid w:val="007B764D"/>
    <w:rsid w:val="007C18B9"/>
    <w:rsid w:val="007C4CFC"/>
    <w:rsid w:val="007D74BC"/>
    <w:rsid w:val="007E1035"/>
    <w:rsid w:val="007F2F9F"/>
    <w:rsid w:val="00800DF1"/>
    <w:rsid w:val="00803056"/>
    <w:rsid w:val="00803C18"/>
    <w:rsid w:val="00822CB4"/>
    <w:rsid w:val="00823BF6"/>
    <w:rsid w:val="00834A58"/>
    <w:rsid w:val="00834D24"/>
    <w:rsid w:val="00840609"/>
    <w:rsid w:val="00842B42"/>
    <w:rsid w:val="0084302E"/>
    <w:rsid w:val="00843C74"/>
    <w:rsid w:val="008450A1"/>
    <w:rsid w:val="00850A4E"/>
    <w:rsid w:val="008516E2"/>
    <w:rsid w:val="00851ABA"/>
    <w:rsid w:val="00853115"/>
    <w:rsid w:val="00856EDD"/>
    <w:rsid w:val="00862F8B"/>
    <w:rsid w:val="00874CB2"/>
    <w:rsid w:val="00883835"/>
    <w:rsid w:val="00887768"/>
    <w:rsid w:val="00896638"/>
    <w:rsid w:val="008A4756"/>
    <w:rsid w:val="008A69B5"/>
    <w:rsid w:val="008C21CC"/>
    <w:rsid w:val="008D1FA7"/>
    <w:rsid w:val="008E0D89"/>
    <w:rsid w:val="008E2921"/>
    <w:rsid w:val="008E2E7D"/>
    <w:rsid w:val="008E6FB2"/>
    <w:rsid w:val="008F0DC0"/>
    <w:rsid w:val="008F1264"/>
    <w:rsid w:val="008F26FD"/>
    <w:rsid w:val="009071E7"/>
    <w:rsid w:val="00915479"/>
    <w:rsid w:val="00921225"/>
    <w:rsid w:val="00924ABA"/>
    <w:rsid w:val="0093163B"/>
    <w:rsid w:val="00937DC2"/>
    <w:rsid w:val="009411B9"/>
    <w:rsid w:val="0094516B"/>
    <w:rsid w:val="00953235"/>
    <w:rsid w:val="00960C3C"/>
    <w:rsid w:val="00970ECE"/>
    <w:rsid w:val="009843C2"/>
    <w:rsid w:val="009905C8"/>
    <w:rsid w:val="00990A24"/>
    <w:rsid w:val="00993F81"/>
    <w:rsid w:val="00995AF8"/>
    <w:rsid w:val="0099667B"/>
    <w:rsid w:val="009A4FC8"/>
    <w:rsid w:val="009B3B20"/>
    <w:rsid w:val="009C0059"/>
    <w:rsid w:val="009C4AA1"/>
    <w:rsid w:val="009D7AEC"/>
    <w:rsid w:val="009E17E3"/>
    <w:rsid w:val="009E4572"/>
    <w:rsid w:val="009E4FFC"/>
    <w:rsid w:val="009E578A"/>
    <w:rsid w:val="009E5B5F"/>
    <w:rsid w:val="009E64E0"/>
    <w:rsid w:val="009F1B26"/>
    <w:rsid w:val="009F2797"/>
    <w:rsid w:val="00A0581C"/>
    <w:rsid w:val="00A06708"/>
    <w:rsid w:val="00A1349D"/>
    <w:rsid w:val="00A243D0"/>
    <w:rsid w:val="00A313A7"/>
    <w:rsid w:val="00A3231F"/>
    <w:rsid w:val="00A3246D"/>
    <w:rsid w:val="00A329C5"/>
    <w:rsid w:val="00A35A71"/>
    <w:rsid w:val="00A45528"/>
    <w:rsid w:val="00A45682"/>
    <w:rsid w:val="00A46ECE"/>
    <w:rsid w:val="00A5119C"/>
    <w:rsid w:val="00A653B9"/>
    <w:rsid w:val="00A67A24"/>
    <w:rsid w:val="00A714D4"/>
    <w:rsid w:val="00A747AE"/>
    <w:rsid w:val="00A83EB0"/>
    <w:rsid w:val="00A86C14"/>
    <w:rsid w:val="00A96483"/>
    <w:rsid w:val="00AA1090"/>
    <w:rsid w:val="00AB76F7"/>
    <w:rsid w:val="00AC37B8"/>
    <w:rsid w:val="00AC5F12"/>
    <w:rsid w:val="00AC69FC"/>
    <w:rsid w:val="00AE64E4"/>
    <w:rsid w:val="00AF06A4"/>
    <w:rsid w:val="00AF0D2F"/>
    <w:rsid w:val="00AF1D47"/>
    <w:rsid w:val="00AF4584"/>
    <w:rsid w:val="00B04381"/>
    <w:rsid w:val="00B14E86"/>
    <w:rsid w:val="00B158C5"/>
    <w:rsid w:val="00B21266"/>
    <w:rsid w:val="00B31357"/>
    <w:rsid w:val="00B36DAD"/>
    <w:rsid w:val="00B40CB1"/>
    <w:rsid w:val="00B44583"/>
    <w:rsid w:val="00B74DB1"/>
    <w:rsid w:val="00B75DBD"/>
    <w:rsid w:val="00B8021C"/>
    <w:rsid w:val="00B80F0B"/>
    <w:rsid w:val="00B81B88"/>
    <w:rsid w:val="00B82C33"/>
    <w:rsid w:val="00B8549F"/>
    <w:rsid w:val="00B85EE7"/>
    <w:rsid w:val="00BA38FD"/>
    <w:rsid w:val="00BA6CB6"/>
    <w:rsid w:val="00BC237D"/>
    <w:rsid w:val="00BD2BAA"/>
    <w:rsid w:val="00BD3E3E"/>
    <w:rsid w:val="00BE0574"/>
    <w:rsid w:val="00BE3CF7"/>
    <w:rsid w:val="00BF70AA"/>
    <w:rsid w:val="00C0733E"/>
    <w:rsid w:val="00C131BF"/>
    <w:rsid w:val="00C20527"/>
    <w:rsid w:val="00C2199B"/>
    <w:rsid w:val="00C242DD"/>
    <w:rsid w:val="00C24950"/>
    <w:rsid w:val="00C5305A"/>
    <w:rsid w:val="00C5714F"/>
    <w:rsid w:val="00C733EA"/>
    <w:rsid w:val="00C778DC"/>
    <w:rsid w:val="00C77A79"/>
    <w:rsid w:val="00C87E87"/>
    <w:rsid w:val="00C92E32"/>
    <w:rsid w:val="00C96743"/>
    <w:rsid w:val="00CA3FBE"/>
    <w:rsid w:val="00CC1063"/>
    <w:rsid w:val="00CC629F"/>
    <w:rsid w:val="00CC6C6B"/>
    <w:rsid w:val="00CD06D6"/>
    <w:rsid w:val="00CD2169"/>
    <w:rsid w:val="00CD2B7F"/>
    <w:rsid w:val="00CE17E6"/>
    <w:rsid w:val="00CE29E5"/>
    <w:rsid w:val="00CE5789"/>
    <w:rsid w:val="00CE7700"/>
    <w:rsid w:val="00D023F2"/>
    <w:rsid w:val="00D042CB"/>
    <w:rsid w:val="00D12208"/>
    <w:rsid w:val="00D15020"/>
    <w:rsid w:val="00D1690A"/>
    <w:rsid w:val="00D23574"/>
    <w:rsid w:val="00D27A7E"/>
    <w:rsid w:val="00D477BB"/>
    <w:rsid w:val="00D50A35"/>
    <w:rsid w:val="00D50E87"/>
    <w:rsid w:val="00D5409E"/>
    <w:rsid w:val="00D551BC"/>
    <w:rsid w:val="00D6065D"/>
    <w:rsid w:val="00D70F62"/>
    <w:rsid w:val="00D73236"/>
    <w:rsid w:val="00D755B9"/>
    <w:rsid w:val="00D80C64"/>
    <w:rsid w:val="00D857B6"/>
    <w:rsid w:val="00D9161A"/>
    <w:rsid w:val="00D9743C"/>
    <w:rsid w:val="00D97ADE"/>
    <w:rsid w:val="00DA2EDA"/>
    <w:rsid w:val="00DA42B1"/>
    <w:rsid w:val="00DA5B2C"/>
    <w:rsid w:val="00DA6C56"/>
    <w:rsid w:val="00DA70A9"/>
    <w:rsid w:val="00DB1BE5"/>
    <w:rsid w:val="00DB5761"/>
    <w:rsid w:val="00DC4277"/>
    <w:rsid w:val="00DD0FAC"/>
    <w:rsid w:val="00DD53C6"/>
    <w:rsid w:val="00DF0A61"/>
    <w:rsid w:val="00DF2541"/>
    <w:rsid w:val="00DF675A"/>
    <w:rsid w:val="00E124F4"/>
    <w:rsid w:val="00E159DD"/>
    <w:rsid w:val="00E15CEF"/>
    <w:rsid w:val="00E179BF"/>
    <w:rsid w:val="00E31E80"/>
    <w:rsid w:val="00E337C6"/>
    <w:rsid w:val="00E378D2"/>
    <w:rsid w:val="00E46862"/>
    <w:rsid w:val="00E52F03"/>
    <w:rsid w:val="00E634F2"/>
    <w:rsid w:val="00E64722"/>
    <w:rsid w:val="00E767D4"/>
    <w:rsid w:val="00E76D75"/>
    <w:rsid w:val="00E84A1B"/>
    <w:rsid w:val="00E961CD"/>
    <w:rsid w:val="00E9744A"/>
    <w:rsid w:val="00EA58D6"/>
    <w:rsid w:val="00EC58E0"/>
    <w:rsid w:val="00ED0C68"/>
    <w:rsid w:val="00ED79AE"/>
    <w:rsid w:val="00F14072"/>
    <w:rsid w:val="00F2189B"/>
    <w:rsid w:val="00F220C7"/>
    <w:rsid w:val="00F22C10"/>
    <w:rsid w:val="00F2792E"/>
    <w:rsid w:val="00F30D1E"/>
    <w:rsid w:val="00F31C4E"/>
    <w:rsid w:val="00F327B6"/>
    <w:rsid w:val="00F43FF0"/>
    <w:rsid w:val="00F54AE9"/>
    <w:rsid w:val="00F56608"/>
    <w:rsid w:val="00F5788E"/>
    <w:rsid w:val="00F63AD5"/>
    <w:rsid w:val="00F63FF5"/>
    <w:rsid w:val="00F65CFB"/>
    <w:rsid w:val="00F6737C"/>
    <w:rsid w:val="00F706F9"/>
    <w:rsid w:val="00F70AC8"/>
    <w:rsid w:val="00F728F3"/>
    <w:rsid w:val="00F75641"/>
    <w:rsid w:val="00F81C1D"/>
    <w:rsid w:val="00F913AB"/>
    <w:rsid w:val="00F914E5"/>
    <w:rsid w:val="00F917EF"/>
    <w:rsid w:val="00F964DD"/>
    <w:rsid w:val="00FB60AB"/>
    <w:rsid w:val="00FD18BE"/>
    <w:rsid w:val="00FE0660"/>
    <w:rsid w:val="00FE484D"/>
    <w:rsid w:val="00FE617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rules v:ext="edit">
        <o:r id="V:Rule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eastAsia="zh-CN"/>
    </w:rPr>
  </w:style>
  <w:style w:type="paragraph" w:styleId="Titre1">
    <w:name w:val="heading 1"/>
    <w:basedOn w:val="Normal"/>
    <w:next w:val="Normal"/>
    <w:qFormat/>
    <w:rsid w:val="00674B01"/>
    <w:pPr>
      <w:keepNext/>
      <w:outlineLvl w:val="0"/>
    </w:pPr>
    <w:rPr>
      <w:b/>
      <w:bCs/>
    </w:rPr>
  </w:style>
  <w:style w:type="paragraph" w:styleId="Titre2">
    <w:name w:val="heading 2"/>
    <w:basedOn w:val="Normal"/>
    <w:next w:val="Normal"/>
    <w:qFormat/>
    <w:rsid w:val="00674B01"/>
    <w:pPr>
      <w:keepNext/>
      <w:outlineLvl w:val="1"/>
    </w:pPr>
    <w:rPr>
      <w:rFonts w:ascii="Verdana" w:hAnsi="Verdana"/>
      <w:b/>
      <w:bCs/>
      <w:sz w:val="22"/>
      <w:szCs w:val="22"/>
    </w:rPr>
  </w:style>
  <w:style w:type="paragraph" w:styleId="Titre3">
    <w:name w:val="heading 3"/>
    <w:basedOn w:val="Normal"/>
    <w:next w:val="Normal"/>
    <w:qFormat/>
    <w:rsid w:val="00674B01"/>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qFormat/>
    <w:rsid w:val="00636173"/>
    <w:pPr>
      <w:spacing w:before="240" w:after="60"/>
      <w:outlineLvl w:val="4"/>
    </w:pPr>
    <w:rPr>
      <w:b/>
      <w:bCs/>
      <w:i/>
      <w:iCs/>
      <w:sz w:val="26"/>
      <w:szCs w:val="26"/>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rsid w:val="00674B01"/>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674B01"/>
    <w:pPr>
      <w:jc w:val="center"/>
    </w:pPr>
    <w:rPr>
      <w:rFonts w:ascii="TimesNewRoman,Bold" w:eastAsia="Times New Roman" w:hAnsi="TimesNewRoman,Bold"/>
      <w:b/>
      <w:bCs/>
      <w:snapToGrid w:val="0"/>
      <w:color w:val="FF0000"/>
      <w:sz w:val="36"/>
      <w:szCs w:val="36"/>
      <w:lang w:eastAsia="fr-FR"/>
    </w:rPr>
  </w:style>
  <w:style w:type="paragraph" w:styleId="Sous-titre">
    <w:name w:val="Subtitle"/>
    <w:basedOn w:val="Normal"/>
    <w:qFormat/>
    <w:rsid w:val="00674B01"/>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rsid w:val="00674B01"/>
    <w:pPr>
      <w:tabs>
        <w:tab w:val="center" w:pos="4536"/>
        <w:tab w:val="right" w:pos="9072"/>
      </w:tabs>
    </w:pPr>
    <w:rPr>
      <w:rFonts w:eastAsia="Times New Roman"/>
    </w:rPr>
  </w:style>
  <w:style w:type="paragraph" w:styleId="Corpsdetexte">
    <w:name w:val="Body Text"/>
    <w:basedOn w:val="Normal"/>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cs="Tahoma"/>
      <w:sz w:val="16"/>
      <w:szCs w:val="16"/>
    </w:rPr>
  </w:style>
  <w:style w:type="character" w:customStyle="1" w:styleId="TextedebullesCar">
    <w:name w:val="Texte de bulles Car"/>
    <w:basedOn w:val="Policepardfaut"/>
    <w:link w:val="Textedebulles"/>
    <w:rsid w:val="006E73EC"/>
    <w:rPr>
      <w:rFonts w:ascii="Tahoma" w:hAnsi="Tahoma" w:cs="Tahoma"/>
      <w:sz w:val="16"/>
      <w:szCs w:val="16"/>
      <w:lang w:eastAsia="zh-CN"/>
    </w:rPr>
  </w:style>
  <w:style w:type="character" w:customStyle="1" w:styleId="TitreCar">
    <w:name w:val="Titre Car"/>
    <w:basedOn w:val="Policepardfaut"/>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basedOn w:val="Policepardfaut"/>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rsid w:val="00256C39"/>
    <w:rPr>
      <w:rFonts w:eastAsia="Times New Roman"/>
    </w:rPr>
  </w:style>
  <w:style w:type="paragraph" w:customStyle="1" w:styleId="Default">
    <w:name w:val="Default"/>
    <w:rsid w:val="00C77A79"/>
    <w:pPr>
      <w:autoSpaceDE w:val="0"/>
      <w:autoSpaceDN w:val="0"/>
      <w:adjustRightInd w:val="0"/>
    </w:pPr>
    <w:rPr>
      <w:color w:val="000000"/>
      <w:sz w:val="24"/>
      <w:szCs w:val="24"/>
    </w:rPr>
  </w:style>
  <w:style w:type="paragraph" w:styleId="Paragraphedeliste">
    <w:name w:val="List Paragraph"/>
    <w:basedOn w:val="Normal"/>
    <w:uiPriority w:val="34"/>
    <w:qFormat/>
    <w:rsid w:val="004B4BD5"/>
    <w:pPr>
      <w:ind w:left="720"/>
      <w:contextualSpacing/>
    </w:pPr>
  </w:style>
  <w:style w:type="character" w:styleId="Lienhypertexte">
    <w:name w:val="Hyperlink"/>
    <w:basedOn w:val="Policepardfaut"/>
    <w:rsid w:val="00FE066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khaled1174@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khaled1174@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4094F-4DC3-4CB5-8DD7-87466485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8109</Words>
  <Characters>44603</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Type de Licence</vt:lpstr>
    </vt:vector>
  </TitlesOfParts>
  <Company>jack eddak</Company>
  <LinksUpToDate>false</LinksUpToDate>
  <CharactersWithSpaces>52607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hp</cp:lastModifiedBy>
  <cp:revision>2</cp:revision>
  <cp:lastPrinted>2015-02-19T14:09:00Z</cp:lastPrinted>
  <dcterms:created xsi:type="dcterms:W3CDTF">2015-03-22T13:50:00Z</dcterms:created>
  <dcterms:modified xsi:type="dcterms:W3CDTF">2015-03-22T13:50:00Z</dcterms:modified>
</cp:coreProperties>
</file>