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83" w:rsidRPr="00AE1D26" w:rsidRDefault="00F76483" w:rsidP="00F76483">
      <w:pPr>
        <w:pStyle w:val="Titre"/>
        <w:rPr>
          <w:rFonts w:ascii="Arial" w:hAnsi="Arial" w:cs="Arial"/>
          <w:color w:val="auto"/>
          <w:sz w:val="32"/>
          <w:szCs w:val="32"/>
        </w:rPr>
      </w:pPr>
      <w:r w:rsidRPr="00AE1D26">
        <w:rPr>
          <w:rFonts w:ascii="Arial" w:hAnsi="Arial" w:cs="Arial"/>
          <w:color w:val="auto"/>
          <w:sz w:val="32"/>
          <w:szCs w:val="32"/>
        </w:rPr>
        <w:t>REPUBLIQUE ALGERIENNE DEMOCRATIQUE ET POPULAIRE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 xml:space="preserve">MINISTERE DE L’ENSEIGNEMENT SUPERIEUR </w:t>
      </w: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ET DE LA RECHERCHE SCIENTIFIQUE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u w:val="single"/>
        </w:rPr>
      </w:pPr>
    </w:p>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rsidR="00B22470" w:rsidRPr="00AE1D26" w:rsidRDefault="00B22470" w:rsidP="00F76483">
      <w:pPr>
        <w:pStyle w:val="Titre"/>
        <w:rPr>
          <w:rFonts w:ascii="Arial" w:hAnsi="Arial" w:cs="Arial"/>
          <w:smallCaps/>
          <w:color w:val="auto"/>
          <w:sz w:val="56"/>
          <w:szCs w:val="56"/>
        </w:rPr>
      </w:pPr>
    </w:p>
    <w:p w:rsidR="00F76483"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rsidR="00B57BE2" w:rsidRPr="00AE1D26" w:rsidRDefault="00B57BE2" w:rsidP="00F76483">
      <w:pPr>
        <w:pStyle w:val="Sous-titre"/>
        <w:rPr>
          <w:rFonts w:ascii="Arial" w:hAnsi="Arial" w:cs="Arial"/>
          <w:color w:val="auto"/>
          <w:sz w:val="28"/>
          <w:szCs w:val="28"/>
        </w:rPr>
      </w:pPr>
    </w:p>
    <w:p w:rsidR="00B57BE2" w:rsidRPr="00AE1D26" w:rsidRDefault="00B57BE2" w:rsidP="00F76483">
      <w:pPr>
        <w:pStyle w:val="Sous-titre"/>
        <w:rPr>
          <w:rFonts w:ascii="Arial" w:hAnsi="Arial" w:cs="Arial"/>
          <w:color w:val="auto"/>
          <w:sz w:val="28"/>
          <w:szCs w:val="28"/>
        </w:rPr>
      </w:pPr>
    </w:p>
    <w:p w:rsidR="00F76483" w:rsidRPr="00AE1D26" w:rsidRDefault="001E0DB8" w:rsidP="001E0DB8">
      <w:pPr>
        <w:pStyle w:val="Sous-titre"/>
        <w:rPr>
          <w:rFonts w:ascii="Arial" w:hAnsi="Arial" w:cs="Arial"/>
          <w:color w:val="auto"/>
        </w:rPr>
      </w:pPr>
      <w:r w:rsidRPr="00AE1D26">
        <w:rPr>
          <w:rFonts w:ascii="Arial" w:hAnsi="Arial" w:cs="Arial"/>
          <w:color w:val="auto"/>
        </w:rPr>
        <w:t>ACADEMIQUE</w:t>
      </w:r>
      <w:r w:rsidR="00A5003C" w:rsidRPr="00AE1D26">
        <w:rPr>
          <w:rFonts w:ascii="Arial" w:hAnsi="Arial" w:cs="Arial"/>
          <w:color w:val="auto"/>
        </w:rPr>
        <w:t>/PROFESSIONNALISANT</w:t>
      </w:r>
    </w:p>
    <w:p w:rsidR="00F76483" w:rsidRPr="00AE1D26" w:rsidRDefault="00B22470" w:rsidP="00B22470">
      <w:pPr>
        <w:pStyle w:val="Sous-titre"/>
        <w:tabs>
          <w:tab w:val="left" w:pos="3026"/>
        </w:tabs>
        <w:jc w:val="left"/>
        <w:rPr>
          <w:rFonts w:ascii="Arial" w:hAnsi="Arial" w:cs="Arial"/>
          <w:color w:val="auto"/>
          <w:sz w:val="28"/>
          <w:szCs w:val="28"/>
        </w:rPr>
      </w:pPr>
      <w:r w:rsidRPr="00AE1D26">
        <w:rPr>
          <w:rFonts w:ascii="Arial" w:hAnsi="Arial" w:cs="Arial"/>
          <w:color w:val="auto"/>
          <w:sz w:val="28"/>
          <w:szCs w:val="28"/>
        </w:rPr>
        <w:tab/>
      </w:r>
    </w:p>
    <w:p w:rsidR="00B22470" w:rsidRPr="00AE1D26" w:rsidRDefault="00B22470" w:rsidP="00B22470">
      <w:pPr>
        <w:pStyle w:val="Sous-titre"/>
        <w:tabs>
          <w:tab w:val="left" w:pos="3026"/>
        </w:tabs>
        <w:jc w:val="left"/>
        <w:rPr>
          <w:rFonts w:ascii="Arial" w:hAnsi="Arial" w:cs="Arial"/>
          <w:color w:val="auto"/>
          <w:sz w:val="28"/>
          <w:szCs w:val="28"/>
        </w:rPr>
      </w:pPr>
    </w:p>
    <w:p w:rsidR="00B22470" w:rsidRPr="00AE1D26" w:rsidRDefault="00B22470" w:rsidP="00B22470">
      <w:pPr>
        <w:pStyle w:val="Sous-titre"/>
        <w:tabs>
          <w:tab w:val="left" w:pos="3026"/>
        </w:tabs>
        <w:jc w:val="left"/>
        <w:rPr>
          <w:rFonts w:ascii="Arial" w:hAnsi="Arial" w:cs="Arial"/>
          <w:color w:val="auto"/>
          <w:sz w:val="28"/>
          <w:szCs w:val="28"/>
        </w:rPr>
      </w:pPr>
    </w:p>
    <w:p w:rsidR="00F76483" w:rsidRPr="00AE1D26" w:rsidRDefault="00F76483" w:rsidP="00F76483">
      <w:pPr>
        <w:pStyle w:val="Titr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F76483" w:rsidRPr="00AE1D26" w:rsidTr="000A4CD2">
        <w:tc>
          <w:tcPr>
            <w:tcW w:w="3259"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Etablissement</w:t>
            </w:r>
          </w:p>
        </w:tc>
        <w:tc>
          <w:tcPr>
            <w:tcW w:w="3259"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Faculté / Institut</w:t>
            </w:r>
          </w:p>
        </w:tc>
        <w:tc>
          <w:tcPr>
            <w:tcW w:w="3260"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Département</w:t>
            </w:r>
          </w:p>
        </w:tc>
      </w:tr>
      <w:tr w:rsidR="00F76483" w:rsidRPr="00AE1D26" w:rsidTr="000A4CD2">
        <w:tc>
          <w:tcPr>
            <w:tcW w:w="3259" w:type="dxa"/>
          </w:tcPr>
          <w:p w:rsidR="00F76483" w:rsidRPr="00AE1D26" w:rsidRDefault="008E71FD" w:rsidP="000A4CD2">
            <w:pPr>
              <w:pStyle w:val="Titre"/>
              <w:rPr>
                <w:rFonts w:ascii="Arial" w:hAnsi="Arial" w:cs="Arial"/>
                <w:color w:val="auto"/>
                <w:sz w:val="28"/>
                <w:lang w:val="fr-FR" w:eastAsia="fr-FR"/>
              </w:rPr>
            </w:pPr>
            <w:r>
              <w:rPr>
                <w:rFonts w:ascii="Arial" w:hAnsi="Arial" w:cs="Arial"/>
                <w:color w:val="auto"/>
                <w:sz w:val="28"/>
                <w:lang w:val="fr-FR" w:eastAsia="fr-FR"/>
              </w:rPr>
              <w:t>Université Ibn-Khaldoun-Tiaret</w:t>
            </w:r>
          </w:p>
          <w:p w:rsidR="00F76483" w:rsidRPr="00AE1D26" w:rsidRDefault="00F76483" w:rsidP="000A4CD2">
            <w:pPr>
              <w:pStyle w:val="Titre"/>
              <w:rPr>
                <w:rFonts w:ascii="Arial" w:hAnsi="Arial" w:cs="Arial"/>
                <w:color w:val="auto"/>
                <w:sz w:val="28"/>
                <w:lang w:val="fr-FR" w:eastAsia="fr-FR"/>
              </w:rPr>
            </w:pPr>
          </w:p>
          <w:p w:rsidR="00F76483" w:rsidRPr="00AE1D26" w:rsidRDefault="00F76483" w:rsidP="000A4CD2">
            <w:pPr>
              <w:pStyle w:val="Titre"/>
              <w:rPr>
                <w:rFonts w:ascii="Arial" w:hAnsi="Arial" w:cs="Arial"/>
                <w:color w:val="auto"/>
                <w:sz w:val="28"/>
                <w:lang w:val="fr-FR" w:eastAsia="fr-FR"/>
              </w:rPr>
            </w:pPr>
          </w:p>
        </w:tc>
        <w:tc>
          <w:tcPr>
            <w:tcW w:w="3259" w:type="dxa"/>
          </w:tcPr>
          <w:p w:rsidR="00F76483" w:rsidRPr="00AE1D26" w:rsidRDefault="008E71FD" w:rsidP="000A4CD2">
            <w:pPr>
              <w:pStyle w:val="Titre"/>
              <w:rPr>
                <w:rFonts w:ascii="Arial" w:hAnsi="Arial" w:cs="Arial"/>
                <w:color w:val="auto"/>
                <w:sz w:val="28"/>
                <w:lang w:val="fr-FR" w:eastAsia="fr-FR"/>
              </w:rPr>
            </w:pPr>
            <w:r>
              <w:rPr>
                <w:rFonts w:ascii="Arial" w:hAnsi="Arial" w:cs="Arial"/>
                <w:color w:val="auto"/>
                <w:sz w:val="28"/>
                <w:lang w:val="fr-FR" w:eastAsia="fr-FR"/>
              </w:rPr>
              <w:t>Mathématiques-Informatique</w:t>
            </w:r>
          </w:p>
        </w:tc>
        <w:tc>
          <w:tcPr>
            <w:tcW w:w="3260" w:type="dxa"/>
          </w:tcPr>
          <w:p w:rsidR="00F76483" w:rsidRPr="00AE1D26" w:rsidRDefault="008E71FD" w:rsidP="000A4CD2">
            <w:pPr>
              <w:pStyle w:val="Titre"/>
              <w:rPr>
                <w:rFonts w:ascii="Arial" w:hAnsi="Arial" w:cs="Arial"/>
                <w:color w:val="auto"/>
                <w:sz w:val="28"/>
                <w:lang w:val="fr-FR" w:eastAsia="fr-FR"/>
              </w:rPr>
            </w:pPr>
            <w:r>
              <w:rPr>
                <w:rFonts w:ascii="Arial" w:hAnsi="Arial" w:cs="Arial"/>
                <w:color w:val="auto"/>
                <w:sz w:val="28"/>
                <w:lang w:val="fr-FR" w:eastAsia="fr-FR"/>
              </w:rPr>
              <w:t>Mathématiques</w:t>
            </w:r>
          </w:p>
        </w:tc>
      </w:tr>
    </w:tbl>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color w:val="auto"/>
          <w:sz w:val="28"/>
        </w:rPr>
      </w:pPr>
    </w:p>
    <w:p w:rsidR="00674C24" w:rsidRPr="008E71FD" w:rsidRDefault="00B22470" w:rsidP="00B22470">
      <w:pPr>
        <w:pStyle w:val="Titre"/>
        <w:jc w:val="left"/>
        <w:rPr>
          <w:rFonts w:ascii="Arial" w:hAnsi="Arial" w:cs="Arial"/>
          <w:color w:val="auto"/>
          <w:sz w:val="28"/>
          <w:lang w:val="fr-FR"/>
        </w:rPr>
      </w:pPr>
      <w:r w:rsidRPr="00AE1D26">
        <w:rPr>
          <w:rFonts w:ascii="Arial" w:hAnsi="Arial" w:cs="Arial"/>
          <w:color w:val="auto"/>
          <w:sz w:val="28"/>
        </w:rPr>
        <w:t>Domaine :</w:t>
      </w:r>
      <w:r w:rsidR="008E71FD">
        <w:rPr>
          <w:rFonts w:ascii="Arial" w:hAnsi="Arial" w:cs="Arial"/>
          <w:color w:val="auto"/>
          <w:sz w:val="28"/>
          <w:lang w:val="fr-FR"/>
        </w:rPr>
        <w:t>M.I.</w:t>
      </w:r>
    </w:p>
    <w:p w:rsidR="00B22470" w:rsidRPr="00AE1D26" w:rsidRDefault="00B22470" w:rsidP="00B22470">
      <w:pPr>
        <w:pStyle w:val="Titre"/>
        <w:jc w:val="left"/>
        <w:rPr>
          <w:rFonts w:ascii="Arial" w:hAnsi="Arial" w:cs="Arial"/>
          <w:color w:val="auto"/>
          <w:sz w:val="28"/>
        </w:rPr>
      </w:pPr>
    </w:p>
    <w:p w:rsidR="00B22470" w:rsidRPr="008E71FD" w:rsidRDefault="00B22470" w:rsidP="00B22470">
      <w:pPr>
        <w:pStyle w:val="Titre"/>
        <w:jc w:val="left"/>
        <w:rPr>
          <w:rFonts w:ascii="Arial" w:hAnsi="Arial" w:cs="Arial"/>
          <w:color w:val="auto"/>
          <w:sz w:val="28"/>
          <w:lang w:val="fr-FR"/>
        </w:rPr>
      </w:pPr>
      <w:r w:rsidRPr="00AE1D26">
        <w:rPr>
          <w:rFonts w:ascii="Arial" w:hAnsi="Arial" w:cs="Arial"/>
          <w:color w:val="auto"/>
          <w:sz w:val="28"/>
        </w:rPr>
        <w:t>Filière :</w:t>
      </w:r>
      <w:r w:rsidR="008E71FD">
        <w:rPr>
          <w:rFonts w:ascii="Arial" w:hAnsi="Arial" w:cs="Arial"/>
          <w:color w:val="auto"/>
          <w:sz w:val="28"/>
          <w:lang w:val="fr-FR"/>
        </w:rPr>
        <w:t>Mathématiques</w:t>
      </w:r>
    </w:p>
    <w:p w:rsidR="00B22470" w:rsidRPr="00AE1D26" w:rsidRDefault="00B22470" w:rsidP="00B22470">
      <w:pPr>
        <w:pStyle w:val="Titre"/>
        <w:jc w:val="left"/>
        <w:rPr>
          <w:rFonts w:ascii="Arial" w:hAnsi="Arial" w:cs="Arial"/>
          <w:color w:val="auto"/>
          <w:sz w:val="28"/>
        </w:rPr>
      </w:pPr>
    </w:p>
    <w:p w:rsidR="00B22470" w:rsidRPr="008E71FD" w:rsidRDefault="00B22470" w:rsidP="00B22470">
      <w:pPr>
        <w:pStyle w:val="Titre"/>
        <w:jc w:val="left"/>
        <w:rPr>
          <w:rFonts w:ascii="Arial" w:hAnsi="Arial" w:cs="Arial"/>
          <w:color w:val="auto"/>
          <w:sz w:val="28"/>
          <w:lang w:val="fr-FR"/>
        </w:rPr>
      </w:pPr>
      <w:r w:rsidRPr="00AE1D26">
        <w:rPr>
          <w:rFonts w:ascii="Arial" w:hAnsi="Arial" w:cs="Arial"/>
          <w:color w:val="auto"/>
          <w:sz w:val="28"/>
        </w:rPr>
        <w:t xml:space="preserve">Spécialité : </w:t>
      </w:r>
      <w:r w:rsidR="008E71FD">
        <w:rPr>
          <w:rFonts w:ascii="Arial" w:hAnsi="Arial" w:cs="Arial"/>
          <w:color w:val="auto"/>
          <w:sz w:val="28"/>
          <w:lang w:val="fr-FR"/>
        </w:rPr>
        <w:t>Analyse fonctionnelle et applications</w:t>
      </w:r>
    </w:p>
    <w:p w:rsidR="00B22470" w:rsidRPr="00AE1D26" w:rsidRDefault="00B22470" w:rsidP="00674C24">
      <w:pPr>
        <w:pStyle w:val="Titre"/>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F76483" w:rsidRPr="00AE1D26" w:rsidRDefault="00F76483" w:rsidP="00F76483">
      <w:pPr>
        <w:pStyle w:val="Titre"/>
        <w:tabs>
          <w:tab w:val="left" w:pos="2300"/>
        </w:tabs>
        <w:jc w:val="left"/>
        <w:rPr>
          <w:rFonts w:ascii="Arial" w:hAnsi="Arial" w:cs="Arial"/>
          <w:color w:val="auto"/>
          <w:sz w:val="28"/>
        </w:rPr>
      </w:pPr>
    </w:p>
    <w:p w:rsidR="00F76483" w:rsidRPr="00AE1D26" w:rsidRDefault="00F76483" w:rsidP="00F76483">
      <w:pPr>
        <w:pStyle w:val="Sous-titre"/>
        <w:jc w:val="left"/>
        <w:rPr>
          <w:rFonts w:ascii="Arial" w:hAnsi="Arial" w:cs="Arial"/>
          <w:color w:val="auto"/>
          <w:sz w:val="32"/>
        </w:rPr>
      </w:pPr>
    </w:p>
    <w:p w:rsidR="00B22470" w:rsidRPr="00AE1D26" w:rsidRDefault="00B22470" w:rsidP="00F76483">
      <w:pPr>
        <w:pStyle w:val="Sous-titre"/>
        <w:jc w:val="left"/>
        <w:rPr>
          <w:rFonts w:ascii="Arial" w:hAnsi="Arial" w:cs="Arial"/>
          <w:color w:val="auto"/>
          <w:sz w:val="32"/>
        </w:rPr>
      </w:pPr>
    </w:p>
    <w:p w:rsidR="00F76483" w:rsidRPr="00AE1D26" w:rsidRDefault="00AF007C" w:rsidP="00F76483">
      <w:pPr>
        <w:pStyle w:val="Sous-titre"/>
        <w:jc w:val="left"/>
        <w:rPr>
          <w:rFonts w:ascii="Arial" w:hAnsi="Arial" w:cs="Arial"/>
          <w:color w:val="auto"/>
          <w:sz w:val="28"/>
          <w:szCs w:val="28"/>
        </w:rPr>
      </w:pPr>
      <w:r w:rsidRPr="00AE1D26">
        <w:rPr>
          <w:rFonts w:ascii="Arial" w:hAnsi="Arial" w:cs="Arial"/>
          <w:color w:val="auto"/>
          <w:sz w:val="28"/>
          <w:szCs w:val="28"/>
        </w:rPr>
        <w:t xml:space="preserve">Année universitaire : </w:t>
      </w:r>
    </w:p>
    <w:p w:rsidR="00B57BE2" w:rsidRPr="00AE1D26" w:rsidRDefault="00B57BE2" w:rsidP="00F76483">
      <w:pPr>
        <w:pStyle w:val="Sous-titre"/>
        <w:jc w:val="left"/>
        <w:rPr>
          <w:rFonts w:ascii="Arial" w:hAnsi="Arial" w:cs="Arial"/>
          <w:color w:val="auto"/>
          <w:sz w:val="32"/>
        </w:rPr>
      </w:pPr>
    </w:p>
    <w:p w:rsidR="00F76483" w:rsidRPr="00AE1D26" w:rsidRDefault="00F76483" w:rsidP="00F76483">
      <w:pPr>
        <w:tabs>
          <w:tab w:val="left" w:pos="993"/>
        </w:tabs>
        <w:bidi/>
        <w:jc w:val="center"/>
        <w:rPr>
          <w:rFonts w:ascii="Arial" w:hAnsi="Arial" w:cs="Arial"/>
          <w:b/>
          <w:bCs/>
          <w:sz w:val="16"/>
          <w:szCs w:val="16"/>
          <w:lang w:bidi="ar-DZ"/>
        </w:rPr>
      </w:pPr>
    </w:p>
    <w:p w:rsidR="007C216E" w:rsidRPr="00AE1D26" w:rsidRDefault="007C216E" w:rsidP="007C216E">
      <w:pPr>
        <w:tabs>
          <w:tab w:val="left" w:pos="993"/>
        </w:tabs>
        <w:bidi/>
        <w:jc w:val="center"/>
        <w:rPr>
          <w:rFonts w:cs="Arabic Transparent" w:hint="cs"/>
          <w:b/>
          <w:bCs/>
          <w:sz w:val="44"/>
          <w:szCs w:val="44"/>
          <w:rtl/>
          <w:lang w:bidi="ar-DZ"/>
        </w:rPr>
      </w:pPr>
      <w:r w:rsidRPr="00AE1D26">
        <w:rPr>
          <w:rFonts w:cs="Arabic Transparent" w:hint="cs"/>
          <w:b/>
          <w:bCs/>
          <w:sz w:val="44"/>
          <w:szCs w:val="44"/>
          <w:rtl/>
          <w:lang w:bidi="ar-DZ"/>
        </w:rPr>
        <w:t xml:space="preserve">الجمهورية الجزائرية </w:t>
      </w:r>
      <w:r w:rsidRPr="00AE1D26">
        <w:rPr>
          <w:rFonts w:cs="Arabic Transparent"/>
          <w:b/>
          <w:bCs/>
          <w:sz w:val="44"/>
          <w:szCs w:val="44"/>
          <w:rtl/>
          <w:lang w:bidi="ar-DZ"/>
        </w:rPr>
        <w:t>الـديمقراطيـة الـشعبيــة</w:t>
      </w:r>
    </w:p>
    <w:p w:rsidR="001C5138" w:rsidRPr="00AE1D26" w:rsidRDefault="001C5138" w:rsidP="001C5138">
      <w:pPr>
        <w:tabs>
          <w:tab w:val="left" w:pos="993"/>
        </w:tabs>
        <w:bidi/>
        <w:jc w:val="center"/>
        <w:rPr>
          <w:rFonts w:cs="Arabic Transparent"/>
          <w:b/>
          <w:bCs/>
          <w:sz w:val="28"/>
          <w:szCs w:val="36"/>
          <w:rtl/>
          <w:lang w:bidi="ar-DZ"/>
        </w:rPr>
      </w:pPr>
    </w:p>
    <w:p w:rsidR="007C216E" w:rsidRPr="00AE1D26" w:rsidRDefault="007C216E" w:rsidP="001C5138">
      <w:pPr>
        <w:pStyle w:val="Titr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7C216E" w:rsidRPr="00AE1D26" w:rsidRDefault="007C216E" w:rsidP="007C216E">
      <w:pPr>
        <w:bidi/>
        <w:jc w:val="both"/>
        <w:rPr>
          <w:rFonts w:cs="Arabic Transparent"/>
          <w:b/>
          <w:bCs/>
          <w:sz w:val="28"/>
          <w:szCs w:val="28"/>
          <w:rtl/>
          <w:lang w:bidi="ar-DZ"/>
        </w:rPr>
      </w:pPr>
    </w:p>
    <w:p w:rsidR="007C216E" w:rsidRPr="00AE1D26" w:rsidRDefault="007C216E" w:rsidP="007C216E">
      <w:pPr>
        <w:bidi/>
        <w:jc w:val="both"/>
        <w:rPr>
          <w:rFonts w:cs="Arabic Transparent" w:hint="cs"/>
          <w:sz w:val="28"/>
          <w:szCs w:val="28"/>
          <w:rtl/>
          <w:lang w:bidi="ar-DZ"/>
        </w:rPr>
      </w:pPr>
    </w:p>
    <w:p w:rsidR="001C5138" w:rsidRPr="00AE1D26" w:rsidRDefault="001C5138" w:rsidP="001C5138">
      <w:pPr>
        <w:bidi/>
        <w:jc w:val="both"/>
        <w:rPr>
          <w:rFonts w:cs="Arabic Transparent" w:hint="cs"/>
          <w:sz w:val="28"/>
          <w:szCs w:val="28"/>
          <w:rtl/>
          <w:lang w:bidi="ar-DZ"/>
        </w:rPr>
      </w:pPr>
    </w:p>
    <w:p w:rsidR="007C216E" w:rsidRPr="00AE1D26" w:rsidRDefault="007C216E" w:rsidP="007C216E">
      <w:pPr>
        <w:bidi/>
        <w:jc w:val="both"/>
        <w:rPr>
          <w:rFonts w:cs="Arabic Transparent"/>
          <w:sz w:val="28"/>
          <w:szCs w:val="28"/>
          <w:rtl/>
          <w:lang w:bidi="ar-DZ"/>
        </w:rPr>
      </w:pPr>
    </w:p>
    <w:p w:rsidR="007C216E" w:rsidRPr="00AE1D26" w:rsidRDefault="007C216E" w:rsidP="007C216E">
      <w:pPr>
        <w:bidi/>
        <w:jc w:val="both"/>
        <w:rPr>
          <w:rFonts w:cs="Arabic Transparent"/>
          <w:b/>
          <w:bCs/>
          <w:sz w:val="36"/>
          <w:szCs w:val="36"/>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مواءمة</w:t>
      </w:r>
    </w:p>
    <w:p w:rsidR="001C5138" w:rsidRPr="00AE1D26" w:rsidRDefault="001C5138" w:rsidP="001C5138">
      <w:pPr>
        <w:bidi/>
        <w:jc w:val="center"/>
        <w:rPr>
          <w:rFonts w:cs="Arabic Transparent"/>
          <w:b/>
          <w:bCs/>
          <w:szCs w:val="38"/>
          <w:lang w:bidi="ar-DZ"/>
        </w:rPr>
      </w:pPr>
    </w:p>
    <w:p w:rsidR="001C5138" w:rsidRPr="00AE1D26" w:rsidRDefault="001C5138" w:rsidP="001C5138">
      <w:pPr>
        <w:bidi/>
        <w:jc w:val="center"/>
        <w:rPr>
          <w:rFonts w:cs="Arabic Transparent"/>
          <w:b/>
          <w:bCs/>
          <w:sz w:val="52"/>
          <w:szCs w:val="52"/>
          <w:rtl/>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 ماستر</w:t>
      </w:r>
    </w:p>
    <w:p w:rsidR="001C5138" w:rsidRPr="00AE1D26" w:rsidRDefault="001C5138" w:rsidP="001C5138">
      <w:pPr>
        <w:bidi/>
        <w:jc w:val="center"/>
        <w:rPr>
          <w:rFonts w:cs="Arabic Transparent"/>
          <w:b/>
          <w:bCs/>
          <w:sz w:val="40"/>
          <w:szCs w:val="40"/>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أكاديمي</w:t>
      </w:r>
      <w:r w:rsidRPr="00AE1D26">
        <w:rPr>
          <w:rFonts w:cs="Arabic Transparent"/>
          <w:b/>
          <w:bCs/>
          <w:sz w:val="52"/>
          <w:szCs w:val="52"/>
          <w:lang w:bidi="ar-DZ"/>
        </w:rPr>
        <w:t xml:space="preserve">/ </w:t>
      </w:r>
      <w:r w:rsidRPr="00AE1D26">
        <w:rPr>
          <w:rFonts w:cs="Arabic Transparent" w:hint="cs"/>
          <w:b/>
          <w:bCs/>
          <w:sz w:val="52"/>
          <w:szCs w:val="52"/>
          <w:rtl/>
          <w:lang w:bidi="ar-DZ"/>
        </w:rPr>
        <w:t xml:space="preserve"> مهني</w:t>
      </w:r>
    </w:p>
    <w:p w:rsidR="007C216E" w:rsidRPr="00AE1D26" w:rsidRDefault="007C216E" w:rsidP="007C216E">
      <w:pPr>
        <w:bidi/>
        <w:jc w:val="center"/>
        <w:rPr>
          <w:rFonts w:cs="Arabic Transparent"/>
          <w:sz w:val="28"/>
          <w:szCs w:val="28"/>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C216E" w:rsidRPr="00AE1D26" w:rsidTr="00544DE9">
        <w:tc>
          <w:tcPr>
            <w:tcW w:w="3142"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المؤسسة</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الكلية/ المعهد</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القسم</w:t>
            </w:r>
          </w:p>
        </w:tc>
      </w:tr>
      <w:tr w:rsidR="007C216E" w:rsidRPr="00AE1D26" w:rsidTr="00544DE9">
        <w:tc>
          <w:tcPr>
            <w:tcW w:w="3142" w:type="dxa"/>
          </w:tcPr>
          <w:p w:rsidR="007C216E" w:rsidRPr="00AE1D26" w:rsidRDefault="007C216E" w:rsidP="00544DE9">
            <w:pPr>
              <w:bidi/>
              <w:jc w:val="center"/>
              <w:rPr>
                <w:rFonts w:cs="Arabic Transparent" w:hint="cs"/>
                <w:sz w:val="28"/>
                <w:szCs w:val="28"/>
                <w:rtl/>
                <w:lang w:bidi="ar-DZ"/>
              </w:rPr>
            </w:pPr>
          </w:p>
          <w:p w:rsidR="007C216E" w:rsidRPr="00B60696" w:rsidRDefault="0037437C" w:rsidP="00544DE9">
            <w:pPr>
              <w:bidi/>
              <w:jc w:val="center"/>
              <w:rPr>
                <w:rFonts w:cs="Arabic Transparent" w:hint="cs"/>
                <w:b/>
                <w:bCs/>
                <w:sz w:val="28"/>
                <w:szCs w:val="28"/>
                <w:rtl/>
                <w:lang w:bidi="ar-DZ"/>
              </w:rPr>
            </w:pPr>
            <w:r w:rsidRPr="00B60696">
              <w:rPr>
                <w:rFonts w:cs="Arabic Transparent" w:hint="cs"/>
                <w:b/>
                <w:bCs/>
                <w:sz w:val="28"/>
                <w:szCs w:val="28"/>
                <w:rtl/>
                <w:lang w:bidi="ar-DZ"/>
              </w:rPr>
              <w:t>جامعة تيا</w:t>
            </w:r>
            <w:r w:rsidR="00B60696" w:rsidRPr="00B60696">
              <w:rPr>
                <w:rFonts w:cs="Arabic Transparent" w:hint="cs"/>
                <w:b/>
                <w:bCs/>
                <w:sz w:val="28"/>
                <w:szCs w:val="28"/>
                <w:rtl/>
                <w:lang w:bidi="ar-DZ"/>
              </w:rPr>
              <w:t>رت</w:t>
            </w:r>
          </w:p>
          <w:p w:rsidR="007C216E" w:rsidRPr="00AE1D26" w:rsidRDefault="007C216E" w:rsidP="00544DE9">
            <w:pPr>
              <w:bidi/>
              <w:jc w:val="center"/>
              <w:rPr>
                <w:rFonts w:cs="Arabic Transparent" w:hint="cs"/>
                <w:sz w:val="28"/>
                <w:szCs w:val="28"/>
                <w:rtl/>
                <w:lang w:bidi="ar-DZ"/>
              </w:rPr>
            </w:pPr>
          </w:p>
          <w:p w:rsidR="007C216E" w:rsidRPr="00AE1D26" w:rsidRDefault="007C216E" w:rsidP="00544DE9">
            <w:pPr>
              <w:bidi/>
              <w:jc w:val="center"/>
              <w:rPr>
                <w:rFonts w:cs="Arabic Transparent"/>
                <w:sz w:val="28"/>
                <w:szCs w:val="28"/>
                <w:rtl/>
                <w:lang w:bidi="ar-DZ"/>
              </w:rPr>
            </w:pPr>
          </w:p>
        </w:tc>
        <w:tc>
          <w:tcPr>
            <w:tcW w:w="3143" w:type="dxa"/>
          </w:tcPr>
          <w:p w:rsidR="007C216E" w:rsidRPr="00AE1D26" w:rsidRDefault="0037437C" w:rsidP="00544DE9">
            <w:pPr>
              <w:bidi/>
              <w:jc w:val="center"/>
              <w:rPr>
                <w:rFonts w:cs="Arabic Transparent"/>
                <w:sz w:val="28"/>
                <w:szCs w:val="28"/>
                <w:rtl/>
                <w:lang w:bidi="ar-DZ"/>
              </w:rPr>
            </w:pPr>
            <w:r w:rsidRPr="00927C43">
              <w:rPr>
                <w:b/>
                <w:bCs/>
                <w:sz w:val="32"/>
                <w:szCs w:val="32"/>
                <w:rtl/>
                <w:lang w:bidi="ar-DZ"/>
              </w:rPr>
              <w:t>رياضيات – إعلام ألي</w:t>
            </w:r>
          </w:p>
        </w:tc>
        <w:tc>
          <w:tcPr>
            <w:tcW w:w="3143" w:type="dxa"/>
          </w:tcPr>
          <w:p w:rsidR="007C216E" w:rsidRPr="00AE1D26" w:rsidRDefault="0037437C" w:rsidP="00544DE9">
            <w:pPr>
              <w:bidi/>
              <w:jc w:val="center"/>
              <w:rPr>
                <w:rFonts w:cs="Arabic Transparent"/>
                <w:sz w:val="28"/>
                <w:szCs w:val="28"/>
                <w:rtl/>
                <w:lang w:bidi="ar-DZ"/>
              </w:rPr>
            </w:pPr>
            <w:r w:rsidRPr="00927C43">
              <w:rPr>
                <w:b/>
                <w:bCs/>
                <w:sz w:val="32"/>
                <w:szCs w:val="32"/>
                <w:rtl/>
                <w:lang w:bidi="ar-DZ"/>
              </w:rPr>
              <w:t>رياضيات</w:t>
            </w:r>
          </w:p>
        </w:tc>
      </w:tr>
    </w:tbl>
    <w:p w:rsidR="007C216E" w:rsidRPr="00AE1D26" w:rsidRDefault="007C216E" w:rsidP="007C216E">
      <w:pPr>
        <w:bidi/>
        <w:jc w:val="center"/>
        <w:rPr>
          <w:rFonts w:cs="Arabic Transparent"/>
          <w:sz w:val="28"/>
          <w:szCs w:val="28"/>
          <w:rtl/>
          <w:lang w:bidi="ar-DZ"/>
        </w:rPr>
      </w:pPr>
    </w:p>
    <w:p w:rsidR="0037437C" w:rsidRPr="00AE1D26" w:rsidRDefault="0037437C" w:rsidP="0037437C">
      <w:pPr>
        <w:bidi/>
        <w:jc w:val="both"/>
        <w:rPr>
          <w:rFonts w:cs="Arabic Transparent"/>
          <w:sz w:val="28"/>
          <w:szCs w:val="28"/>
          <w:lang w:bidi="ar-DZ"/>
        </w:rPr>
      </w:pPr>
    </w:p>
    <w:p w:rsidR="0043700F" w:rsidRPr="00AE1D26" w:rsidRDefault="0043700F" w:rsidP="0043700F">
      <w:pPr>
        <w:bidi/>
        <w:jc w:val="both"/>
        <w:rPr>
          <w:rFonts w:cs="Arabic Transparent"/>
          <w:sz w:val="28"/>
          <w:szCs w:val="28"/>
          <w:lang w:bidi="ar-DZ"/>
        </w:rPr>
      </w:pPr>
    </w:p>
    <w:p w:rsidR="0037437C" w:rsidRPr="00927C43" w:rsidRDefault="00B22470" w:rsidP="0037437C">
      <w:pPr>
        <w:bidi/>
        <w:jc w:val="center"/>
        <w:rPr>
          <w:rFonts w:hint="cs"/>
          <w:b/>
          <w:bCs/>
          <w:sz w:val="32"/>
          <w:szCs w:val="32"/>
          <w:rtl/>
          <w:lang w:bidi="ar-DZ"/>
        </w:rPr>
      </w:pPr>
      <w:r w:rsidRPr="00AE1D26">
        <w:rPr>
          <w:rFonts w:cs="Arabic Transparent"/>
          <w:b/>
          <w:bCs/>
          <w:sz w:val="32"/>
          <w:szCs w:val="32"/>
          <w:rtl/>
          <w:lang w:bidi="ar-DZ"/>
        </w:rPr>
        <w:t>الميدان</w:t>
      </w:r>
      <w:r w:rsidR="0043700F" w:rsidRPr="00AE1D26">
        <w:rPr>
          <w:rFonts w:cs="Arabic Transparent" w:hint="cs"/>
          <w:b/>
          <w:bCs/>
          <w:sz w:val="32"/>
          <w:szCs w:val="32"/>
          <w:rtl/>
          <w:lang w:bidi="ar-DZ"/>
        </w:rPr>
        <w:t xml:space="preserve"> :</w:t>
      </w:r>
      <w:r w:rsidR="0037437C" w:rsidRPr="0037437C">
        <w:rPr>
          <w:b/>
          <w:bCs/>
          <w:sz w:val="32"/>
          <w:szCs w:val="32"/>
          <w:rtl/>
          <w:lang w:bidi="ar-DZ"/>
        </w:rPr>
        <w:t xml:space="preserve"> </w:t>
      </w:r>
      <w:r w:rsidR="0037437C" w:rsidRPr="00927C43">
        <w:rPr>
          <w:b/>
          <w:bCs/>
          <w:sz w:val="32"/>
          <w:szCs w:val="32"/>
          <w:rtl/>
          <w:lang w:bidi="ar-DZ"/>
        </w:rPr>
        <w:t xml:space="preserve">رياضيات – إعلام ألي </w:t>
      </w:r>
      <w:r w:rsidR="0037437C">
        <w:rPr>
          <w:b/>
          <w:bCs/>
          <w:sz w:val="32"/>
          <w:szCs w:val="32"/>
          <w:lang w:bidi="ar-DZ"/>
        </w:rPr>
        <w:t xml:space="preserve">                                                                          </w:t>
      </w: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hint="cs"/>
          <w:b/>
          <w:bCs/>
          <w:sz w:val="32"/>
          <w:szCs w:val="32"/>
          <w:rtl/>
          <w:lang w:bidi="ar-DZ"/>
        </w:rPr>
        <w:t>الشعبة</w:t>
      </w:r>
      <w:r w:rsidR="0043700F" w:rsidRPr="00AE1D26">
        <w:rPr>
          <w:rFonts w:cs="Arabic Transparent" w:hint="cs"/>
          <w:b/>
          <w:bCs/>
          <w:sz w:val="32"/>
          <w:szCs w:val="32"/>
          <w:rtl/>
          <w:lang w:bidi="ar-DZ"/>
        </w:rPr>
        <w:t xml:space="preserve"> :</w:t>
      </w:r>
      <w:r w:rsidR="0037437C" w:rsidRPr="0037437C">
        <w:rPr>
          <w:b/>
          <w:bCs/>
          <w:sz w:val="32"/>
          <w:szCs w:val="32"/>
          <w:rtl/>
          <w:lang w:bidi="ar-DZ"/>
        </w:rPr>
        <w:t xml:space="preserve"> </w:t>
      </w:r>
      <w:r w:rsidR="0037437C" w:rsidRPr="00927C43">
        <w:rPr>
          <w:b/>
          <w:bCs/>
          <w:sz w:val="32"/>
          <w:szCs w:val="32"/>
          <w:rtl/>
          <w:lang w:bidi="ar-DZ"/>
        </w:rPr>
        <w:t>رياضيات</w:t>
      </w:r>
    </w:p>
    <w:p w:rsidR="00B22470" w:rsidRPr="00AE1D26" w:rsidRDefault="00B22470" w:rsidP="00B22470">
      <w:pPr>
        <w:bidi/>
        <w:jc w:val="both"/>
        <w:rPr>
          <w:rFonts w:cs="Arabic Transparent"/>
          <w:sz w:val="28"/>
          <w:szCs w:val="28"/>
          <w:lang w:bidi="ar-DZ"/>
        </w:rPr>
      </w:pPr>
    </w:p>
    <w:p w:rsidR="0043700F" w:rsidRPr="00AE1D26" w:rsidRDefault="0043700F" w:rsidP="0043700F">
      <w:pPr>
        <w:bidi/>
        <w:jc w:val="both"/>
        <w:rPr>
          <w:rFonts w:cs="Arabic Transparent" w:hint="cs"/>
          <w:sz w:val="28"/>
          <w:szCs w:val="28"/>
          <w:lang w:bidi="ar-DZ"/>
        </w:rPr>
      </w:pPr>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r w:rsidR="0037437C" w:rsidRPr="0037437C">
        <w:rPr>
          <w:b/>
          <w:bCs/>
          <w:sz w:val="28"/>
          <w:szCs w:val="28"/>
          <w:rtl/>
          <w:lang w:bidi="ar-DZ"/>
        </w:rPr>
        <w:t xml:space="preserve"> </w:t>
      </w:r>
      <w:r w:rsidR="0037437C" w:rsidRPr="00B60696">
        <w:rPr>
          <w:b/>
          <w:bCs/>
          <w:sz w:val="28"/>
          <w:szCs w:val="28"/>
          <w:rtl/>
          <w:lang w:bidi="ar-DZ"/>
        </w:rPr>
        <w:t>تحليل   دالي  تطبيقات</w:t>
      </w:r>
    </w:p>
    <w:p w:rsidR="007C216E" w:rsidRDefault="007C216E" w:rsidP="007C216E">
      <w:pPr>
        <w:pStyle w:val="Titre"/>
        <w:jc w:val="left"/>
        <w:rPr>
          <w:rFonts w:ascii="Times New Roman" w:hAnsi="Times New Roman" w:cs="Arabic Transparent" w:hint="cs"/>
          <w:color w:val="auto"/>
          <w:sz w:val="22"/>
          <w:szCs w:val="22"/>
          <w:rtl/>
        </w:rPr>
      </w:pPr>
    </w:p>
    <w:p w:rsidR="00B60696" w:rsidRPr="00AE1D26" w:rsidRDefault="00B60696"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251CEE" w:rsidRPr="00AE1D26" w:rsidRDefault="00251CEE" w:rsidP="00251CEE">
      <w:pPr>
        <w:bidi/>
        <w:rPr>
          <w:rFonts w:cs="Arabic Transparent"/>
          <w:b/>
          <w:bCs/>
          <w:sz w:val="32"/>
          <w:szCs w:val="32"/>
          <w:lang w:val="en-US" w:bidi="ar-DZ"/>
        </w:rPr>
      </w:pPr>
      <w:r w:rsidRPr="00AE1D26">
        <w:rPr>
          <w:rFonts w:cs="Arabic Transparent" w:hint="cs"/>
          <w:b/>
          <w:bCs/>
          <w:sz w:val="32"/>
          <w:szCs w:val="32"/>
          <w:rtl/>
          <w:lang w:bidi="ar-DZ"/>
        </w:rPr>
        <w:t>السنة الجامعية</w:t>
      </w:r>
      <w:r w:rsidRPr="00AE1D26">
        <w:rPr>
          <w:rFonts w:cs="Arabic Transparent" w:hint="cs"/>
          <w:b/>
          <w:bCs/>
          <w:sz w:val="32"/>
          <w:szCs w:val="32"/>
          <w:rtl/>
          <w:lang w:val="en-US" w:bidi="ar-DZ"/>
        </w:rPr>
        <w:t xml:space="preserve">: </w:t>
      </w:r>
      <w:r w:rsidR="00B60696">
        <w:rPr>
          <w:rFonts w:cs="Arabic Transparent" w:hint="cs"/>
          <w:b/>
          <w:bCs/>
          <w:sz w:val="32"/>
          <w:szCs w:val="32"/>
          <w:rtl/>
          <w:lang w:val="en-US" w:bidi="ar-DZ"/>
        </w:rPr>
        <w:t>2015-2016</w:t>
      </w:r>
    </w:p>
    <w:p w:rsidR="00460E81" w:rsidRPr="00AE1D26" w:rsidRDefault="00460E81" w:rsidP="00460E81">
      <w:pPr>
        <w:bidi/>
        <w:rPr>
          <w:rFonts w:cs="Arabic Transparent" w:hint="cs"/>
          <w:sz w:val="22"/>
          <w:szCs w:val="22"/>
          <w:rtl/>
          <w:lang w:val="en-US"/>
        </w:rPr>
      </w:pPr>
    </w:p>
    <w:p w:rsidR="00000FAF" w:rsidRPr="00AE1D26" w:rsidRDefault="00000FAF" w:rsidP="00000FAF">
      <w:pPr>
        <w:pStyle w:val="Titre"/>
        <w:rPr>
          <w:rFonts w:ascii="Arial" w:hAnsi="Arial" w:cs="Arial" w:hint="cs"/>
          <w:color w:val="auto"/>
          <w:sz w:val="32"/>
          <w:szCs w:val="32"/>
          <w:rtl/>
        </w:rPr>
      </w:pPr>
      <w:r w:rsidRPr="00AE1D26">
        <w:rPr>
          <w:rFonts w:ascii="Arial" w:hAnsi="Arial" w:cs="Arial"/>
          <w:color w:val="auto"/>
          <w:sz w:val="32"/>
          <w:szCs w:val="32"/>
        </w:rPr>
        <w:lastRenderedPageBreak/>
        <w:t>SOMMAIRE</w:t>
      </w:r>
    </w:p>
    <w:p w:rsidR="001C5138" w:rsidRPr="00AE1D26" w:rsidRDefault="001C5138" w:rsidP="00000FAF">
      <w:pPr>
        <w:pStyle w:val="Titre"/>
        <w:rPr>
          <w:rFonts w:ascii="Arial" w:hAnsi="Arial" w:cs="Arial" w:hint="cs"/>
          <w:color w:val="auto"/>
          <w:sz w:val="32"/>
          <w:szCs w:val="32"/>
          <w:rtl/>
        </w:rPr>
      </w:pPr>
    </w:p>
    <w:p w:rsidR="001C5138" w:rsidRPr="00AE1D26" w:rsidRDefault="001C5138" w:rsidP="00000FAF">
      <w:pPr>
        <w:pStyle w:val="Titre"/>
        <w:rPr>
          <w:rFonts w:ascii="Arial" w:hAnsi="Arial" w:cs="Arial"/>
          <w:color w:val="auto"/>
          <w:sz w:val="32"/>
          <w:szCs w:val="32"/>
        </w:rPr>
      </w:pPr>
    </w:p>
    <w:p w:rsidR="00000FAF" w:rsidRPr="00AE1D26" w:rsidRDefault="00000FAF" w:rsidP="00000FAF">
      <w:pPr>
        <w:pStyle w:val="Titre"/>
        <w:jc w:val="left"/>
        <w:rPr>
          <w:rFonts w:ascii="Arial" w:hAnsi="Arial" w:cs="Arial"/>
          <w:color w:val="auto"/>
          <w:sz w:val="28"/>
          <w:szCs w:val="28"/>
        </w:rPr>
      </w:pPr>
    </w:p>
    <w:p w:rsidR="00000FAF" w:rsidRPr="00AE1D26" w:rsidRDefault="00000FAF" w:rsidP="00000FAF">
      <w:pPr>
        <w:pStyle w:val="Titr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000FAF" w:rsidRPr="00AE1D26" w:rsidRDefault="00000FAF" w:rsidP="00000FAF">
      <w:pPr>
        <w:pStyle w:val="En-tte"/>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2</w:t>
      </w:r>
      <w:r w:rsidR="00000FAF" w:rsidRPr="00AE1D26">
        <w:rPr>
          <w:rFonts w:ascii="Arial" w:hAnsi="Arial" w:cs="Arial"/>
          <w:sz w:val="24"/>
          <w:szCs w:val="24"/>
        </w:rPr>
        <w:t xml:space="preserve"> - Partenaires </w:t>
      </w:r>
      <w:r w:rsidRPr="00AE1D26">
        <w:rPr>
          <w:rFonts w:ascii="Arial" w:hAnsi="Arial" w:cs="Arial"/>
          <w:sz w:val="24"/>
          <w:szCs w:val="24"/>
        </w:rPr>
        <w:t>de la formation</w:t>
      </w:r>
      <w:r w:rsidR="00000FAF" w:rsidRPr="00AE1D26">
        <w:rPr>
          <w:rFonts w:ascii="Arial" w:hAnsi="Arial" w:cs="Arial"/>
          <w:sz w:val="24"/>
          <w:szCs w:val="24"/>
        </w:rPr>
        <w: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3</w:t>
      </w:r>
      <w:r w:rsidR="00000FAF" w:rsidRPr="00AE1D26">
        <w:rPr>
          <w:rFonts w:ascii="Arial" w:hAnsi="Arial" w:cs="Arial"/>
          <w:sz w:val="24"/>
          <w:szCs w:val="24"/>
        </w:rPr>
        <w:t xml:space="preserve"> - Contexte et objectifs de la formation</w:t>
      </w:r>
      <w:r w:rsidR="00000FAF" w:rsidRPr="00AE1D26">
        <w:rPr>
          <w:rFonts w:ascii="Arial" w:hAnsi="Arial" w:cs="Arial"/>
          <w:sz w:val="24"/>
          <w:szCs w:val="24"/>
        </w:rPr>
        <w:tab/>
        <w:t>----------------------------------------------------------</w:t>
      </w:r>
    </w:p>
    <w:p w:rsidR="00000FAF" w:rsidRPr="00AE1D26" w:rsidRDefault="00A054A0" w:rsidP="00A054A0">
      <w:pPr>
        <w:ind w:firstLine="708"/>
        <w:rPr>
          <w:rFonts w:ascii="Arial" w:hAnsi="Arial" w:cs="Arial"/>
        </w:rPr>
      </w:pPr>
      <w:r w:rsidRPr="00AE1D26">
        <w:rPr>
          <w:rFonts w:ascii="Arial" w:hAnsi="Arial" w:cs="Arial"/>
        </w:rPr>
        <w:t>A</w:t>
      </w:r>
      <w:r w:rsidR="00000FAF" w:rsidRPr="00AE1D26">
        <w:rPr>
          <w:rFonts w:ascii="Arial" w:hAnsi="Arial" w:cs="Arial"/>
        </w:rPr>
        <w:t xml:space="preserve"> - Conditions d’accès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B</w:t>
      </w:r>
      <w:r w:rsidR="00000FAF" w:rsidRPr="00AE1D26">
        <w:rPr>
          <w:rFonts w:ascii="Arial" w:hAnsi="Arial" w:cs="Arial"/>
        </w:rPr>
        <w:t xml:space="preserve"> - Objectifs de la formation</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C</w:t>
      </w:r>
      <w:r w:rsidR="00000FAF" w:rsidRPr="00AE1D26">
        <w:rPr>
          <w:rFonts w:ascii="Arial" w:hAnsi="Arial" w:cs="Arial"/>
        </w:rPr>
        <w:t xml:space="preserve"> - Profils et compétences visées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D</w:t>
      </w:r>
      <w:r w:rsidR="00000FAF" w:rsidRPr="00AE1D26">
        <w:rPr>
          <w:rFonts w:ascii="Arial" w:hAnsi="Arial" w:cs="Arial"/>
        </w:rPr>
        <w:t xml:space="preserve"> - Potentialités régionales et nationales d’employabilité</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E</w:t>
      </w:r>
      <w:r w:rsidR="00000FAF" w:rsidRPr="00AE1D26">
        <w:rPr>
          <w:rFonts w:ascii="Arial" w:hAnsi="Arial" w:cs="Arial"/>
        </w:rPr>
        <w:t xml:space="preserve"> - Passerelles vers les autres spécialités</w:t>
      </w:r>
      <w:r w:rsidR="00000FAF" w:rsidRPr="00AE1D26">
        <w:rPr>
          <w:rFonts w:ascii="Arial" w:hAnsi="Arial" w:cs="Arial"/>
        </w:rPr>
        <w:tab/>
        <w:t>---------------------------------------</w:t>
      </w:r>
    </w:p>
    <w:p w:rsidR="00000FAF" w:rsidRPr="00AE1D26" w:rsidRDefault="00A054A0" w:rsidP="00A054A0">
      <w:pPr>
        <w:ind w:right="284" w:firstLine="708"/>
        <w:rPr>
          <w:rFonts w:ascii="Arial" w:hAnsi="Arial" w:cs="Arial"/>
        </w:rPr>
      </w:pPr>
      <w:r w:rsidRPr="00AE1D26">
        <w:rPr>
          <w:rFonts w:ascii="Arial" w:hAnsi="Arial" w:cs="Arial"/>
        </w:rPr>
        <w:t>F</w:t>
      </w:r>
      <w:r w:rsidR="00000FAF" w:rsidRPr="00AE1D26">
        <w:rPr>
          <w:rFonts w:ascii="Arial" w:hAnsi="Arial" w:cs="Arial"/>
        </w:rPr>
        <w:t xml:space="preserve"> - Indicateurs de suivi de </w:t>
      </w:r>
      <w:r w:rsidRPr="00AE1D26">
        <w:rPr>
          <w:rFonts w:ascii="Arial" w:hAnsi="Arial" w:cs="Arial"/>
        </w:rPr>
        <w:t xml:space="preserve">la </w:t>
      </w:r>
      <w:r w:rsidR="00000FAF" w:rsidRPr="00AE1D26">
        <w:rPr>
          <w:rFonts w:ascii="Arial" w:hAnsi="Arial" w:cs="Arial"/>
        </w:rPr>
        <w:t>formation</w:t>
      </w:r>
      <w:r w:rsidR="00000FAF" w:rsidRPr="00AE1D26">
        <w:rPr>
          <w:rFonts w:ascii="Arial" w:hAnsi="Arial" w:cs="Arial"/>
        </w:rPr>
        <w:tab/>
        <w:t>------------------------------------</w:t>
      </w:r>
      <w:r w:rsidRPr="00AE1D26">
        <w:rPr>
          <w:rFonts w:ascii="Arial" w:hAnsi="Arial" w:cs="Arial"/>
        </w:rPr>
        <w:t>---------</w:t>
      </w:r>
      <w:r w:rsidR="00000FAF" w:rsidRPr="00AE1D26">
        <w:rPr>
          <w:rFonts w:ascii="Arial" w:hAnsi="Arial" w:cs="Arial"/>
        </w:rPr>
        <w:t>---</w:t>
      </w:r>
    </w:p>
    <w:p w:rsidR="00A054A0" w:rsidRPr="00AE1D26" w:rsidRDefault="00A054A0" w:rsidP="00A054A0">
      <w:pPr>
        <w:ind w:right="284" w:firstLine="708"/>
        <w:rPr>
          <w:rFonts w:ascii="Arial" w:hAnsi="Arial" w:cs="Arial"/>
          <w:u w:val="single"/>
        </w:rPr>
      </w:pPr>
      <w:r w:rsidRPr="00AE1D26">
        <w:rPr>
          <w:rFonts w:ascii="Arial" w:hAnsi="Arial" w:cs="Arial"/>
        </w:rPr>
        <w:t>G – Capacités d’encadrement-------------------------------------------------------------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4</w:t>
      </w:r>
      <w:r w:rsidR="00000FAF" w:rsidRPr="00AE1D26">
        <w:rPr>
          <w:rFonts w:ascii="Arial" w:hAnsi="Arial" w:cs="Arial"/>
          <w:sz w:val="24"/>
          <w:szCs w:val="24"/>
        </w:rPr>
        <w:t xml:space="preserve"> - Moyens humains disponibles</w:t>
      </w:r>
      <w:r w:rsidR="00000FAF" w:rsidRPr="00AE1D26">
        <w:rPr>
          <w:rFonts w:ascii="Arial" w:hAnsi="Arial" w:cs="Arial"/>
          <w:sz w:val="24"/>
          <w:szCs w:val="24"/>
        </w:rPr>
        <w:tab/>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A -</w:t>
      </w:r>
      <w:r w:rsidR="00000FAF" w:rsidRPr="00AE1D26">
        <w:rPr>
          <w:rFonts w:ascii="Arial" w:hAnsi="Arial" w:cs="Arial"/>
          <w:sz w:val="24"/>
          <w:szCs w:val="24"/>
        </w:rPr>
        <w:t xml:space="preserve"> En</w:t>
      </w:r>
      <w:r w:rsidRPr="00AE1D26">
        <w:rPr>
          <w:rFonts w:ascii="Arial" w:hAnsi="Arial" w:cs="Arial"/>
          <w:sz w:val="24"/>
          <w:szCs w:val="24"/>
        </w:rPr>
        <w:t>seignants intervenant dans la spécialité</w:t>
      </w:r>
      <w:r w:rsidR="00000FAF" w:rsidRPr="00AE1D26">
        <w:rPr>
          <w:rFonts w:ascii="Arial" w:hAnsi="Arial" w:cs="Arial"/>
          <w:sz w:val="24"/>
          <w:szCs w:val="24"/>
        </w:rPr>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B -</w:t>
      </w:r>
      <w:r w:rsidR="00000FAF" w:rsidRPr="00AE1D26">
        <w:rPr>
          <w:rFonts w:ascii="Arial" w:hAnsi="Arial" w:cs="Arial"/>
          <w:sz w:val="24"/>
          <w:szCs w:val="24"/>
        </w:rPr>
        <w:t xml:space="preserve"> Encadrement Externe</w:t>
      </w:r>
      <w:r w:rsidR="00000FAF" w:rsidRPr="00AE1D26">
        <w:rPr>
          <w:rFonts w:ascii="Arial" w:hAnsi="Arial" w:cs="Arial"/>
          <w:sz w:val="24"/>
          <w:szCs w:val="24"/>
        </w:rPr>
        <w:tab/>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5</w:t>
      </w:r>
      <w:r w:rsidR="00000FAF" w:rsidRPr="00AE1D26">
        <w:rPr>
          <w:rFonts w:ascii="Arial" w:hAnsi="Arial" w:cs="Arial"/>
          <w:sz w:val="24"/>
          <w:szCs w:val="24"/>
        </w:rPr>
        <w:t xml:space="preserve"> - Moyens matériels </w:t>
      </w:r>
      <w:r w:rsidRPr="00AE1D26">
        <w:rPr>
          <w:rFonts w:ascii="Arial" w:hAnsi="Arial" w:cs="Arial"/>
          <w:sz w:val="24"/>
          <w:szCs w:val="24"/>
        </w:rPr>
        <w:t xml:space="preserve">spécifiques </w:t>
      </w:r>
      <w:r w:rsidR="00000FAF" w:rsidRPr="00AE1D26">
        <w:rPr>
          <w:rFonts w:ascii="Arial" w:hAnsi="Arial" w:cs="Arial"/>
          <w:sz w:val="24"/>
          <w:szCs w:val="24"/>
        </w:rPr>
        <w:t>disponibles---------------------------------------------------</w:t>
      </w:r>
    </w:p>
    <w:p w:rsidR="00D325B1" w:rsidRPr="00AE1D26" w:rsidRDefault="00D325B1" w:rsidP="00D325B1">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325B1" w:rsidRPr="00AE1D26" w:rsidRDefault="00D325B1" w:rsidP="00D325B1">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C - Laboratoires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D - Projets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A054A0" w:rsidP="00A054A0">
      <w:pPr>
        <w:ind w:right="284" w:firstLine="708"/>
        <w:rPr>
          <w:rFonts w:ascii="Arial" w:hAnsi="Arial" w:cs="Arial"/>
        </w:rPr>
      </w:pPr>
      <w:r w:rsidRPr="00AE1D26">
        <w:rPr>
          <w:rFonts w:ascii="Arial" w:hAnsi="Arial" w:cs="Arial"/>
        </w:rPr>
        <w:t>E</w:t>
      </w:r>
      <w:r w:rsidR="00D325B1" w:rsidRPr="00AE1D26">
        <w:rPr>
          <w:rFonts w:ascii="Arial" w:hAnsi="Arial" w:cs="Arial"/>
        </w:rPr>
        <w:t xml:space="preserve"> - Espaces de travaux personnels et TIC</w:t>
      </w:r>
      <w:r w:rsidR="00D325B1"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000FA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000FAF" w:rsidRPr="00AE1D26" w:rsidRDefault="00000FAF" w:rsidP="00000FAF">
      <w:pPr>
        <w:rPr>
          <w:rFonts w:ascii="Arial" w:hAnsi="Arial" w:cs="Arial"/>
        </w:rPr>
      </w:pPr>
      <w:r w:rsidRPr="00AE1D26">
        <w:rPr>
          <w:rFonts w:ascii="Arial" w:hAnsi="Arial" w:cs="Arial"/>
        </w:rPr>
        <w:t>1- Semestre 1</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2- Semestre 2</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3- Semestre 3</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4- Semestre 4</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5- Récapitulatif global de la formation</w:t>
      </w:r>
      <w:r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A054A0">
      <w:pPr>
        <w:rPr>
          <w:rFonts w:ascii="Arial" w:hAnsi="Arial" w:cs="Arial"/>
        </w:rPr>
      </w:pPr>
      <w:r w:rsidRPr="00AE1D26">
        <w:rPr>
          <w:rFonts w:ascii="Arial" w:hAnsi="Arial" w:cs="Arial"/>
          <w:b/>
          <w:bCs/>
        </w:rPr>
        <w:t>I</w:t>
      </w:r>
      <w:r w:rsidR="00A054A0" w:rsidRPr="00AE1D26">
        <w:rPr>
          <w:rFonts w:ascii="Arial" w:hAnsi="Arial" w:cs="Arial"/>
          <w:b/>
          <w:bCs/>
        </w:rPr>
        <w:t>II</w:t>
      </w:r>
      <w:r w:rsidRPr="00AE1D26">
        <w:rPr>
          <w:rFonts w:ascii="Arial" w:hAnsi="Arial" w:cs="Arial"/>
          <w:b/>
          <w:bCs/>
        </w:rPr>
        <w:t xml:space="preserve"> - Programme détaillé par matière</w:t>
      </w:r>
      <w:r w:rsidRPr="00AE1D26">
        <w:rPr>
          <w:rFonts w:ascii="Arial" w:hAnsi="Arial" w:cs="Arial"/>
        </w:rPr>
        <w:tab/>
        <w:t>--------------------------------------------------------</w:t>
      </w:r>
    </w:p>
    <w:p w:rsidR="00000FAF" w:rsidRPr="00AE1D26" w:rsidRDefault="00000FAF" w:rsidP="00000FAF">
      <w:pPr>
        <w:rPr>
          <w:rFonts w:ascii="Arial" w:hAnsi="Arial" w:cs="Arial"/>
        </w:rPr>
      </w:pPr>
    </w:p>
    <w:p w:rsidR="00000FAF" w:rsidRPr="00AE1D26" w:rsidRDefault="00A054A0" w:rsidP="00A054A0">
      <w:pPr>
        <w:rPr>
          <w:rFonts w:ascii="Arial" w:hAnsi="Arial" w:cs="Arial"/>
        </w:rPr>
      </w:pPr>
      <w:r w:rsidRPr="00AE1D26">
        <w:rPr>
          <w:rFonts w:ascii="Arial" w:hAnsi="Arial" w:cs="Arial"/>
          <w:b/>
          <w:bCs/>
        </w:rPr>
        <w:t>I</w:t>
      </w:r>
      <w:r w:rsidR="00000FAF" w:rsidRPr="00AE1D26">
        <w:rPr>
          <w:rFonts w:ascii="Arial" w:hAnsi="Arial" w:cs="Arial"/>
          <w:b/>
          <w:bCs/>
        </w:rPr>
        <w:t>V – Accords / conventions</w:t>
      </w:r>
      <w:r w:rsidR="00000FAF" w:rsidRPr="00AE1D26">
        <w:rPr>
          <w:rFonts w:ascii="Arial" w:hAnsi="Arial" w:cs="Arial"/>
        </w:rPr>
        <w:tab/>
        <w:t>------------------------------------------------------------------</w:t>
      </w:r>
    </w:p>
    <w:p w:rsidR="00A3356A" w:rsidRPr="00AE1D26" w:rsidRDefault="00A3356A"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256C39" w:rsidRPr="00AE1D26" w:rsidRDefault="00FB60AB" w:rsidP="00367A7B">
      <w:pPr>
        <w:jc w:val="center"/>
        <w:rPr>
          <w:rFonts w:ascii="Arial" w:hAnsi="Arial" w:cs="Arial"/>
          <w:b/>
          <w:sz w:val="32"/>
          <w:szCs w:val="32"/>
        </w:rPr>
      </w:pPr>
      <w:r w:rsidRPr="00AE1D26">
        <w:rPr>
          <w:rFonts w:ascii="Arial" w:hAnsi="Arial" w:cs="Arial"/>
          <w:b/>
          <w:sz w:val="32"/>
          <w:szCs w:val="32"/>
        </w:rPr>
        <w:t xml:space="preserve">I – </w:t>
      </w:r>
      <w:r w:rsidR="00256C39" w:rsidRPr="00AE1D26">
        <w:rPr>
          <w:rFonts w:ascii="Arial" w:hAnsi="Arial" w:cs="Arial"/>
          <w:b/>
          <w:sz w:val="32"/>
          <w:szCs w:val="32"/>
        </w:rPr>
        <w:t>Fiche d’identité d</w:t>
      </w:r>
      <w:r w:rsidR="00367A7B" w:rsidRPr="00AE1D26">
        <w:rPr>
          <w:rFonts w:ascii="Arial" w:hAnsi="Arial" w:cs="Arial"/>
          <w:b/>
          <w:sz w:val="32"/>
          <w:szCs w:val="32"/>
        </w:rPr>
        <w:t>u Master</w:t>
      </w:r>
    </w:p>
    <w:p w:rsidR="006F28CF" w:rsidRPr="00AE1D26" w:rsidRDefault="00BB5A6A" w:rsidP="00BB5A6A">
      <w:pPr>
        <w:pStyle w:val="Titre"/>
        <w:rPr>
          <w:rFonts w:ascii="Arial" w:hAnsi="Arial" w:cs="Arial"/>
          <w:color w:val="auto"/>
          <w:sz w:val="28"/>
          <w:szCs w:val="28"/>
        </w:rPr>
      </w:pPr>
      <w:r w:rsidRPr="00AE1D26">
        <w:rPr>
          <w:rFonts w:ascii="Arial" w:hAnsi="Arial" w:cs="Arial"/>
          <w:color w:val="auto"/>
          <w:sz w:val="28"/>
          <w:szCs w:val="28"/>
        </w:rPr>
        <w:t>(Tous les champs doivent être obligatoirement remplis)</w:t>
      </w: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256C39" w:rsidRPr="00AE1D26" w:rsidRDefault="00EA58D6"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1</w:t>
      </w:r>
      <w:r w:rsidR="00256C39" w:rsidRPr="00AE1D26">
        <w:rPr>
          <w:rFonts w:ascii="Arial" w:hAnsi="Arial" w:cs="Arial"/>
          <w:b/>
          <w:sz w:val="32"/>
          <w:szCs w:val="32"/>
        </w:rPr>
        <w:t xml:space="preserve"> - Localisation de la formation :</w:t>
      </w:r>
    </w:p>
    <w:p w:rsidR="00D85206" w:rsidRPr="00927C43" w:rsidRDefault="00256C39" w:rsidP="00D85206">
      <w:pPr>
        <w:pStyle w:val="En-tte"/>
        <w:tabs>
          <w:tab w:val="left" w:pos="708"/>
        </w:tabs>
        <w:rPr>
          <w:b/>
          <w:sz w:val="24"/>
          <w:szCs w:val="24"/>
        </w:rPr>
      </w:pPr>
      <w:r w:rsidRPr="00AE1D26">
        <w:rPr>
          <w:rFonts w:ascii="Arial" w:hAnsi="Arial" w:cs="Arial"/>
          <w:b/>
          <w:sz w:val="24"/>
          <w:szCs w:val="24"/>
        </w:rPr>
        <w:tab/>
        <w:t>Faculté (ou Institut) :</w:t>
      </w:r>
      <w:r w:rsidR="00D85206" w:rsidRPr="00D85206">
        <w:rPr>
          <w:b/>
        </w:rPr>
        <w:t xml:space="preserve"> </w:t>
      </w:r>
      <w:r w:rsidR="00D85206" w:rsidRPr="00927C43">
        <w:rPr>
          <w:b/>
          <w:sz w:val="24"/>
          <w:szCs w:val="24"/>
        </w:rPr>
        <w:t xml:space="preserve">Faculté des </w:t>
      </w:r>
      <w:r w:rsidR="00D85206">
        <w:rPr>
          <w:b/>
          <w:sz w:val="24"/>
          <w:szCs w:val="24"/>
        </w:rPr>
        <w:t>Mathématiques et Informatique</w:t>
      </w:r>
    </w:p>
    <w:p w:rsidR="00D85206" w:rsidRPr="00927C43" w:rsidRDefault="00D85206" w:rsidP="00D85206">
      <w:pPr>
        <w:pStyle w:val="En-tte"/>
        <w:tabs>
          <w:tab w:val="left" w:pos="708"/>
        </w:tabs>
        <w:rPr>
          <w:b/>
          <w:sz w:val="24"/>
          <w:szCs w:val="24"/>
        </w:rPr>
      </w:pPr>
      <w:r w:rsidRPr="00927C43">
        <w:rPr>
          <w:b/>
          <w:sz w:val="24"/>
          <w:szCs w:val="24"/>
        </w:rPr>
        <w:tab/>
        <w:t xml:space="preserve">Département : </w:t>
      </w:r>
      <w:r w:rsidR="0070594B">
        <w:rPr>
          <w:b/>
          <w:sz w:val="24"/>
          <w:szCs w:val="24"/>
        </w:rPr>
        <w:t>M</w:t>
      </w:r>
      <w:r w:rsidR="0070594B" w:rsidRPr="00927C43">
        <w:rPr>
          <w:b/>
          <w:sz w:val="24"/>
          <w:szCs w:val="24"/>
        </w:rPr>
        <w:t>athématiques.</w:t>
      </w:r>
    </w:p>
    <w:p w:rsidR="00256C39" w:rsidRPr="00AE1D26" w:rsidRDefault="00256C39" w:rsidP="00FB60AB">
      <w:pPr>
        <w:pStyle w:val="En-tte"/>
        <w:tabs>
          <w:tab w:val="clear" w:pos="4536"/>
          <w:tab w:val="clear" w:pos="9072"/>
        </w:tabs>
        <w:rPr>
          <w:rFonts w:ascii="Arial" w:hAnsi="Arial" w:cs="Arial"/>
          <w:b/>
          <w:sz w:val="24"/>
          <w:szCs w:val="24"/>
        </w:rPr>
      </w:pPr>
    </w:p>
    <w:p w:rsidR="00256C39" w:rsidRPr="00AE1D26" w:rsidRDefault="00D85206" w:rsidP="00FB60AB">
      <w:pPr>
        <w:pStyle w:val="En-tte"/>
        <w:tabs>
          <w:tab w:val="clear" w:pos="4536"/>
          <w:tab w:val="clear" w:pos="9072"/>
        </w:tabs>
        <w:rPr>
          <w:rFonts w:ascii="Arial" w:hAnsi="Arial" w:cs="Arial"/>
          <w:b/>
          <w:sz w:val="24"/>
          <w:szCs w:val="24"/>
        </w:rPr>
      </w:pPr>
      <w:r>
        <w:rPr>
          <w:rFonts w:ascii="Arial" w:hAnsi="Arial" w:cs="Arial"/>
          <w:b/>
          <w:sz w:val="24"/>
          <w:szCs w:val="24"/>
        </w:rPr>
        <w:tab/>
      </w:r>
    </w:p>
    <w:p w:rsidR="00256C39" w:rsidRPr="00AE1D26" w:rsidRDefault="00256C39" w:rsidP="0043700F">
      <w:pPr>
        <w:pStyle w:val="En-tte"/>
        <w:tabs>
          <w:tab w:val="clear" w:pos="4536"/>
          <w:tab w:val="clear" w:pos="9072"/>
        </w:tabs>
        <w:rPr>
          <w:rFonts w:ascii="Arial" w:hAnsi="Arial" w:cs="Arial"/>
          <w:b/>
          <w:sz w:val="24"/>
          <w:szCs w:val="24"/>
        </w:rPr>
      </w:pPr>
      <w:r w:rsidRPr="00AE1D26">
        <w:rPr>
          <w:rFonts w:ascii="Arial" w:hAnsi="Arial" w:cs="Arial"/>
          <w:b/>
          <w:sz w:val="24"/>
          <w:szCs w:val="24"/>
        </w:rPr>
        <w:tab/>
      </w:r>
    </w:p>
    <w:p w:rsidR="0043700F" w:rsidRPr="00AE1D26" w:rsidRDefault="0043700F" w:rsidP="00367A7B">
      <w:pPr>
        <w:pStyle w:val="Notedebasdepage"/>
        <w:tabs>
          <w:tab w:val="num" w:pos="360"/>
          <w:tab w:val="left" w:pos="2764"/>
          <w:tab w:val="left" w:pos="9993"/>
        </w:tabs>
        <w:spacing w:before="120" w:line="300" w:lineRule="exact"/>
        <w:ind w:left="360" w:hanging="360"/>
        <w:rPr>
          <w:rFonts w:ascii="Arial" w:hAnsi="Arial" w:cs="Arial"/>
          <w:b/>
          <w:sz w:val="32"/>
          <w:szCs w:val="32"/>
        </w:rPr>
      </w:pPr>
    </w:p>
    <w:p w:rsidR="008476C1" w:rsidRPr="00AE1D26" w:rsidRDefault="0043700F" w:rsidP="0043700F">
      <w:pPr>
        <w:pStyle w:val="Notedebasdepage"/>
        <w:tabs>
          <w:tab w:val="num" w:pos="360"/>
          <w:tab w:val="left" w:pos="2764"/>
          <w:tab w:val="left" w:pos="9993"/>
        </w:tabs>
        <w:spacing w:before="120" w:line="300" w:lineRule="exact"/>
        <w:ind w:left="360" w:hanging="360"/>
        <w:rPr>
          <w:rFonts w:ascii="Arial" w:hAnsi="Arial" w:cs="Arial"/>
          <w:b/>
          <w:sz w:val="32"/>
          <w:szCs w:val="32"/>
        </w:rPr>
      </w:pPr>
      <w:r w:rsidRPr="00AE1D26">
        <w:rPr>
          <w:rFonts w:ascii="Arial" w:hAnsi="Arial" w:cs="Arial"/>
          <w:b/>
          <w:sz w:val="32"/>
          <w:szCs w:val="32"/>
        </w:rPr>
        <w:t>2</w:t>
      </w:r>
      <w:r w:rsidR="00367A7B" w:rsidRPr="00AE1D26">
        <w:rPr>
          <w:rFonts w:ascii="Arial" w:hAnsi="Arial" w:cs="Arial"/>
          <w:b/>
          <w:sz w:val="32"/>
          <w:szCs w:val="32"/>
        </w:rPr>
        <w:t xml:space="preserve">- </w:t>
      </w:r>
      <w:r w:rsidR="008476C1" w:rsidRPr="00AE1D26">
        <w:rPr>
          <w:rFonts w:ascii="Arial" w:hAnsi="Arial" w:cs="Arial"/>
          <w:b/>
          <w:sz w:val="32"/>
          <w:szCs w:val="32"/>
        </w:rPr>
        <w:t xml:space="preserve">Partenaires </w:t>
      </w:r>
      <w:r w:rsidRPr="00AE1D26">
        <w:rPr>
          <w:rFonts w:ascii="Arial" w:hAnsi="Arial" w:cs="Arial"/>
          <w:b/>
          <w:sz w:val="32"/>
          <w:szCs w:val="32"/>
        </w:rPr>
        <w:t>de la formation</w:t>
      </w:r>
      <w:r w:rsidR="00367A7B" w:rsidRPr="00AE1D26">
        <w:rPr>
          <w:rFonts w:ascii="Arial" w:hAnsi="Arial" w:cs="Arial"/>
          <w:b/>
          <w:sz w:val="32"/>
          <w:szCs w:val="32"/>
        </w:rPr>
        <w:t xml:space="preserve"> *:</w:t>
      </w:r>
    </w:p>
    <w:p w:rsidR="008476C1" w:rsidRPr="00AE1D26" w:rsidRDefault="00367A7B" w:rsidP="0043700F">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autres établissements </w:t>
      </w:r>
      <w:r w:rsidR="0043700F" w:rsidRPr="00AE1D26">
        <w:rPr>
          <w:rFonts w:ascii="Arial" w:hAnsi="Arial" w:cs="Arial"/>
          <w:bCs/>
          <w:sz w:val="24"/>
        </w:rPr>
        <w:t>universitaires</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D85206" w:rsidRDefault="00D85206" w:rsidP="00367A7B">
      <w:pPr>
        <w:pStyle w:val="Notedebasdepage"/>
        <w:tabs>
          <w:tab w:val="left" w:pos="540"/>
        </w:tabs>
        <w:spacing w:before="120" w:line="300" w:lineRule="exact"/>
        <w:rPr>
          <w:rFonts w:ascii="Arial" w:hAnsi="Arial" w:cs="Arial"/>
          <w:bCs/>
          <w:sz w:val="24"/>
          <w:lang w:val="fr-FR"/>
        </w:rPr>
      </w:pPr>
      <w:r>
        <w:rPr>
          <w:rFonts w:ascii="Arial" w:hAnsi="Arial" w:cs="Arial"/>
          <w:bCs/>
          <w:sz w:val="24"/>
          <w:lang w:val="fr-FR"/>
        </w:rPr>
        <w:t>Université Bab</w:t>
      </w:r>
      <w:r w:rsidR="005B1296">
        <w:rPr>
          <w:rFonts w:ascii="Arial" w:hAnsi="Arial" w:cs="Arial"/>
          <w:bCs/>
          <w:sz w:val="24"/>
          <w:lang w:val="fr-FR"/>
        </w:rPr>
        <w:t xml:space="preserve"> E</w:t>
      </w:r>
      <w:r>
        <w:rPr>
          <w:rFonts w:ascii="Arial" w:hAnsi="Arial" w:cs="Arial"/>
          <w:bCs/>
          <w:sz w:val="24"/>
          <w:lang w:val="fr-FR"/>
        </w:rPr>
        <w:t>zzouar-Alger.</w:t>
      </w:r>
    </w:p>
    <w:p w:rsidR="0043700F" w:rsidRPr="00AE1D26" w:rsidRDefault="0043700F"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entreprises et autres partenaires socio économiques</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Partenaires internationaux</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8476C1" w:rsidP="008476C1">
      <w:pPr>
        <w:pStyle w:val="Notedebasdepage"/>
        <w:tabs>
          <w:tab w:val="left" w:pos="2764"/>
          <w:tab w:val="left" w:pos="9993"/>
        </w:tabs>
        <w:ind w:left="70"/>
        <w:rPr>
          <w:rFonts w:ascii="Arial" w:hAnsi="Arial" w:cs="Arial"/>
          <w:sz w:val="24"/>
        </w:rPr>
      </w:pPr>
    </w:p>
    <w:p w:rsidR="008476C1" w:rsidRPr="00AE1D26" w:rsidRDefault="008476C1" w:rsidP="008476C1">
      <w:pPr>
        <w:pStyle w:val="Notedebasdepage"/>
        <w:tabs>
          <w:tab w:val="left" w:pos="2764"/>
          <w:tab w:val="left" w:pos="9993"/>
        </w:tabs>
        <w:ind w:left="70"/>
        <w:rPr>
          <w:rFonts w:ascii="Arial" w:hAnsi="Arial" w:cs="Arial"/>
          <w:sz w:val="24"/>
        </w:rPr>
      </w:pPr>
    </w:p>
    <w:p w:rsidR="008476C1" w:rsidRPr="00AE1D26" w:rsidRDefault="008476C1" w:rsidP="00FB60AB">
      <w:pPr>
        <w:pStyle w:val="En-tte"/>
        <w:tabs>
          <w:tab w:val="clear" w:pos="4536"/>
          <w:tab w:val="clear" w:pos="9072"/>
        </w:tabs>
        <w:rPr>
          <w:rFonts w:ascii="Arial" w:hAnsi="Arial" w:cs="Arial"/>
          <w:b/>
          <w:sz w:val="28"/>
          <w:szCs w:val="28"/>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Cs/>
          <w:sz w:val="22"/>
          <w:szCs w:val="22"/>
        </w:rPr>
      </w:pPr>
      <w:r w:rsidRPr="00AE1D26">
        <w:rPr>
          <w:rFonts w:ascii="Arial" w:hAnsi="Arial" w:cs="Arial"/>
          <w:bCs/>
          <w:sz w:val="22"/>
          <w:szCs w:val="22"/>
        </w:rPr>
        <w:lastRenderedPageBreak/>
        <w:t>* = Présenter les conventions</w:t>
      </w:r>
      <w:r w:rsidR="00AF007C" w:rsidRPr="00AE1D26">
        <w:rPr>
          <w:rFonts w:ascii="Arial" w:hAnsi="Arial" w:cs="Arial"/>
          <w:bCs/>
          <w:sz w:val="22"/>
          <w:szCs w:val="22"/>
        </w:rPr>
        <w:t xml:space="preserve"> en annexe de la formation</w:t>
      </w:r>
    </w:p>
    <w:p w:rsidR="0043700F" w:rsidRPr="00AE1D26" w:rsidRDefault="0043700F" w:rsidP="00B80B84">
      <w:pPr>
        <w:pStyle w:val="En-tte"/>
        <w:tabs>
          <w:tab w:val="num" w:pos="360"/>
        </w:tabs>
        <w:rPr>
          <w:rFonts w:ascii="Arial" w:hAnsi="Arial" w:cs="Arial"/>
          <w:b/>
          <w:sz w:val="32"/>
          <w:szCs w:val="32"/>
        </w:rPr>
      </w:pPr>
    </w:p>
    <w:p w:rsidR="00B80B84" w:rsidRDefault="00771F8B" w:rsidP="00B80B84">
      <w:pPr>
        <w:pStyle w:val="En-tte"/>
        <w:tabs>
          <w:tab w:val="num" w:pos="360"/>
        </w:tabs>
        <w:rPr>
          <w:rFonts w:ascii="Arial" w:hAnsi="Arial" w:cs="Arial"/>
          <w:b/>
          <w:sz w:val="32"/>
          <w:szCs w:val="32"/>
        </w:rPr>
      </w:pPr>
      <w:r w:rsidRPr="00AE1D26">
        <w:rPr>
          <w:rFonts w:ascii="Arial" w:hAnsi="Arial" w:cs="Arial"/>
          <w:b/>
          <w:sz w:val="32"/>
          <w:szCs w:val="32"/>
        </w:rPr>
        <w:t>3</w:t>
      </w:r>
      <w:r w:rsidR="00B80B84" w:rsidRPr="00AE1D26">
        <w:rPr>
          <w:rFonts w:ascii="Arial" w:hAnsi="Arial" w:cs="Arial"/>
          <w:b/>
          <w:sz w:val="32"/>
          <w:szCs w:val="32"/>
        </w:rPr>
        <w:t xml:space="preserve"> – Contexte et objectifs de la formation </w:t>
      </w:r>
    </w:p>
    <w:p w:rsidR="004A5B3D" w:rsidRDefault="004A5B3D" w:rsidP="00B80B84">
      <w:pPr>
        <w:pStyle w:val="En-tte"/>
        <w:tabs>
          <w:tab w:val="num" w:pos="360"/>
        </w:tabs>
        <w:rPr>
          <w:rFonts w:ascii="Arial" w:hAnsi="Arial" w:cs="Arial"/>
          <w:bCs/>
          <w:sz w:val="32"/>
          <w:szCs w:val="32"/>
        </w:rPr>
      </w:pPr>
      <w:r>
        <w:rPr>
          <w:rFonts w:ascii="Arial" w:hAnsi="Arial" w:cs="Arial"/>
          <w:bCs/>
          <w:sz w:val="32"/>
          <w:szCs w:val="32"/>
        </w:rPr>
        <w:t>Tronc commun  au S1 pour les masters:</w:t>
      </w:r>
    </w:p>
    <w:p w:rsidR="004A5B3D" w:rsidRPr="004A5B3D" w:rsidRDefault="004A5B3D" w:rsidP="00B80B84">
      <w:pPr>
        <w:pStyle w:val="En-tte"/>
        <w:tabs>
          <w:tab w:val="num" w:pos="360"/>
        </w:tabs>
        <w:rPr>
          <w:rFonts w:ascii="Arial" w:hAnsi="Arial" w:cs="Arial"/>
          <w:bCs/>
          <w:sz w:val="32"/>
          <w:szCs w:val="32"/>
        </w:rPr>
      </w:pPr>
      <w:r w:rsidRPr="004A5B3D">
        <w:rPr>
          <w:rFonts w:ascii="Arial" w:hAnsi="Arial" w:cs="Arial"/>
          <w:bCs/>
          <w:sz w:val="32"/>
          <w:szCs w:val="32"/>
        </w:rPr>
        <w:t xml:space="preserve"> Analyse fonctionnelle et </w:t>
      </w:r>
      <w:r>
        <w:rPr>
          <w:rFonts w:ascii="Arial" w:hAnsi="Arial" w:cs="Arial"/>
          <w:bCs/>
          <w:sz w:val="32"/>
          <w:szCs w:val="32"/>
        </w:rPr>
        <w:t>applications-</w:t>
      </w:r>
      <w:r w:rsidRPr="004A5B3D">
        <w:rPr>
          <w:rFonts w:ascii="Arial" w:hAnsi="Arial" w:cs="Arial"/>
          <w:bCs/>
          <w:sz w:val="32"/>
          <w:szCs w:val="32"/>
        </w:rPr>
        <w:t xml:space="preserve"> Analyse fonctionnelle et</w:t>
      </w:r>
      <w:r>
        <w:rPr>
          <w:rFonts w:ascii="Arial" w:hAnsi="Arial" w:cs="Arial"/>
          <w:bCs/>
          <w:sz w:val="32"/>
          <w:szCs w:val="32"/>
        </w:rPr>
        <w:t xml:space="preserve"> équations différentielles.</w:t>
      </w:r>
    </w:p>
    <w:p w:rsidR="00B80B84" w:rsidRPr="00AE1D26" w:rsidRDefault="00B80B84" w:rsidP="00B80B84">
      <w:pPr>
        <w:rPr>
          <w:rFonts w:ascii="Arial" w:hAnsi="Arial" w:cs="Arial"/>
        </w:rPr>
      </w:pPr>
    </w:p>
    <w:p w:rsidR="00414539" w:rsidRPr="00AE1D26" w:rsidRDefault="00567FA3" w:rsidP="004A5B3D">
      <w:pPr>
        <w:ind w:left="357" w:right="284" w:hanging="357"/>
        <w:jc w:val="both"/>
        <w:rPr>
          <w:rFonts w:ascii="Arial" w:hAnsi="Arial" w:cs="Arial"/>
          <w:b/>
          <w:sz w:val="28"/>
          <w:szCs w:val="28"/>
        </w:rPr>
      </w:pPr>
      <w:r w:rsidRPr="00AE1D26">
        <w:rPr>
          <w:rFonts w:ascii="Arial" w:hAnsi="Arial" w:cs="Arial"/>
          <w:b/>
          <w:sz w:val="28"/>
          <w:szCs w:val="28"/>
        </w:rPr>
        <w:t>A</w:t>
      </w:r>
      <w:r w:rsidR="00414539" w:rsidRPr="00AE1D26">
        <w:rPr>
          <w:rFonts w:ascii="Arial" w:hAnsi="Arial" w:cs="Arial"/>
          <w:b/>
          <w:sz w:val="28"/>
          <w:szCs w:val="28"/>
        </w:rPr>
        <w:t xml:space="preserve"> </w:t>
      </w:r>
      <w:r w:rsidR="002A10E1" w:rsidRPr="00AE1D26">
        <w:rPr>
          <w:rFonts w:ascii="Arial" w:hAnsi="Arial" w:cs="Arial"/>
          <w:b/>
          <w:sz w:val="28"/>
          <w:szCs w:val="28"/>
        </w:rPr>
        <w:t>–</w:t>
      </w:r>
      <w:r w:rsidR="00414539" w:rsidRPr="00AE1D26">
        <w:rPr>
          <w:rFonts w:ascii="Arial" w:hAnsi="Arial" w:cs="Arial"/>
          <w:b/>
          <w:sz w:val="28"/>
          <w:szCs w:val="28"/>
        </w:rPr>
        <w:t xml:space="preserve"> </w:t>
      </w:r>
      <w:r w:rsidR="002A10E1" w:rsidRPr="00AE1D26">
        <w:rPr>
          <w:rFonts w:ascii="Arial" w:hAnsi="Arial" w:cs="Arial"/>
          <w:b/>
          <w:sz w:val="28"/>
          <w:szCs w:val="28"/>
        </w:rPr>
        <w:t xml:space="preserve">Conditions d’accès </w:t>
      </w:r>
      <w:r w:rsidR="004A5B3D">
        <w:rPr>
          <w:rFonts w:ascii="Arial" w:hAnsi="Arial" w:cs="Arial"/>
          <w:bCs/>
          <w:i/>
          <w:iCs/>
        </w:rPr>
        <w:t xml:space="preserve"> </w:t>
      </w: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24591D" w:rsidRPr="00927C43" w:rsidRDefault="0024591D" w:rsidP="0024591D">
      <w:pPr>
        <w:rPr>
          <w:lang w:bidi="ar-DZ"/>
        </w:rPr>
      </w:pPr>
      <w:r w:rsidRPr="00927C43">
        <w:rPr>
          <w:lang w:bidi="ar-DZ"/>
        </w:rPr>
        <w:t>Licence en mathématiques  de type académique.</w:t>
      </w:r>
    </w:p>
    <w:p w:rsidR="00414539" w:rsidRPr="00AE1D26" w:rsidRDefault="0024591D" w:rsidP="0024591D">
      <w:pPr>
        <w:jc w:val="both"/>
        <w:rPr>
          <w:rFonts w:ascii="Arial" w:hAnsi="Arial" w:cs="Arial"/>
          <w:b/>
          <w:sz w:val="28"/>
          <w:szCs w:val="28"/>
        </w:rPr>
      </w:pPr>
      <w:r w:rsidRPr="00927C43">
        <w:rPr>
          <w:lang w:bidi="ar-DZ"/>
        </w:rPr>
        <w:t>Diplôme reconnu équivalent à une licence en mathématiques de type académique après étude du dossier par l’équipe de formation</w:t>
      </w:r>
      <w:r>
        <w:rPr>
          <w:lang w:bidi="ar-DZ"/>
        </w:rPr>
        <w:t>.</w:t>
      </w: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B80B84" w:rsidRPr="00AE1D26" w:rsidRDefault="00567FA3" w:rsidP="0070594B">
      <w:pPr>
        <w:jc w:val="both"/>
        <w:rPr>
          <w:rFonts w:ascii="Arial" w:hAnsi="Arial" w:cs="Arial"/>
          <w:bCs/>
          <w:i/>
          <w:iCs/>
        </w:rPr>
      </w:pPr>
      <w:r w:rsidRPr="00AE1D26">
        <w:rPr>
          <w:rFonts w:ascii="Arial" w:hAnsi="Arial" w:cs="Arial"/>
          <w:b/>
          <w:sz w:val="28"/>
          <w:szCs w:val="28"/>
        </w:rPr>
        <w:t>B</w:t>
      </w:r>
      <w:r w:rsidR="00B80B84" w:rsidRPr="00AE1D26">
        <w:rPr>
          <w:rFonts w:ascii="Arial" w:hAnsi="Arial" w:cs="Arial"/>
          <w:b/>
          <w:sz w:val="28"/>
          <w:szCs w:val="28"/>
        </w:rPr>
        <w:t xml:space="preserve"> - Objectifs de la formation</w:t>
      </w:r>
      <w:r w:rsidR="00B80B84" w:rsidRPr="00AE1D26">
        <w:rPr>
          <w:rFonts w:ascii="Arial" w:hAnsi="Arial" w:cs="Arial"/>
          <w:b/>
        </w:rPr>
        <w:t xml:space="preserve"> </w:t>
      </w:r>
      <w:r w:rsidR="0070594B">
        <w:rPr>
          <w:rFonts w:ascii="Arial" w:hAnsi="Arial" w:cs="Arial"/>
          <w:bCs/>
          <w:i/>
          <w:iCs/>
        </w:rPr>
        <w:t xml:space="preserve"> </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4591D" w:rsidRPr="00927C43" w:rsidRDefault="004A5B3D" w:rsidP="0024591D">
      <w:pPr>
        <w:jc w:val="both"/>
        <w:rPr>
          <w:bCs/>
          <w:i/>
          <w:iCs/>
        </w:rPr>
      </w:pPr>
      <w:r>
        <w:rPr>
          <w:lang w:bidi="ar-DZ"/>
        </w:rPr>
        <w:t xml:space="preserve"> </w:t>
      </w:r>
      <w:r w:rsidR="0070594B">
        <w:rPr>
          <w:lang w:bidi="ar-DZ"/>
        </w:rPr>
        <w:t xml:space="preserve">  </w:t>
      </w:r>
      <w:r>
        <w:rPr>
          <w:lang w:bidi="ar-DZ"/>
        </w:rPr>
        <w:t xml:space="preserve"> </w:t>
      </w:r>
      <w:r w:rsidR="0024591D" w:rsidRPr="00927C43">
        <w:rPr>
          <w:lang w:bidi="ar-DZ"/>
        </w:rPr>
        <w:t xml:space="preserve">D’une part le master Analyse Fonctionnelle </w:t>
      </w:r>
      <w:r>
        <w:rPr>
          <w:lang w:bidi="ar-DZ"/>
        </w:rPr>
        <w:t>et ses Applications  permet</w:t>
      </w:r>
      <w:r w:rsidR="0024591D" w:rsidRPr="00927C43">
        <w:rPr>
          <w:lang w:bidi="ar-DZ"/>
        </w:rPr>
        <w:t xml:space="preserve"> aux étudiants  d’acquérir et d’approfondir  certaines notions en mathématiques (fonctions de distributions, espaces fonctionnels, équations différentielles,….). ,  et d’autre part étudier des applications de l’analyse fonctionnelle (par exemple dans le domaine des équations différentielles ou intégrales</w:t>
      </w:r>
      <w:r w:rsidR="0024591D">
        <w:rPr>
          <w:lang w:bidi="ar-DZ"/>
        </w:rPr>
        <w:t>,</w:t>
      </w:r>
      <w:r w:rsidR="0024591D" w:rsidRPr="0024591D">
        <w:rPr>
          <w:lang w:bidi="ar-DZ"/>
        </w:rPr>
        <w:t xml:space="preserve"> </w:t>
      </w:r>
      <w:r w:rsidR="0024591D" w:rsidRPr="00927C43">
        <w:rPr>
          <w:lang w:bidi="ar-DZ"/>
        </w:rPr>
        <w:t>traitement de signal</w:t>
      </w:r>
      <w:r>
        <w:rPr>
          <w:lang w:bidi="ar-DZ"/>
        </w:rPr>
        <w:t>;...etc</w:t>
      </w:r>
      <w:r w:rsidR="007D75A4">
        <w:rPr>
          <w:lang w:bidi="ar-DZ"/>
        </w:rPr>
        <w:t>).</w:t>
      </w:r>
    </w:p>
    <w:p w:rsidR="0024591D" w:rsidRPr="00927C43" w:rsidRDefault="0024591D" w:rsidP="0024591D">
      <w:r w:rsidRPr="00927C43">
        <w:rPr>
          <w:lang w:bidi="ar-DZ"/>
        </w:rPr>
        <w:t xml:space="preserve"> </w:t>
      </w:r>
    </w:p>
    <w:p w:rsidR="0024591D" w:rsidRDefault="0024591D" w:rsidP="0024591D">
      <w:pPr>
        <w:ind w:left="360" w:firstLine="360"/>
        <w:jc w:val="lowKashida"/>
        <w:rPr>
          <w:lang w:bidi="ar-DZ"/>
        </w:rPr>
      </w:pPr>
    </w:p>
    <w:p w:rsidR="0024591D" w:rsidRPr="00927C43" w:rsidRDefault="0024591D" w:rsidP="0024591D">
      <w:pPr>
        <w:ind w:left="360" w:firstLine="360"/>
        <w:jc w:val="lowKashida"/>
        <w:rPr>
          <w:lang w:bidi="ar-DZ"/>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B80B84" w:rsidRPr="00AE1D26" w:rsidRDefault="00BB5A6A" w:rsidP="004A5B3D">
      <w:pPr>
        <w:jc w:val="both"/>
        <w:rPr>
          <w:rFonts w:ascii="Arial" w:hAnsi="Arial" w:cs="Arial"/>
          <w:bCs/>
          <w:i/>
          <w:iCs/>
        </w:rPr>
      </w:pPr>
      <w:r w:rsidRPr="00AE1D26">
        <w:rPr>
          <w:rFonts w:ascii="Arial" w:hAnsi="Arial" w:cs="Arial"/>
          <w:b/>
          <w:sz w:val="28"/>
          <w:szCs w:val="28"/>
        </w:rPr>
        <w:t>C</w:t>
      </w:r>
      <w:r w:rsidR="00B80B84" w:rsidRPr="00AE1D26">
        <w:rPr>
          <w:rFonts w:ascii="Arial" w:hAnsi="Arial" w:cs="Arial"/>
          <w:b/>
          <w:sz w:val="28"/>
          <w:szCs w:val="28"/>
        </w:rPr>
        <w:t xml:space="preserve"> – </w:t>
      </w:r>
      <w:r w:rsidR="0066535A" w:rsidRPr="00AE1D26">
        <w:rPr>
          <w:rFonts w:ascii="Arial" w:hAnsi="Arial" w:cs="Arial"/>
          <w:b/>
          <w:sz w:val="28"/>
          <w:szCs w:val="28"/>
        </w:rPr>
        <w:t xml:space="preserve">Profils et compétences </w:t>
      </w:r>
      <w:r w:rsidR="00415849" w:rsidRPr="00AE1D26">
        <w:rPr>
          <w:rFonts w:ascii="Arial" w:hAnsi="Arial" w:cs="Arial"/>
          <w:b/>
          <w:sz w:val="28"/>
          <w:szCs w:val="28"/>
        </w:rPr>
        <w:t>métiers visé</w:t>
      </w:r>
      <w:r w:rsidR="0066535A" w:rsidRPr="00AE1D26">
        <w:rPr>
          <w:rFonts w:ascii="Arial" w:hAnsi="Arial" w:cs="Arial"/>
          <w:b/>
          <w:sz w:val="28"/>
          <w:szCs w:val="28"/>
        </w:rPr>
        <w:t>s</w:t>
      </w:r>
      <w:r w:rsidR="00B80B84" w:rsidRPr="00AE1D26">
        <w:rPr>
          <w:rFonts w:ascii="Arial" w:hAnsi="Arial" w:cs="Arial"/>
          <w:b/>
        </w:rPr>
        <w:t xml:space="preserve"> </w:t>
      </w:r>
      <w:r w:rsidR="004A5B3D">
        <w:rPr>
          <w:rFonts w:ascii="Arial" w:hAnsi="Arial" w:cs="Arial"/>
          <w:bCs/>
          <w:i/>
          <w:iCs/>
        </w:rPr>
        <w:t xml:space="preserve"> </w:t>
      </w:r>
    </w:p>
    <w:p w:rsidR="00B80B84" w:rsidRPr="00AE1D26" w:rsidRDefault="00B80B84" w:rsidP="00B80B84">
      <w:pPr>
        <w:jc w:val="both"/>
        <w:rPr>
          <w:rFonts w:ascii="Arial" w:hAnsi="Arial" w:cs="Arial"/>
          <w:bCs/>
          <w:i/>
          <w:iCs/>
        </w:rPr>
      </w:pPr>
    </w:p>
    <w:p w:rsidR="0024591D" w:rsidRPr="00927C43" w:rsidRDefault="004A5B3D" w:rsidP="0024591D">
      <w:pPr>
        <w:jc w:val="both"/>
        <w:rPr>
          <w:sz w:val="22"/>
          <w:szCs w:val="22"/>
        </w:rPr>
      </w:pPr>
      <w:r>
        <w:rPr>
          <w:sz w:val="22"/>
          <w:szCs w:val="22"/>
        </w:rPr>
        <w:t xml:space="preserve">   </w:t>
      </w:r>
      <w:r w:rsidR="0070594B">
        <w:rPr>
          <w:sz w:val="22"/>
          <w:szCs w:val="22"/>
        </w:rPr>
        <w:t xml:space="preserve"> </w:t>
      </w:r>
      <w:r w:rsidR="0024591D" w:rsidRPr="00927C43">
        <w:rPr>
          <w:sz w:val="22"/>
          <w:szCs w:val="22"/>
        </w:rPr>
        <w:t>Après le master les étudiants peuvent entamer des recherches dans le domaine des espaces fonctionnels, des équations différentielles et faire des applications (par exemple dans le contexte de préparation d’un doctorat).</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66535A" w:rsidRPr="00AE1D26" w:rsidRDefault="0066535A" w:rsidP="00B80B84">
      <w:pPr>
        <w:rPr>
          <w:rFonts w:ascii="Arial" w:hAnsi="Arial" w:cs="Arial"/>
        </w:rPr>
      </w:pPr>
    </w:p>
    <w:p w:rsidR="0066535A" w:rsidRPr="00AE1D26" w:rsidRDefault="00BB5A6A" w:rsidP="00BB5A6A">
      <w:pPr>
        <w:jc w:val="both"/>
        <w:rPr>
          <w:rFonts w:ascii="Arial" w:hAnsi="Arial" w:cs="Arial"/>
          <w:b/>
          <w:sz w:val="28"/>
          <w:szCs w:val="28"/>
        </w:rPr>
      </w:pPr>
      <w:r w:rsidRPr="00AE1D26">
        <w:rPr>
          <w:rFonts w:ascii="Arial" w:hAnsi="Arial" w:cs="Arial"/>
          <w:b/>
          <w:sz w:val="28"/>
          <w:szCs w:val="28"/>
        </w:rPr>
        <w:t>D</w:t>
      </w:r>
      <w:r w:rsidR="0066535A" w:rsidRPr="00AE1D26">
        <w:rPr>
          <w:rFonts w:ascii="Arial" w:hAnsi="Arial" w:cs="Arial"/>
          <w:b/>
          <w:sz w:val="28"/>
          <w:szCs w:val="28"/>
        </w:rPr>
        <w:t xml:space="preserve">- </w:t>
      </w:r>
      <w:r w:rsidR="0067499C" w:rsidRPr="00AE1D26">
        <w:rPr>
          <w:rFonts w:ascii="Arial" w:hAnsi="Arial" w:cs="Arial"/>
          <w:b/>
          <w:sz w:val="28"/>
          <w:szCs w:val="28"/>
        </w:rPr>
        <w:t>Potentialités</w:t>
      </w:r>
      <w:r w:rsidR="0066535A" w:rsidRPr="00AE1D26">
        <w:rPr>
          <w:rFonts w:ascii="Arial" w:hAnsi="Arial" w:cs="Arial"/>
          <w:b/>
          <w:sz w:val="28"/>
          <w:szCs w:val="28"/>
        </w:rPr>
        <w:t xml:space="preserve"> régional</w:t>
      </w:r>
      <w:r w:rsidR="0067499C" w:rsidRPr="00AE1D26">
        <w:rPr>
          <w:rFonts w:ascii="Arial" w:hAnsi="Arial" w:cs="Arial"/>
          <w:b/>
          <w:sz w:val="28"/>
          <w:szCs w:val="28"/>
        </w:rPr>
        <w:t>es</w:t>
      </w:r>
      <w:r w:rsidR="0066535A" w:rsidRPr="00AE1D26">
        <w:rPr>
          <w:rFonts w:ascii="Arial" w:hAnsi="Arial" w:cs="Arial"/>
          <w:b/>
          <w:sz w:val="28"/>
          <w:szCs w:val="28"/>
        </w:rPr>
        <w:t xml:space="preserve"> et national</w:t>
      </w:r>
      <w:r w:rsidR="0067499C" w:rsidRPr="00AE1D26">
        <w:rPr>
          <w:rFonts w:ascii="Arial" w:hAnsi="Arial" w:cs="Arial"/>
          <w:b/>
          <w:sz w:val="28"/>
          <w:szCs w:val="28"/>
        </w:rPr>
        <w:t>es</w:t>
      </w:r>
      <w:r w:rsidR="0066535A" w:rsidRPr="00AE1D26">
        <w:rPr>
          <w:rFonts w:ascii="Arial" w:hAnsi="Arial" w:cs="Arial"/>
          <w:b/>
          <w:sz w:val="28"/>
          <w:szCs w:val="28"/>
        </w:rPr>
        <w:t xml:space="preserve"> d’employabilité</w:t>
      </w:r>
      <w:r w:rsidR="00AF007C" w:rsidRPr="00AE1D26">
        <w:rPr>
          <w:rFonts w:ascii="Arial" w:hAnsi="Arial" w:cs="Arial"/>
          <w:b/>
          <w:sz w:val="28"/>
          <w:szCs w:val="28"/>
        </w:rPr>
        <w:t xml:space="preserve"> des diplômés</w:t>
      </w:r>
    </w:p>
    <w:p w:rsidR="0066535A" w:rsidRPr="00AE1D26" w:rsidRDefault="0066535A" w:rsidP="0066535A">
      <w:pPr>
        <w:jc w:val="both"/>
        <w:rPr>
          <w:rFonts w:ascii="Arial" w:hAnsi="Arial" w:cs="Arial"/>
          <w:b/>
          <w:sz w:val="28"/>
          <w:szCs w:val="28"/>
        </w:rPr>
      </w:pPr>
    </w:p>
    <w:p w:rsidR="007D75A4" w:rsidRPr="00927C43" w:rsidRDefault="007D75A4" w:rsidP="007D75A4">
      <w:pPr>
        <w:ind w:left="360" w:firstLine="360"/>
        <w:jc w:val="lowKashida"/>
        <w:rPr>
          <w:lang w:bidi="ar-DZ"/>
        </w:rPr>
      </w:pPr>
      <w:r w:rsidRPr="00927C43">
        <w:rPr>
          <w:lang w:bidi="ar-DZ"/>
        </w:rPr>
        <w:t xml:space="preserve">  Le master Analyse Fonctionnelle et ses Applications  offre aux étudiants  l’occasion de faire carrière dans l’enseignement  et  la recherche.</w:t>
      </w:r>
    </w:p>
    <w:p w:rsidR="0066535A" w:rsidRPr="00AE1D26" w:rsidRDefault="0066535A" w:rsidP="0066535A">
      <w:pPr>
        <w:jc w:val="both"/>
        <w:rPr>
          <w:rFonts w:ascii="Arial" w:hAnsi="Arial" w:cs="Arial"/>
          <w:b/>
          <w:sz w:val="28"/>
          <w:szCs w:val="28"/>
        </w:rPr>
      </w:pPr>
    </w:p>
    <w:p w:rsidR="0066535A" w:rsidRPr="00AE1D26" w:rsidRDefault="0066535A" w:rsidP="0066535A">
      <w:pPr>
        <w:jc w:val="both"/>
        <w:rPr>
          <w:rFonts w:ascii="Arial" w:hAnsi="Arial" w:cs="Arial"/>
          <w:b/>
          <w:sz w:val="28"/>
          <w:szCs w:val="28"/>
        </w:rPr>
      </w:pPr>
    </w:p>
    <w:p w:rsidR="0066535A" w:rsidRPr="00AE1D26" w:rsidRDefault="0066535A" w:rsidP="0066535A">
      <w:pPr>
        <w:jc w:val="both"/>
        <w:rPr>
          <w:rFonts w:ascii="Arial" w:hAnsi="Arial" w:cs="Arial"/>
          <w:b/>
          <w:sz w:val="28"/>
          <w:szCs w:val="28"/>
        </w:rPr>
      </w:pPr>
    </w:p>
    <w:p w:rsidR="0066535A" w:rsidRPr="00AE1D26" w:rsidRDefault="0066535A"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66535A" w:rsidRPr="00AE1D26" w:rsidRDefault="0066535A"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B80B84" w:rsidRPr="00AE1D26" w:rsidRDefault="00BB5A6A" w:rsidP="00B80B84">
      <w:pPr>
        <w:jc w:val="both"/>
        <w:rPr>
          <w:rFonts w:ascii="Arial" w:hAnsi="Arial" w:cs="Arial"/>
          <w:bCs/>
          <w:i/>
          <w:iCs/>
          <w:sz w:val="28"/>
          <w:szCs w:val="28"/>
        </w:rPr>
      </w:pPr>
      <w:r w:rsidRPr="00AE1D26">
        <w:rPr>
          <w:rFonts w:ascii="Arial" w:hAnsi="Arial" w:cs="Arial"/>
          <w:b/>
          <w:sz w:val="28"/>
          <w:szCs w:val="28"/>
        </w:rPr>
        <w:t>E</w:t>
      </w:r>
      <w:r w:rsidR="00415849" w:rsidRPr="00AE1D26">
        <w:rPr>
          <w:rFonts w:ascii="Arial" w:hAnsi="Arial" w:cs="Arial"/>
          <w:b/>
          <w:sz w:val="28"/>
          <w:szCs w:val="28"/>
        </w:rPr>
        <w:t xml:space="preserve"> – Passerelles vers d’</w:t>
      </w:r>
      <w:r w:rsidR="00B80B84" w:rsidRPr="00AE1D26">
        <w:rPr>
          <w:rFonts w:ascii="Arial" w:hAnsi="Arial" w:cs="Arial"/>
          <w:b/>
          <w:sz w:val="28"/>
          <w:szCs w:val="28"/>
        </w:rPr>
        <w:t>autres spécialités</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414539" w:rsidRDefault="004A5B3D" w:rsidP="00B80B84">
      <w:pPr>
        <w:rPr>
          <w:lang w:bidi="ar-DZ"/>
        </w:rPr>
      </w:pPr>
      <w:r>
        <w:rPr>
          <w:lang w:bidi="ar-DZ"/>
        </w:rPr>
        <w:t xml:space="preserve"> </w:t>
      </w:r>
      <w:r w:rsidR="0070594B">
        <w:rPr>
          <w:lang w:bidi="ar-DZ"/>
        </w:rPr>
        <w:t xml:space="preserve"> </w:t>
      </w:r>
      <w:r>
        <w:rPr>
          <w:lang w:bidi="ar-DZ"/>
        </w:rPr>
        <w:t xml:space="preserve"> </w:t>
      </w:r>
      <w:r w:rsidR="007D75A4">
        <w:rPr>
          <w:lang w:bidi="ar-DZ"/>
        </w:rPr>
        <w:t xml:space="preserve">Les étudiants du </w:t>
      </w:r>
      <w:r w:rsidR="007D75A4" w:rsidRPr="00927C43">
        <w:rPr>
          <w:lang w:bidi="ar-DZ"/>
        </w:rPr>
        <w:t xml:space="preserve"> master Analyse Fonctionnelle et ses Applications</w:t>
      </w:r>
      <w:r w:rsidR="007D75A4">
        <w:rPr>
          <w:lang w:bidi="ar-DZ"/>
        </w:rPr>
        <w:t xml:space="preserve"> peuvent après le tronc commun peuvent se spécialiser dans le domaine des équations </w:t>
      </w:r>
      <w:r>
        <w:rPr>
          <w:lang w:bidi="ar-DZ"/>
        </w:rPr>
        <w:t>différentielles, l’analyse, l’analyse  numérique</w:t>
      </w:r>
    </w:p>
    <w:p w:rsidR="004A5B3D" w:rsidRPr="00AE1D26" w:rsidRDefault="004A5B3D" w:rsidP="00B80B84">
      <w:pPr>
        <w:rPr>
          <w:rFonts w:ascii="Arial" w:hAnsi="Arial" w:cs="Arial"/>
        </w:rPr>
      </w:pPr>
      <w:r>
        <w:rPr>
          <w:lang w:bidi="ar-DZ"/>
        </w:rPr>
        <w:t>et autres.</w:t>
      </w: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F</w:t>
      </w:r>
      <w:r w:rsidR="0066535A" w:rsidRPr="00AE1D26">
        <w:rPr>
          <w:rFonts w:ascii="Arial" w:hAnsi="Arial" w:cs="Arial"/>
          <w:b/>
          <w:sz w:val="28"/>
          <w:szCs w:val="28"/>
        </w:rPr>
        <w:t xml:space="preserve"> – Indicateurs de suivi </w:t>
      </w:r>
      <w:r w:rsidRPr="00AE1D26">
        <w:rPr>
          <w:rFonts w:ascii="Arial" w:hAnsi="Arial" w:cs="Arial"/>
          <w:b/>
          <w:sz w:val="28"/>
          <w:szCs w:val="28"/>
        </w:rPr>
        <w:t>de la formation </w:t>
      </w:r>
    </w:p>
    <w:p w:rsidR="00B80B84" w:rsidRPr="00AE1D26" w:rsidRDefault="00B80B84" w:rsidP="00FB60AB">
      <w:pPr>
        <w:pStyle w:val="En-tte"/>
        <w:tabs>
          <w:tab w:val="clear" w:pos="4536"/>
          <w:tab w:val="clear" w:pos="9072"/>
        </w:tabs>
        <w:rPr>
          <w:rFonts w:ascii="Arial" w:hAnsi="Arial" w:cs="Arial"/>
          <w:b/>
          <w:sz w:val="28"/>
          <w:szCs w:val="28"/>
        </w:rPr>
      </w:pPr>
    </w:p>
    <w:p w:rsidR="00B80B84" w:rsidRPr="00AE1D26" w:rsidRDefault="00B80B84"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7D75A4" w:rsidRPr="00927C43" w:rsidRDefault="007D75A4" w:rsidP="007D75A4">
      <w:pPr>
        <w:pStyle w:val="En-tte"/>
        <w:numPr>
          <w:ilvl w:val="0"/>
          <w:numId w:val="19"/>
        </w:numPr>
        <w:rPr>
          <w:bCs/>
          <w:sz w:val="24"/>
          <w:szCs w:val="24"/>
        </w:rPr>
      </w:pPr>
      <w:r w:rsidRPr="00927C43">
        <w:rPr>
          <w:bCs/>
          <w:sz w:val="24"/>
          <w:szCs w:val="24"/>
        </w:rPr>
        <w:t xml:space="preserve">Séminaires </w:t>
      </w:r>
    </w:p>
    <w:p w:rsidR="007D75A4" w:rsidRPr="00927C43" w:rsidRDefault="007D75A4" w:rsidP="007D75A4">
      <w:pPr>
        <w:pStyle w:val="En-tte"/>
        <w:numPr>
          <w:ilvl w:val="0"/>
          <w:numId w:val="19"/>
        </w:numPr>
        <w:rPr>
          <w:bCs/>
          <w:sz w:val="24"/>
          <w:szCs w:val="24"/>
        </w:rPr>
      </w:pPr>
      <w:r w:rsidRPr="00927C43">
        <w:rPr>
          <w:bCs/>
          <w:sz w:val="24"/>
          <w:szCs w:val="24"/>
        </w:rPr>
        <w:t xml:space="preserve">Conférences nationales et internationales  </w:t>
      </w:r>
    </w:p>
    <w:p w:rsidR="007D75A4" w:rsidRPr="00927C43" w:rsidRDefault="007D75A4" w:rsidP="007D75A4">
      <w:pPr>
        <w:pStyle w:val="En-tte"/>
        <w:numPr>
          <w:ilvl w:val="0"/>
          <w:numId w:val="19"/>
        </w:numPr>
        <w:rPr>
          <w:bCs/>
          <w:sz w:val="24"/>
          <w:szCs w:val="24"/>
        </w:rPr>
      </w:pPr>
      <w:r w:rsidRPr="00927C43">
        <w:rPr>
          <w:bCs/>
          <w:sz w:val="24"/>
          <w:szCs w:val="24"/>
        </w:rPr>
        <w:t xml:space="preserve">Taux de réussite </w:t>
      </w:r>
    </w:p>
    <w:p w:rsidR="007D75A4" w:rsidRPr="00927C43" w:rsidRDefault="007D75A4" w:rsidP="007D75A4">
      <w:pPr>
        <w:pStyle w:val="En-tte"/>
        <w:numPr>
          <w:ilvl w:val="0"/>
          <w:numId w:val="19"/>
        </w:numPr>
        <w:rPr>
          <w:bCs/>
          <w:sz w:val="24"/>
          <w:szCs w:val="24"/>
        </w:rPr>
      </w:pPr>
      <w:r w:rsidRPr="00927C43">
        <w:rPr>
          <w:bCs/>
          <w:sz w:val="24"/>
          <w:szCs w:val="24"/>
        </w:rPr>
        <w:t>Insertion professionnelle après la fin du Master.</w:t>
      </w:r>
    </w:p>
    <w:p w:rsidR="007D75A4" w:rsidRPr="00927C43" w:rsidRDefault="007D75A4" w:rsidP="007D75A4">
      <w:pPr>
        <w:pStyle w:val="En-tte"/>
        <w:tabs>
          <w:tab w:val="left" w:pos="708"/>
        </w:tabs>
        <w:rPr>
          <w:b/>
          <w:sz w:val="24"/>
          <w:szCs w:val="24"/>
        </w:rPr>
      </w:pPr>
    </w:p>
    <w:p w:rsidR="007D75A4" w:rsidRPr="00927C43" w:rsidRDefault="007D75A4" w:rsidP="007D75A4">
      <w:pPr>
        <w:pStyle w:val="En-tte"/>
        <w:tabs>
          <w:tab w:val="left" w:pos="708"/>
        </w:tabs>
        <w:rPr>
          <w:b/>
          <w:sz w:val="28"/>
          <w:szCs w:val="28"/>
        </w:rPr>
      </w:pPr>
    </w:p>
    <w:p w:rsidR="007D75A4" w:rsidRPr="00927C43" w:rsidRDefault="007D75A4" w:rsidP="007D75A4">
      <w:pPr>
        <w:pStyle w:val="En-tte"/>
        <w:tabs>
          <w:tab w:val="left" w:pos="708"/>
        </w:tabs>
        <w:rPr>
          <w:b/>
          <w:sz w:val="28"/>
          <w:szCs w:val="28"/>
        </w:rPr>
      </w:pPr>
    </w:p>
    <w:p w:rsidR="007D75A4" w:rsidRPr="00927C43" w:rsidRDefault="007D75A4" w:rsidP="007D75A4">
      <w:pPr>
        <w:pStyle w:val="En-tte"/>
        <w:tabs>
          <w:tab w:val="left" w:pos="708"/>
        </w:tabs>
        <w:rPr>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B80B84" w:rsidRPr="00AE1D26" w:rsidRDefault="00B80B84" w:rsidP="00FB60AB">
      <w:pPr>
        <w:pStyle w:val="En-tte"/>
        <w:tabs>
          <w:tab w:val="clear" w:pos="4536"/>
          <w:tab w:val="clear" w:pos="9072"/>
        </w:tabs>
        <w:rPr>
          <w:rFonts w:ascii="Arial" w:hAnsi="Arial" w:cs="Arial"/>
          <w:b/>
          <w:sz w:val="28"/>
          <w:szCs w:val="28"/>
        </w:rPr>
      </w:pPr>
    </w:p>
    <w:p w:rsidR="00B80B84" w:rsidRPr="00AE1D26" w:rsidRDefault="00B80B84"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BB5A6A"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G – Capacité d’encadrement</w:t>
      </w:r>
      <w:r w:rsidR="00525A12">
        <w:rPr>
          <w:rFonts w:ascii="Arial" w:hAnsi="Arial" w:cs="Arial"/>
          <w:sz w:val="28"/>
          <w:szCs w:val="28"/>
        </w:rPr>
        <w:t> :</w:t>
      </w:r>
      <w:r w:rsidR="009E4986">
        <w:rPr>
          <w:rFonts w:ascii="Arial" w:hAnsi="Arial" w:cs="Arial"/>
          <w:sz w:val="24"/>
          <w:szCs w:val="24"/>
        </w:rPr>
        <w:t xml:space="preserve">  </w:t>
      </w:r>
      <w:r w:rsidR="009E4986" w:rsidRPr="00525A12">
        <w:rPr>
          <w:rFonts w:ascii="Arial" w:hAnsi="Arial" w:cs="Arial"/>
          <w:b/>
          <w:bCs/>
          <w:sz w:val="24"/>
          <w:szCs w:val="24"/>
        </w:rPr>
        <w:t>30</w:t>
      </w:r>
      <w:r w:rsidR="00525A12" w:rsidRPr="00525A12">
        <w:rPr>
          <w:rFonts w:ascii="Arial" w:hAnsi="Arial" w:cs="Arial"/>
          <w:b/>
          <w:bCs/>
          <w:sz w:val="24"/>
          <w:szCs w:val="24"/>
        </w:rPr>
        <w:t xml:space="preserve"> étudiants</w:t>
      </w:r>
      <w:r w:rsidR="00525A12">
        <w:rPr>
          <w:rFonts w:ascii="Arial" w:hAnsi="Arial" w:cs="Arial"/>
          <w:sz w:val="24"/>
          <w:szCs w:val="24"/>
        </w:rPr>
        <w:t>.</w:t>
      </w: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E8417E" w:rsidRPr="00AE1D26" w:rsidRDefault="00E8417E" w:rsidP="00FB60AB">
      <w:pPr>
        <w:pStyle w:val="En-tte"/>
        <w:tabs>
          <w:tab w:val="clear" w:pos="4536"/>
          <w:tab w:val="clear" w:pos="9072"/>
        </w:tabs>
        <w:rPr>
          <w:rFonts w:ascii="Arial" w:hAnsi="Arial" w:cs="Arial"/>
          <w:b/>
          <w:sz w:val="32"/>
          <w:szCs w:val="32"/>
        </w:rPr>
        <w:sectPr w:rsidR="00E8417E" w:rsidRPr="00AE1D26" w:rsidSect="00346258">
          <w:footerReference w:type="even" r:id="rId7"/>
          <w:footerReference w:type="default" r:id="rId8"/>
          <w:footerReference w:type="first" r:id="rId9"/>
          <w:pgSz w:w="11906" w:h="16838"/>
          <w:pgMar w:top="1134" w:right="1134" w:bottom="1134" w:left="1134" w:header="709" w:footer="709" w:gutter="0"/>
          <w:cols w:space="708"/>
          <w:titlePg/>
          <w:docGrid w:linePitch="360"/>
        </w:sectPr>
      </w:pPr>
    </w:p>
    <w:p w:rsidR="0066621F" w:rsidRPr="00AE1D26" w:rsidRDefault="003B6915"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4</w:t>
      </w:r>
      <w:r w:rsidR="0066621F" w:rsidRPr="00AE1D26">
        <w:rPr>
          <w:rFonts w:ascii="Arial" w:hAnsi="Arial" w:cs="Arial"/>
          <w:b/>
          <w:sz w:val="32"/>
          <w:szCs w:val="32"/>
        </w:rPr>
        <w:t xml:space="preserve"> – Moyens </w:t>
      </w:r>
      <w:r w:rsidR="006F28CF" w:rsidRPr="00AE1D26">
        <w:rPr>
          <w:rFonts w:ascii="Arial" w:hAnsi="Arial" w:cs="Arial"/>
          <w:b/>
          <w:sz w:val="32"/>
          <w:szCs w:val="32"/>
        </w:rPr>
        <w:t xml:space="preserve">humains </w:t>
      </w:r>
      <w:r w:rsidR="0066621F" w:rsidRPr="00AE1D26">
        <w:rPr>
          <w:rFonts w:ascii="Arial" w:hAnsi="Arial" w:cs="Arial"/>
          <w:b/>
          <w:sz w:val="32"/>
          <w:szCs w:val="32"/>
        </w:rPr>
        <w:t xml:space="preserve">disponibles </w:t>
      </w:r>
    </w:p>
    <w:p w:rsidR="0066621F" w:rsidRPr="00AE1D26" w:rsidRDefault="0066621F" w:rsidP="00FB60AB">
      <w:pPr>
        <w:pStyle w:val="En-tte"/>
        <w:tabs>
          <w:tab w:val="clear" w:pos="4536"/>
          <w:tab w:val="clear" w:pos="9072"/>
        </w:tabs>
        <w:rPr>
          <w:rFonts w:ascii="Arial" w:hAnsi="Arial" w:cs="Arial"/>
          <w:sz w:val="24"/>
          <w:szCs w:val="24"/>
        </w:rPr>
      </w:pPr>
    </w:p>
    <w:p w:rsidR="0066621F" w:rsidRPr="00AE1D26" w:rsidRDefault="0066621F" w:rsidP="003B6915">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3B6915" w:rsidRPr="00AE1D26">
        <w:rPr>
          <w:rFonts w:ascii="Arial" w:hAnsi="Arial" w:cs="Arial"/>
          <w:b/>
          <w:sz w:val="28"/>
          <w:szCs w:val="28"/>
        </w:rPr>
        <w:t>A</w:t>
      </w:r>
      <w:r w:rsidRPr="00AE1D26">
        <w:rPr>
          <w:rFonts w:ascii="Arial" w:hAnsi="Arial" w:cs="Arial"/>
          <w:b/>
          <w:sz w:val="28"/>
          <w:szCs w:val="28"/>
        </w:rPr>
        <w:t xml:space="preserve"> : </w:t>
      </w:r>
      <w:r w:rsidR="003B6915" w:rsidRPr="00AE1D26">
        <w:rPr>
          <w:rFonts w:ascii="Arial" w:hAnsi="Arial" w:cs="Arial"/>
          <w:b/>
          <w:sz w:val="28"/>
          <w:szCs w:val="28"/>
        </w:rPr>
        <w:t xml:space="preserve">Enseignants </w:t>
      </w:r>
      <w:r w:rsidR="00713DC6" w:rsidRPr="00AE1D26">
        <w:rPr>
          <w:rFonts w:ascii="Arial" w:hAnsi="Arial" w:cs="Arial"/>
          <w:b/>
          <w:sz w:val="28"/>
          <w:szCs w:val="28"/>
        </w:rPr>
        <w:t xml:space="preserve">de l’établissement </w:t>
      </w:r>
      <w:r w:rsidR="003B6915" w:rsidRPr="00AE1D26">
        <w:rPr>
          <w:rFonts w:ascii="Arial" w:hAnsi="Arial" w:cs="Arial"/>
          <w:b/>
          <w:sz w:val="28"/>
          <w:szCs w:val="28"/>
        </w:rPr>
        <w:t xml:space="preserve">intervenant dans la </w:t>
      </w:r>
      <w:r w:rsidR="006A6ABF" w:rsidRPr="00AE1D26">
        <w:rPr>
          <w:rFonts w:ascii="Arial" w:hAnsi="Arial" w:cs="Arial"/>
          <w:b/>
          <w:sz w:val="28"/>
          <w:szCs w:val="28"/>
        </w:rPr>
        <w:t>spécialité :</w:t>
      </w:r>
    </w:p>
    <w:p w:rsidR="00E8417E" w:rsidRPr="00AE1D26" w:rsidRDefault="00E8417E" w:rsidP="00FB60AB">
      <w:pPr>
        <w:pStyle w:val="En-tte"/>
        <w:tabs>
          <w:tab w:val="clear" w:pos="4536"/>
          <w:tab w:val="clear" w:pos="9072"/>
        </w:tabs>
        <w:rPr>
          <w:rFonts w:ascii="Arial" w:hAnsi="Arial" w:cs="Arial"/>
          <w:b/>
          <w:sz w:val="28"/>
          <w:szCs w:val="28"/>
        </w:rPr>
      </w:pPr>
    </w:p>
    <w:p w:rsidR="00D543EF" w:rsidRDefault="00D543EF" w:rsidP="00FB60AB">
      <w:pPr>
        <w:pStyle w:val="En-tte"/>
        <w:tabs>
          <w:tab w:val="clear" w:pos="4536"/>
          <w:tab w:val="clear" w:pos="9072"/>
        </w:tabs>
        <w:rPr>
          <w:rFonts w:ascii="Arial" w:hAnsi="Arial" w:cs="Arial"/>
          <w:b/>
          <w:sz w:val="28"/>
          <w:szCs w:val="28"/>
        </w:rPr>
      </w:pPr>
    </w:p>
    <w:tbl>
      <w:tblPr>
        <w:tblW w:w="1375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43"/>
        <w:gridCol w:w="2268"/>
        <w:gridCol w:w="2126"/>
        <w:gridCol w:w="1418"/>
        <w:gridCol w:w="2693"/>
        <w:gridCol w:w="1701"/>
        <w:gridCol w:w="1701"/>
      </w:tblGrid>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vAlign w:val="center"/>
          </w:tcPr>
          <w:p w:rsidR="005003B5" w:rsidRPr="00927C43" w:rsidRDefault="005003B5" w:rsidP="004417B0">
            <w:pPr>
              <w:jc w:val="center"/>
              <w:rPr>
                <w:b/>
              </w:rPr>
            </w:pPr>
            <w:r w:rsidRPr="00927C43">
              <w:rPr>
                <w:b/>
              </w:rPr>
              <w:t>Nom, prénom</w:t>
            </w:r>
          </w:p>
        </w:tc>
        <w:tc>
          <w:tcPr>
            <w:tcW w:w="2268" w:type="dxa"/>
            <w:tcBorders>
              <w:top w:val="single" w:sz="6" w:space="0" w:color="auto"/>
              <w:left w:val="single" w:sz="6" w:space="0" w:color="auto"/>
              <w:bottom w:val="single" w:sz="6" w:space="0" w:color="auto"/>
              <w:right w:val="single" w:sz="6" w:space="0" w:color="auto"/>
            </w:tcBorders>
          </w:tcPr>
          <w:p w:rsidR="005003B5" w:rsidRPr="00AE1D26" w:rsidRDefault="005003B5" w:rsidP="004417B0">
            <w:pPr>
              <w:jc w:val="center"/>
              <w:rPr>
                <w:rFonts w:ascii="Arial" w:hAnsi="Arial" w:cs="Arial"/>
                <w:b/>
              </w:rPr>
            </w:pPr>
            <w:r w:rsidRPr="00AE1D26">
              <w:rPr>
                <w:rFonts w:ascii="Arial" w:hAnsi="Arial" w:cs="Arial"/>
                <w:b/>
              </w:rPr>
              <w:t xml:space="preserve">Diplôme graduation </w:t>
            </w:r>
          </w:p>
          <w:p w:rsidR="005003B5" w:rsidRPr="00927C43" w:rsidRDefault="005003B5" w:rsidP="004417B0">
            <w:pPr>
              <w:jc w:val="center"/>
              <w:rPr>
                <w:b/>
              </w:rPr>
            </w:pPr>
            <w:r w:rsidRPr="00AE1D26">
              <w:rPr>
                <w:rFonts w:ascii="Arial" w:hAnsi="Arial" w:cs="Arial"/>
                <w:b/>
              </w:rPr>
              <w:t>+ Spécialité</w:t>
            </w:r>
          </w:p>
        </w:tc>
        <w:tc>
          <w:tcPr>
            <w:tcW w:w="2126" w:type="dxa"/>
            <w:tcBorders>
              <w:top w:val="single" w:sz="6" w:space="0" w:color="auto"/>
              <w:left w:val="single" w:sz="6" w:space="0" w:color="auto"/>
              <w:bottom w:val="single" w:sz="6" w:space="0" w:color="auto"/>
              <w:right w:val="single" w:sz="6" w:space="0" w:color="auto"/>
            </w:tcBorders>
            <w:vAlign w:val="center"/>
          </w:tcPr>
          <w:p w:rsidR="005003B5" w:rsidRPr="00AE1D26" w:rsidRDefault="005003B5" w:rsidP="004417B0">
            <w:pPr>
              <w:jc w:val="center"/>
              <w:rPr>
                <w:rFonts w:ascii="Arial" w:hAnsi="Arial" w:cs="Arial"/>
                <w:b/>
              </w:rPr>
            </w:pPr>
            <w:r w:rsidRPr="00AE1D26">
              <w:rPr>
                <w:rFonts w:ascii="Arial" w:hAnsi="Arial" w:cs="Arial"/>
                <w:b/>
              </w:rPr>
              <w:t xml:space="preserve">Diplôme Post graduation </w:t>
            </w:r>
          </w:p>
          <w:p w:rsidR="005003B5" w:rsidRPr="00927C43" w:rsidRDefault="005003B5" w:rsidP="004417B0">
            <w:pPr>
              <w:jc w:val="center"/>
              <w:rPr>
                <w:b/>
              </w:rPr>
            </w:pPr>
            <w:r w:rsidRPr="00AE1D26">
              <w:rPr>
                <w:rFonts w:ascii="Arial" w:hAnsi="Arial" w:cs="Arial"/>
                <w:b/>
              </w:rPr>
              <w:t>+ Spécialité</w:t>
            </w:r>
          </w:p>
        </w:tc>
        <w:tc>
          <w:tcPr>
            <w:tcW w:w="1418" w:type="dxa"/>
            <w:tcBorders>
              <w:top w:val="single" w:sz="6" w:space="0" w:color="auto"/>
              <w:left w:val="single" w:sz="6" w:space="0" w:color="auto"/>
              <w:bottom w:val="single" w:sz="6" w:space="0" w:color="auto"/>
              <w:right w:val="single" w:sz="6" w:space="0" w:color="auto"/>
            </w:tcBorders>
            <w:vAlign w:val="center"/>
          </w:tcPr>
          <w:p w:rsidR="005003B5" w:rsidRPr="00927C43" w:rsidRDefault="005003B5" w:rsidP="004417B0">
            <w:pPr>
              <w:jc w:val="center"/>
              <w:rPr>
                <w:b/>
              </w:rPr>
            </w:pPr>
            <w:r w:rsidRPr="00927C43">
              <w:rPr>
                <w:b/>
              </w:rPr>
              <w:t>Grade</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
              </w:rPr>
              <w:t>Laboratoire de recherche de rattachement</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Pr="00927C43" w:rsidRDefault="005003B5" w:rsidP="004417B0">
            <w:pPr>
              <w:jc w:val="center"/>
              <w:rPr>
                <w:b/>
              </w:rPr>
            </w:pPr>
            <w:r w:rsidRPr="00927C43">
              <w:rPr>
                <w:b/>
              </w:rPr>
              <w:t>Type d’intervention *</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
              </w:rPr>
              <w:t>Emargement</w:t>
            </w: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Senouci  Abdelkader</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Doctorat d’état</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Professeur</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 xml:space="preserve">Département de mathématiques </w:t>
            </w:r>
          </w:p>
          <w:p w:rsidR="005003B5" w:rsidRPr="00927C43" w:rsidRDefault="005003B5" w:rsidP="004417B0">
            <w:pPr>
              <w:rPr>
                <w:b/>
              </w:rPr>
            </w:pPr>
            <w:r w:rsidRPr="00927C43">
              <w:rPr>
                <w:bCs/>
              </w:rPr>
              <w:t xml:space="preserve">     Université de Tiaret</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Cours +TD</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Guedda Lahcene</w:t>
            </w:r>
            <w:r w:rsidRPr="00927C43">
              <w:rPr>
                <w:lang w:bidi="ar-DZ"/>
              </w:rPr>
              <w:t xml:space="preserve"> </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Doctorat </w:t>
            </w:r>
            <w:r>
              <w:rPr>
                <w:lang w:bidi="ar-DZ"/>
              </w:rPr>
              <w:t>es sciences</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MCA</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 xml:space="preserve">Département de mathématiques </w:t>
            </w:r>
          </w:p>
          <w:p w:rsidR="005003B5" w:rsidRPr="00927C43" w:rsidRDefault="005003B5" w:rsidP="004417B0">
            <w:pPr>
              <w:jc w:val="center"/>
              <w:rPr>
                <w:bCs/>
              </w:rPr>
            </w:pPr>
            <w:r w:rsidRPr="00927C43">
              <w:rPr>
                <w:bCs/>
              </w:rPr>
              <w:t xml:space="preserve">     Université de Tiaret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Cours </w:t>
            </w:r>
            <w:r>
              <w:rPr>
                <w:lang w:bidi="ar-DZ"/>
              </w:rPr>
              <w:t>+TD</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Larabi Abderrahmane </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Doctorat es sciences</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MCA</w:t>
            </w:r>
            <w:r w:rsidRPr="00927C43">
              <w:rPr>
                <w:lang w:bidi="ar-DZ"/>
              </w:rPr>
              <w:t xml:space="preserve">  </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Pr>
                <w:bCs/>
              </w:rPr>
              <w:t xml:space="preserve">Département </w:t>
            </w:r>
            <w:r w:rsidRPr="00927C43">
              <w:rPr>
                <w:bCs/>
              </w:rPr>
              <w:t xml:space="preserve">de mathématiques </w:t>
            </w:r>
          </w:p>
          <w:p w:rsidR="005003B5" w:rsidRPr="00927C43" w:rsidRDefault="005003B5" w:rsidP="004417B0">
            <w:pPr>
              <w:rPr>
                <w:b/>
              </w:rPr>
            </w:pPr>
            <w:r w:rsidRPr="00927C43">
              <w:rPr>
                <w:bCs/>
              </w:rPr>
              <w:t xml:space="preserve">    Université de Tiaret</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Hedia Benaouda</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 xml:space="preserve">Magister -géométrie </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Doctorat  es sciences </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MCA</w:t>
            </w:r>
            <w:r w:rsidRPr="00927C43">
              <w:rPr>
                <w:lang w:bidi="ar-DZ"/>
              </w:rPr>
              <w:t xml:space="preserve"> </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Cs/>
              </w:rPr>
              <w:t xml:space="preserve">Département mathématiques Université de Tiaret  </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Aissani Mouloud</w:t>
            </w:r>
            <w:r w:rsidRPr="00927C43">
              <w:rPr>
                <w:lang w:bidi="ar-DZ"/>
              </w:rPr>
              <w:t xml:space="preserve"> </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Doctorat  es sciences</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MCB</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Département mathématiques</w:t>
            </w:r>
          </w:p>
          <w:p w:rsidR="005003B5" w:rsidRPr="00927C43" w:rsidRDefault="005003B5" w:rsidP="004417B0">
            <w:pPr>
              <w:jc w:val="center"/>
              <w:rPr>
                <w:b/>
              </w:rPr>
            </w:pPr>
            <w:r w:rsidRPr="00927C43">
              <w:rPr>
                <w:bCs/>
              </w:rPr>
              <w:t xml:space="preserve">Université de Tiaret  </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Cours + TD</w:t>
            </w:r>
          </w:p>
          <w:p w:rsidR="005003B5" w:rsidRPr="00927C43" w:rsidRDefault="005003B5" w:rsidP="004417B0">
            <w:pPr>
              <w:rPr>
                <w:lang w:bidi="ar-DZ"/>
              </w:rPr>
            </w:pPr>
            <w:r>
              <w:rPr>
                <w:lang w:bidi="ar-DZ"/>
              </w:rPr>
              <w:t>Encadrement</w:t>
            </w:r>
            <w:r w:rsidRPr="00927C43">
              <w:rPr>
                <w:lang w:bidi="ar-DZ"/>
              </w:rPr>
              <w:t xml:space="preserve"> </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rHeight w:val="601"/>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 </w:t>
            </w:r>
            <w:r>
              <w:rPr>
                <w:lang w:bidi="ar-DZ"/>
              </w:rPr>
              <w:t>Telli Benoumran</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MAA</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Cs/>
              </w:rPr>
              <w:t>Département</w:t>
            </w:r>
            <w:r>
              <w:rPr>
                <w:bCs/>
              </w:rPr>
              <w:t xml:space="preserve"> </w:t>
            </w:r>
            <w:r w:rsidRPr="00927C43">
              <w:rPr>
                <w:bCs/>
              </w:rPr>
              <w:t xml:space="preserve">mathématiques Université de Tiaret  </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Cours + TD</w:t>
            </w:r>
          </w:p>
          <w:p w:rsidR="005003B5" w:rsidRPr="00927C43" w:rsidRDefault="005003B5" w:rsidP="004417B0">
            <w:pPr>
              <w:rPr>
                <w:lang w:bidi="ar-DZ"/>
              </w:rPr>
            </w:pPr>
            <w:r w:rsidRPr="00927C43">
              <w:rPr>
                <w:lang w:bidi="ar-DZ"/>
              </w:rPr>
              <w:t xml:space="preserve"> </w:t>
            </w: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Halim Benali</w:t>
            </w:r>
            <w:r w:rsidRPr="00927C43">
              <w:rPr>
                <w:lang w:bidi="ar-DZ"/>
              </w:rPr>
              <w:t xml:space="preserve"> </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MAA</w:t>
            </w:r>
            <w:r w:rsidRPr="00927C43">
              <w:rPr>
                <w:lang w:bidi="ar-DZ"/>
              </w:rPr>
              <w:t xml:space="preserve"> </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Cs/>
              </w:rPr>
              <w:t>Département mathématiques Université de Tiaret</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Ziane Mohamed</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 xml:space="preserve"> Magister </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 </w:t>
            </w:r>
            <w:r>
              <w:rPr>
                <w:lang w:bidi="ar-DZ"/>
              </w:rPr>
              <w:t>MCB</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
              </w:rPr>
            </w:pPr>
            <w:r w:rsidRPr="00927C43">
              <w:rPr>
                <w:bCs/>
              </w:rPr>
              <w:t xml:space="preserve">Département mathématiques Université de Tiaret </w:t>
            </w:r>
          </w:p>
        </w:tc>
        <w:tc>
          <w:tcPr>
            <w:tcW w:w="1701"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lastRenderedPageBreak/>
              <w:t xml:space="preserve"> </w:t>
            </w:r>
            <w:r>
              <w:rPr>
                <w:lang w:bidi="ar-DZ"/>
              </w:rPr>
              <w:t>Hallouz Ahmed</w:t>
            </w:r>
          </w:p>
        </w:tc>
        <w:tc>
          <w:tcPr>
            <w:tcW w:w="226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 xml:space="preserve">Magister </w:t>
            </w:r>
          </w:p>
        </w:tc>
        <w:tc>
          <w:tcPr>
            <w:tcW w:w="1418"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MAA</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 xml:space="preserve">Département de mathématiques </w:t>
            </w:r>
          </w:p>
          <w:p w:rsidR="005003B5" w:rsidRPr="00927C43" w:rsidRDefault="005003B5" w:rsidP="004417B0">
            <w:pPr>
              <w:rPr>
                <w:b/>
              </w:rPr>
            </w:pPr>
            <w:r w:rsidRPr="00927C43">
              <w:rPr>
                <w:bCs/>
              </w:rPr>
              <w:t xml:space="preserve">       Université de Tiaret </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Benguessoum Aissa</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MCB</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Département de</w:t>
            </w:r>
            <w:r>
              <w:rPr>
                <w:bCs/>
              </w:rPr>
              <w:t>s sciences et technologie</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Pr>
                <w:lang w:bidi="ar-DZ"/>
              </w:rPr>
              <w:t>Souid Mohamed</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MCB</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Département de</w:t>
            </w:r>
            <w:r>
              <w:rPr>
                <w:bCs/>
              </w:rPr>
              <w:t>s sciences économiques</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Bendaoud SidAhmed</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MAA</w:t>
            </w:r>
          </w:p>
        </w:tc>
        <w:tc>
          <w:tcPr>
            <w:tcW w:w="2693" w:type="dxa"/>
            <w:tcBorders>
              <w:top w:val="single" w:sz="6" w:space="0" w:color="auto"/>
              <w:left w:val="single" w:sz="6" w:space="0" w:color="auto"/>
              <w:bottom w:val="single" w:sz="6" w:space="0" w:color="auto"/>
              <w:right w:val="single" w:sz="6" w:space="0" w:color="auto"/>
            </w:tcBorders>
          </w:tcPr>
          <w:p w:rsidR="005003B5" w:rsidRDefault="005003B5" w:rsidP="004417B0">
            <w:pPr>
              <w:jc w:val="center"/>
              <w:rPr>
                <w:bCs/>
              </w:rPr>
            </w:pPr>
            <w:r w:rsidRPr="00927C43">
              <w:rPr>
                <w:bCs/>
              </w:rPr>
              <w:t>Département de</w:t>
            </w:r>
            <w:r>
              <w:rPr>
                <w:bCs/>
              </w:rPr>
              <w:t>s sciences économiques</w:t>
            </w:r>
          </w:p>
          <w:p w:rsidR="005003B5" w:rsidRPr="00927C43" w:rsidRDefault="005003B5" w:rsidP="004417B0">
            <w:pPr>
              <w:jc w:val="center"/>
              <w:rPr>
                <w:bCs/>
              </w:rPr>
            </w:pPr>
            <w:r w:rsidRPr="00927C43">
              <w:rPr>
                <w:bCs/>
              </w:rPr>
              <w:t xml:space="preserve">Université de Tiaret  </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Maatoug Abdelkader</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MCB</w:t>
            </w:r>
          </w:p>
        </w:tc>
        <w:tc>
          <w:tcPr>
            <w:tcW w:w="2693" w:type="dxa"/>
            <w:tcBorders>
              <w:top w:val="single" w:sz="6" w:space="0" w:color="auto"/>
              <w:left w:val="single" w:sz="6" w:space="0" w:color="auto"/>
              <w:bottom w:val="single" w:sz="6" w:space="0" w:color="auto"/>
              <w:right w:val="single" w:sz="6" w:space="0" w:color="auto"/>
            </w:tcBorders>
          </w:tcPr>
          <w:p w:rsidR="005003B5" w:rsidRDefault="005003B5" w:rsidP="004417B0">
            <w:pPr>
              <w:jc w:val="center"/>
              <w:rPr>
                <w:bCs/>
              </w:rPr>
            </w:pPr>
            <w:r w:rsidRPr="00927C43">
              <w:rPr>
                <w:bCs/>
              </w:rPr>
              <w:t xml:space="preserve">Département </w:t>
            </w:r>
            <w:r>
              <w:rPr>
                <w:bCs/>
              </w:rPr>
              <w:t>informatique</w:t>
            </w:r>
          </w:p>
          <w:p w:rsidR="005003B5" w:rsidRPr="00927C43" w:rsidRDefault="005003B5" w:rsidP="004417B0">
            <w:pPr>
              <w:jc w:val="center"/>
              <w:rPr>
                <w:bCs/>
              </w:rPr>
            </w:pPr>
            <w:r w:rsidRPr="00927C43">
              <w:rPr>
                <w:bCs/>
              </w:rPr>
              <w:t xml:space="preserve">Université de Tiaret  </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r w:rsidR="005003B5" w:rsidRPr="00927C43" w:rsidTr="004417B0">
        <w:trPr>
          <w:tblHeader/>
        </w:trPr>
        <w:tc>
          <w:tcPr>
            <w:tcW w:w="1843" w:type="dxa"/>
            <w:tcBorders>
              <w:top w:val="single" w:sz="6" w:space="0" w:color="auto"/>
              <w:left w:val="single" w:sz="6" w:space="0" w:color="auto"/>
              <w:bottom w:val="single" w:sz="6" w:space="0" w:color="auto"/>
              <w:right w:val="single" w:sz="6" w:space="0" w:color="auto"/>
            </w:tcBorders>
          </w:tcPr>
          <w:p w:rsidR="005003B5" w:rsidRDefault="00A742C5" w:rsidP="004417B0">
            <w:pPr>
              <w:rPr>
                <w:lang w:bidi="ar-DZ"/>
              </w:rPr>
            </w:pPr>
            <w:r>
              <w:rPr>
                <w:lang w:bidi="ar-DZ"/>
              </w:rPr>
              <w:t>Bene</w:t>
            </w:r>
            <w:r w:rsidR="005003B5">
              <w:rPr>
                <w:lang w:bidi="ar-DZ"/>
              </w:rPr>
              <w:t>a Yacine</w:t>
            </w:r>
          </w:p>
        </w:tc>
        <w:tc>
          <w:tcPr>
            <w:tcW w:w="226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Magister -Analyse</w:t>
            </w:r>
          </w:p>
        </w:tc>
        <w:tc>
          <w:tcPr>
            <w:tcW w:w="2126"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r w:rsidRPr="00927C43">
              <w:rPr>
                <w:lang w:bidi="ar-DZ"/>
              </w:rPr>
              <w:t>Magister</w:t>
            </w:r>
          </w:p>
        </w:tc>
        <w:tc>
          <w:tcPr>
            <w:tcW w:w="1418" w:type="dxa"/>
            <w:tcBorders>
              <w:top w:val="single" w:sz="6" w:space="0" w:color="auto"/>
              <w:left w:val="single" w:sz="6" w:space="0" w:color="auto"/>
              <w:bottom w:val="single" w:sz="6" w:space="0" w:color="auto"/>
              <w:right w:val="single" w:sz="6" w:space="0" w:color="auto"/>
            </w:tcBorders>
          </w:tcPr>
          <w:p w:rsidR="005003B5" w:rsidRDefault="005003B5" w:rsidP="004417B0">
            <w:pPr>
              <w:rPr>
                <w:lang w:bidi="ar-DZ"/>
              </w:rPr>
            </w:pPr>
            <w:r>
              <w:rPr>
                <w:lang w:bidi="ar-DZ"/>
              </w:rPr>
              <w:t>MAA</w:t>
            </w:r>
          </w:p>
        </w:tc>
        <w:tc>
          <w:tcPr>
            <w:tcW w:w="2693"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jc w:val="center"/>
              <w:rPr>
                <w:bCs/>
              </w:rPr>
            </w:pPr>
            <w:r w:rsidRPr="00927C43">
              <w:rPr>
                <w:bCs/>
              </w:rPr>
              <w:t>Département</w:t>
            </w:r>
            <w:r>
              <w:rPr>
                <w:bCs/>
              </w:rPr>
              <w:t xml:space="preserve"> </w:t>
            </w:r>
            <w:r w:rsidRPr="00927C43">
              <w:rPr>
                <w:bCs/>
              </w:rPr>
              <w:t xml:space="preserve">mathématiques Université de Tiaret  </w:t>
            </w:r>
          </w:p>
        </w:tc>
        <w:tc>
          <w:tcPr>
            <w:tcW w:w="1701" w:type="dxa"/>
            <w:tcBorders>
              <w:top w:val="single" w:sz="6" w:space="0" w:color="auto"/>
              <w:left w:val="single" w:sz="6" w:space="0" w:color="auto"/>
              <w:bottom w:val="single" w:sz="6" w:space="0" w:color="auto"/>
              <w:right w:val="single" w:sz="6" w:space="0" w:color="auto"/>
            </w:tcBorders>
            <w:vAlign w:val="center"/>
          </w:tcPr>
          <w:p w:rsidR="005003B5" w:rsidRDefault="005003B5" w:rsidP="004417B0">
            <w:pPr>
              <w:rPr>
                <w:lang w:bidi="ar-DZ"/>
              </w:rPr>
            </w:pPr>
            <w:r w:rsidRPr="00927C43">
              <w:rPr>
                <w:lang w:bidi="ar-DZ"/>
              </w:rPr>
              <w:t xml:space="preserve">Cours + TD </w:t>
            </w:r>
          </w:p>
          <w:p w:rsidR="005003B5" w:rsidRPr="00927C43" w:rsidRDefault="005003B5" w:rsidP="004417B0">
            <w:pPr>
              <w:rPr>
                <w:lang w:bidi="ar-DZ"/>
              </w:rPr>
            </w:pPr>
            <w:r>
              <w:rPr>
                <w:lang w:bidi="ar-DZ"/>
              </w:rPr>
              <w:t>Encadrement</w:t>
            </w:r>
          </w:p>
        </w:tc>
        <w:tc>
          <w:tcPr>
            <w:tcW w:w="1701" w:type="dxa"/>
            <w:tcBorders>
              <w:top w:val="single" w:sz="6" w:space="0" w:color="auto"/>
              <w:left w:val="single" w:sz="6" w:space="0" w:color="auto"/>
              <w:bottom w:val="single" w:sz="6" w:space="0" w:color="auto"/>
              <w:right w:val="single" w:sz="6" w:space="0" w:color="auto"/>
            </w:tcBorders>
          </w:tcPr>
          <w:p w:rsidR="005003B5" w:rsidRPr="00927C43" w:rsidRDefault="005003B5" w:rsidP="004417B0">
            <w:pPr>
              <w:rPr>
                <w:lang w:bidi="ar-DZ"/>
              </w:rPr>
            </w:pPr>
          </w:p>
        </w:tc>
      </w:tr>
    </w:tbl>
    <w:p w:rsidR="005003B5" w:rsidRDefault="005003B5" w:rsidP="00FB60AB">
      <w:pPr>
        <w:pStyle w:val="En-tte"/>
        <w:tabs>
          <w:tab w:val="clear" w:pos="4536"/>
          <w:tab w:val="clear" w:pos="9072"/>
        </w:tabs>
        <w:rPr>
          <w:rFonts w:ascii="Arial" w:hAnsi="Arial" w:cs="Arial"/>
          <w:b/>
          <w:sz w:val="28"/>
          <w:szCs w:val="28"/>
        </w:rPr>
      </w:pPr>
    </w:p>
    <w:p w:rsidR="005003B5" w:rsidRDefault="005003B5" w:rsidP="00FB60AB">
      <w:pPr>
        <w:pStyle w:val="En-tte"/>
        <w:tabs>
          <w:tab w:val="clear" w:pos="4536"/>
          <w:tab w:val="clear" w:pos="9072"/>
        </w:tabs>
        <w:rPr>
          <w:rFonts w:ascii="Arial" w:hAnsi="Arial" w:cs="Arial"/>
          <w:b/>
          <w:sz w:val="28"/>
          <w:szCs w:val="28"/>
        </w:rPr>
      </w:pPr>
    </w:p>
    <w:p w:rsidR="005003B5" w:rsidRPr="00AE1D26" w:rsidRDefault="005003B5"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D543EF" w:rsidRPr="00AE1D26" w:rsidRDefault="00D543EF" w:rsidP="00FB60AB">
      <w:pPr>
        <w:pStyle w:val="En-tte"/>
        <w:tabs>
          <w:tab w:val="clear" w:pos="4536"/>
          <w:tab w:val="clear" w:pos="9072"/>
        </w:tabs>
        <w:rPr>
          <w:rFonts w:ascii="Arial" w:hAnsi="Arial" w:cs="Arial"/>
          <w:b/>
          <w:sz w:val="28"/>
          <w:szCs w:val="28"/>
        </w:rPr>
      </w:pPr>
    </w:p>
    <w:p w:rsidR="00F94080" w:rsidRPr="00927C43" w:rsidRDefault="00F94080" w:rsidP="00035FEE">
      <w:pPr>
        <w:pStyle w:val="En-tte"/>
        <w:tabs>
          <w:tab w:val="left" w:pos="708"/>
        </w:tabs>
        <w:rPr>
          <w:b/>
          <w:sz w:val="28"/>
          <w:szCs w:val="28"/>
        </w:rPr>
      </w:pPr>
      <w:r w:rsidRPr="00927C43">
        <w:rPr>
          <w:b/>
          <w:sz w:val="24"/>
          <w:szCs w:val="24"/>
        </w:rPr>
        <w:tab/>
      </w:r>
      <w:r w:rsidRPr="00927C43">
        <w:rPr>
          <w:b/>
          <w:sz w:val="24"/>
          <w:szCs w:val="24"/>
        </w:rPr>
        <w:tab/>
      </w:r>
      <w:r w:rsidR="00035FEE">
        <w:rPr>
          <w:b/>
          <w:sz w:val="28"/>
          <w:szCs w:val="28"/>
        </w:rPr>
        <w:t>A-1</w:t>
      </w:r>
      <w:r w:rsidRPr="00927C43">
        <w:rPr>
          <w:b/>
          <w:sz w:val="28"/>
          <w:szCs w:val="28"/>
        </w:rPr>
        <w:t> : Synthèse globale des ressources humaines :</w:t>
      </w:r>
    </w:p>
    <w:p w:rsidR="00713DC6" w:rsidRDefault="00713DC6" w:rsidP="00FB60AB">
      <w:pPr>
        <w:pStyle w:val="En-tte"/>
        <w:tabs>
          <w:tab w:val="clear" w:pos="4536"/>
          <w:tab w:val="clear" w:pos="9072"/>
        </w:tabs>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48"/>
        <w:gridCol w:w="2013"/>
        <w:gridCol w:w="2190"/>
        <w:gridCol w:w="1858"/>
      </w:tblGrid>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9"/>
              <w:jc w:val="center"/>
              <w:rPr>
                <w:b/>
                <w:bCs/>
                <w:sz w:val="22"/>
                <w:szCs w:val="22"/>
              </w:rPr>
            </w:pPr>
            <w:r w:rsidRPr="00927C43">
              <w:rPr>
                <w:b/>
                <w:bCs/>
                <w:sz w:val="22"/>
                <w:szCs w:val="22"/>
              </w:rPr>
              <w:t>Grade</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60"/>
              <w:jc w:val="center"/>
              <w:rPr>
                <w:b/>
                <w:bCs/>
                <w:sz w:val="22"/>
                <w:szCs w:val="22"/>
              </w:rPr>
            </w:pPr>
            <w:r w:rsidRPr="00927C43">
              <w:rPr>
                <w:b/>
                <w:bCs/>
                <w:sz w:val="22"/>
                <w:szCs w:val="22"/>
              </w:rPr>
              <w:t>Effectif Interne</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Effectif Externe</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Total</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Professeurs</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1</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1</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Maîtres de Conférences (A)</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3</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3</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Maîtres de Conférences (B)</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5</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rsidRPr="00927C43">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5</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rsidRPr="00927C43">
              <w:rPr>
                <w:b/>
                <w:bCs/>
              </w:rPr>
              <w:t>Maître Assistant (A)</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5</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rsidRPr="00927C43">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6</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rsidRPr="00927C43">
              <w:rPr>
                <w:b/>
                <w:bCs/>
              </w:rPr>
              <w:t>Maître Assistant (B)</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0</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2</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0</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Autre (A préciser)</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t>0</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pPr>
            <w:r w:rsidRPr="00927C43">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0</w:t>
            </w:r>
          </w:p>
        </w:tc>
      </w:tr>
      <w:tr w:rsidR="00F94080" w:rsidRPr="00927C43" w:rsidTr="004417B0">
        <w:trPr>
          <w:jc w:val="center"/>
        </w:trPr>
        <w:tc>
          <w:tcPr>
            <w:tcW w:w="364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sz w:val="22"/>
                <w:szCs w:val="22"/>
              </w:rPr>
            </w:pPr>
            <w:r w:rsidRPr="00927C43">
              <w:rPr>
                <w:b/>
                <w:bCs/>
                <w:sz w:val="22"/>
                <w:szCs w:val="22"/>
              </w:rPr>
              <w:t>Total</w:t>
            </w:r>
          </w:p>
        </w:tc>
        <w:tc>
          <w:tcPr>
            <w:tcW w:w="2013"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14</w:t>
            </w:r>
          </w:p>
        </w:tc>
        <w:tc>
          <w:tcPr>
            <w:tcW w:w="2190"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Pr>
                <w:b/>
                <w:bCs/>
              </w:rPr>
              <w:t>0</w:t>
            </w:r>
          </w:p>
        </w:tc>
        <w:tc>
          <w:tcPr>
            <w:tcW w:w="1858" w:type="dxa"/>
            <w:tcBorders>
              <w:top w:val="single" w:sz="4" w:space="0" w:color="auto"/>
              <w:left w:val="single" w:sz="4" w:space="0" w:color="auto"/>
              <w:bottom w:val="single" w:sz="4" w:space="0" w:color="auto"/>
              <w:right w:val="single" w:sz="4" w:space="0" w:color="auto"/>
            </w:tcBorders>
            <w:vAlign w:val="center"/>
          </w:tcPr>
          <w:p w:rsidR="00F94080" w:rsidRPr="00927C43" w:rsidRDefault="00F94080" w:rsidP="004417B0">
            <w:pPr>
              <w:ind w:right="282"/>
              <w:jc w:val="center"/>
              <w:rPr>
                <w:b/>
                <w:bCs/>
              </w:rPr>
            </w:pPr>
            <w:r w:rsidRPr="00927C43">
              <w:rPr>
                <w:b/>
                <w:bCs/>
              </w:rPr>
              <w:t xml:space="preserve">   </w:t>
            </w:r>
          </w:p>
          <w:p w:rsidR="00F94080" w:rsidRPr="00927C43" w:rsidRDefault="00F94080" w:rsidP="004417B0">
            <w:pPr>
              <w:ind w:right="282"/>
              <w:jc w:val="center"/>
              <w:rPr>
                <w:b/>
                <w:bCs/>
              </w:rPr>
            </w:pPr>
            <w:r>
              <w:rPr>
                <w:b/>
                <w:bCs/>
              </w:rPr>
              <w:t>14</w:t>
            </w:r>
          </w:p>
          <w:p w:rsidR="00F94080" w:rsidRPr="00927C43" w:rsidRDefault="00F94080" w:rsidP="004417B0">
            <w:pPr>
              <w:ind w:right="282"/>
              <w:jc w:val="center"/>
              <w:rPr>
                <w:b/>
                <w:bCs/>
              </w:rPr>
            </w:pPr>
          </w:p>
        </w:tc>
      </w:tr>
    </w:tbl>
    <w:p w:rsidR="00F94080" w:rsidRPr="00AE1D26" w:rsidRDefault="00F94080"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EA58D6" w:rsidRPr="00AE1D26">
        <w:rPr>
          <w:rFonts w:ascii="Arial" w:hAnsi="Arial" w:cs="Arial"/>
          <w:b/>
          <w:sz w:val="28"/>
          <w:szCs w:val="28"/>
        </w:rPr>
        <w:t>B</w:t>
      </w:r>
      <w:r w:rsidRPr="00AE1D26">
        <w:rPr>
          <w:rFonts w:ascii="Arial" w:hAnsi="Arial" w:cs="Arial"/>
          <w:b/>
          <w:sz w:val="28"/>
          <w:szCs w:val="28"/>
        </w:rPr>
        <w:t> : Encadrement Externe :</w:t>
      </w:r>
    </w:p>
    <w:p w:rsidR="00E8417E" w:rsidRPr="00AE1D26" w:rsidRDefault="00E8417E" w:rsidP="00FB60AB">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En-tte"/>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FB60AB">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En-tte"/>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713DC6">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En-tte"/>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713DC6" w:rsidRPr="00AE1D26" w:rsidRDefault="00713DC6" w:rsidP="00713DC6">
      <w:pPr>
        <w:pStyle w:val="En-tte"/>
        <w:tabs>
          <w:tab w:val="clear" w:pos="4536"/>
          <w:tab w:val="clear" w:pos="9072"/>
        </w:tabs>
        <w:rPr>
          <w:rFonts w:ascii="Arial" w:hAnsi="Arial" w:cs="Arial"/>
          <w:b/>
          <w:sz w:val="28"/>
          <w:szCs w:val="28"/>
        </w:rPr>
      </w:pPr>
    </w:p>
    <w:p w:rsidR="00713DC6" w:rsidRPr="00AE1D26" w:rsidRDefault="00713DC6" w:rsidP="00FB60AB">
      <w:pPr>
        <w:pStyle w:val="En-tte"/>
        <w:tabs>
          <w:tab w:val="clear" w:pos="4536"/>
          <w:tab w:val="clear" w:pos="9072"/>
        </w:tabs>
        <w:rPr>
          <w:rFonts w:ascii="Arial" w:hAnsi="Arial" w:cs="Arial"/>
          <w:b/>
          <w:sz w:val="28"/>
          <w:szCs w:val="28"/>
        </w:rPr>
      </w:pPr>
    </w:p>
    <w:p w:rsidR="00E8417E" w:rsidRPr="00AE1D26" w:rsidRDefault="00E8417E" w:rsidP="00FB60AB">
      <w:pPr>
        <w:pStyle w:val="En-tte"/>
        <w:tabs>
          <w:tab w:val="clear" w:pos="4536"/>
          <w:tab w:val="clear" w:pos="9072"/>
        </w:tabs>
        <w:rPr>
          <w:rFonts w:ascii="Arial" w:hAnsi="Arial" w:cs="Arial"/>
          <w:b/>
          <w:sz w:val="24"/>
          <w:szCs w:val="24"/>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E8417E" w:rsidRPr="00AE1D26" w:rsidRDefault="00E8417E" w:rsidP="00FB60AB">
      <w:pPr>
        <w:pStyle w:val="En-tte"/>
        <w:tabs>
          <w:tab w:val="clear" w:pos="4536"/>
          <w:tab w:val="clear" w:pos="9072"/>
        </w:tabs>
        <w:rPr>
          <w:rFonts w:ascii="Arial" w:hAnsi="Arial" w:cs="Arial"/>
          <w:b/>
          <w:sz w:val="24"/>
          <w:szCs w:val="24"/>
        </w:rPr>
        <w:sectPr w:rsidR="00E8417E" w:rsidRPr="00AE1D26" w:rsidSect="00E8417E">
          <w:pgSz w:w="16838" w:h="11906" w:orient="landscape"/>
          <w:pgMar w:top="1134" w:right="1134" w:bottom="1134" w:left="1134" w:header="709" w:footer="709" w:gutter="0"/>
          <w:cols w:space="708"/>
          <w:titlePg/>
          <w:docGrid w:linePitch="360"/>
        </w:sectPr>
      </w:pPr>
    </w:p>
    <w:p w:rsidR="006F28CF" w:rsidRPr="00AE1D26" w:rsidRDefault="00713DC6" w:rsidP="00FB60AB">
      <w:pPr>
        <w:pStyle w:val="En-tte"/>
        <w:tabs>
          <w:tab w:val="num" w:pos="360"/>
        </w:tabs>
        <w:rPr>
          <w:rFonts w:ascii="Arial" w:hAnsi="Arial" w:cs="Arial"/>
          <w:b/>
          <w:sz w:val="32"/>
          <w:szCs w:val="32"/>
        </w:rPr>
      </w:pPr>
      <w:r w:rsidRPr="00AE1D26">
        <w:rPr>
          <w:rFonts w:ascii="Arial" w:hAnsi="Arial" w:cs="Arial"/>
          <w:b/>
          <w:sz w:val="32"/>
          <w:szCs w:val="32"/>
        </w:rPr>
        <w:t>5</w:t>
      </w:r>
      <w:r w:rsidR="006F28CF" w:rsidRPr="00AE1D26">
        <w:rPr>
          <w:rFonts w:ascii="Arial" w:hAnsi="Arial" w:cs="Arial"/>
          <w:b/>
          <w:sz w:val="32"/>
          <w:szCs w:val="32"/>
        </w:rPr>
        <w:t xml:space="preserve"> – Moyens matériels </w:t>
      </w:r>
      <w:r w:rsidRPr="00AE1D26">
        <w:rPr>
          <w:rFonts w:ascii="Arial" w:hAnsi="Arial" w:cs="Arial"/>
          <w:b/>
          <w:sz w:val="32"/>
          <w:szCs w:val="32"/>
        </w:rPr>
        <w:t xml:space="preserve">spécifiques </w:t>
      </w:r>
      <w:r w:rsidR="006F28CF" w:rsidRPr="00AE1D26">
        <w:rPr>
          <w:rFonts w:ascii="Arial" w:hAnsi="Arial" w:cs="Arial"/>
          <w:b/>
          <w:sz w:val="32"/>
          <w:szCs w:val="32"/>
        </w:rPr>
        <w:t>disponibles</w:t>
      </w:r>
    </w:p>
    <w:p w:rsidR="006F28CF" w:rsidRPr="00AE1D26" w:rsidRDefault="006F28CF" w:rsidP="00FB60AB">
      <w:pPr>
        <w:ind w:right="282"/>
        <w:rPr>
          <w:rFonts w:ascii="Arial" w:hAnsi="Arial" w:cs="Arial"/>
          <w:sz w:val="26"/>
          <w:szCs w:val="26"/>
        </w:rPr>
      </w:pPr>
    </w:p>
    <w:p w:rsidR="00077133" w:rsidRPr="00AE1D26" w:rsidRDefault="00EA58D6" w:rsidP="00FB60AB">
      <w:pPr>
        <w:jc w:val="both"/>
        <w:rPr>
          <w:rFonts w:ascii="Arial" w:hAnsi="Arial" w:cs="Arial"/>
        </w:rPr>
      </w:pPr>
      <w:r w:rsidRPr="00AE1D26">
        <w:rPr>
          <w:rFonts w:ascii="Arial" w:hAnsi="Arial" w:cs="Arial"/>
          <w:b/>
          <w:sz w:val="28"/>
          <w:szCs w:val="28"/>
        </w:rPr>
        <w:t>A-</w:t>
      </w:r>
      <w:r w:rsidR="00077133" w:rsidRPr="00AE1D26">
        <w:rPr>
          <w:rFonts w:ascii="Arial" w:hAnsi="Arial" w:cs="Arial"/>
          <w:b/>
          <w:sz w:val="28"/>
          <w:szCs w:val="28"/>
        </w:rPr>
        <w:t xml:space="preserve"> </w:t>
      </w:r>
      <w:r w:rsidR="00256C39" w:rsidRPr="00AE1D26">
        <w:rPr>
          <w:rFonts w:ascii="Arial" w:hAnsi="Arial" w:cs="Arial"/>
          <w:b/>
          <w:sz w:val="28"/>
          <w:szCs w:val="28"/>
        </w:rPr>
        <w:t>Laboratoires Pédagogiques et Equipements</w:t>
      </w:r>
      <w:r w:rsidR="00077133" w:rsidRPr="00AE1D26">
        <w:rPr>
          <w:rFonts w:ascii="Arial" w:hAnsi="Arial" w:cs="Arial"/>
          <w:b/>
          <w:sz w:val="28"/>
          <w:szCs w:val="28"/>
        </w:rPr>
        <w:t xml:space="preserve"> : </w:t>
      </w:r>
      <w:r w:rsidR="00077133" w:rsidRPr="00AE1D26">
        <w:rPr>
          <w:rFonts w:ascii="Arial" w:hAnsi="Arial" w:cs="Arial"/>
        </w:rPr>
        <w:t>Fiche des équipements pédagogiques existants pour les TP de la formation envisagée</w:t>
      </w:r>
      <w:r w:rsidR="00FB60AB" w:rsidRPr="00AE1D26">
        <w:rPr>
          <w:rFonts w:ascii="Arial" w:hAnsi="Arial" w:cs="Arial"/>
        </w:rPr>
        <w:t xml:space="preserve"> </w:t>
      </w:r>
      <w:r w:rsidR="00077133" w:rsidRPr="00AE1D26">
        <w:rPr>
          <w:rFonts w:ascii="Arial" w:hAnsi="Arial" w:cs="Arial"/>
        </w:rPr>
        <w:t>(1 fiche par laboratoire)</w:t>
      </w:r>
      <w:r w:rsidR="00736B13">
        <w:rPr>
          <w:rFonts w:ascii="Arial" w:hAnsi="Arial" w:cs="Arial"/>
        </w:rPr>
        <w:t>.</w:t>
      </w:r>
    </w:p>
    <w:p w:rsidR="00256C39" w:rsidRPr="00AE1D26" w:rsidRDefault="00256C39" w:rsidP="00FB60AB">
      <w:pPr>
        <w:autoSpaceDE w:val="0"/>
        <w:autoSpaceDN w:val="0"/>
        <w:ind w:right="284"/>
        <w:jc w:val="both"/>
        <w:rPr>
          <w:rFonts w:ascii="Arial" w:hAnsi="Arial" w:cs="Arial"/>
          <w:sz w:val="28"/>
          <w:szCs w:val="28"/>
        </w:rPr>
      </w:pPr>
    </w:p>
    <w:p w:rsidR="00736B13" w:rsidRPr="00927C43" w:rsidRDefault="00077133" w:rsidP="00736B13">
      <w:pPr>
        <w:rPr>
          <w:b/>
          <w:bCs/>
          <w:lang w:bidi="ar-DZ"/>
        </w:rPr>
      </w:pPr>
      <w:r w:rsidRPr="00AE1D26">
        <w:rPr>
          <w:rFonts w:ascii="Arial" w:hAnsi="Arial" w:cs="Arial"/>
          <w:b/>
          <w:bCs/>
        </w:rPr>
        <w:t xml:space="preserve">Intitulé du laboratoire : </w:t>
      </w:r>
      <w:r w:rsidR="00736B13" w:rsidRPr="00927C43">
        <w:rPr>
          <w:b/>
          <w:bCs/>
          <w:lang w:bidi="ar-DZ"/>
        </w:rPr>
        <w:t>Intitulé du laboratoire : Salle</w:t>
      </w:r>
      <w:r w:rsidR="00736B13" w:rsidRPr="00927C43">
        <w:rPr>
          <w:lang w:bidi="ar-DZ"/>
        </w:rPr>
        <w:t xml:space="preserve"> de TP informatique  N° 1 :</w:t>
      </w:r>
      <w:r w:rsidR="00736B13" w:rsidRPr="00927C43">
        <w:rPr>
          <w:b/>
          <w:bCs/>
          <w:lang w:bidi="ar-DZ"/>
        </w:rPr>
        <w:t xml:space="preserve"> </w:t>
      </w:r>
    </w:p>
    <w:p w:rsidR="00736B13" w:rsidRPr="00927C43" w:rsidRDefault="00736B13" w:rsidP="00736B13">
      <w:pPr>
        <w:rPr>
          <w:lang w:bidi="ar-DZ"/>
        </w:rPr>
      </w:pPr>
      <w:r w:rsidRPr="00927C43">
        <w:rPr>
          <w:b/>
          <w:bCs/>
          <w:lang w:bidi="ar-DZ"/>
        </w:rPr>
        <w:t xml:space="preserve">Capacité en étudiants : </w:t>
      </w:r>
      <w:r w:rsidRPr="00927C43">
        <w:rPr>
          <w:lang w:bidi="ar-DZ"/>
        </w:rPr>
        <w:t xml:space="preserve">25 (un étudiant par machine) </w:t>
      </w:r>
    </w:p>
    <w:p w:rsidR="00077133" w:rsidRPr="00AE1D26" w:rsidRDefault="00077133" w:rsidP="00FB60AB">
      <w:pPr>
        <w:rPr>
          <w:rFonts w:ascii="Arial" w:hAnsi="Arial" w:cs="Arial"/>
          <w:b/>
          <w:bCs/>
        </w:rPr>
      </w:pPr>
    </w:p>
    <w:p w:rsidR="00077133" w:rsidRPr="00AE1D26" w:rsidRDefault="00077133" w:rsidP="00FB60AB">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543"/>
        <w:gridCol w:w="1123"/>
        <w:gridCol w:w="3517"/>
      </w:tblGrid>
      <w:tr w:rsidR="00077133" w:rsidRPr="00AE1D26" w:rsidTr="00713DC6">
        <w:tc>
          <w:tcPr>
            <w:tcW w:w="618" w:type="dxa"/>
          </w:tcPr>
          <w:p w:rsidR="00077133" w:rsidRPr="00AE1D26" w:rsidRDefault="00077133" w:rsidP="00FB60AB">
            <w:pPr>
              <w:jc w:val="center"/>
              <w:rPr>
                <w:rFonts w:ascii="Arial" w:hAnsi="Arial" w:cs="Arial"/>
                <w:b/>
                <w:bCs/>
              </w:rPr>
            </w:pPr>
            <w:r w:rsidRPr="00AE1D26">
              <w:rPr>
                <w:rFonts w:ascii="Arial" w:hAnsi="Arial" w:cs="Arial"/>
                <w:b/>
                <w:bCs/>
              </w:rPr>
              <w:t>N°</w:t>
            </w:r>
          </w:p>
        </w:tc>
        <w:tc>
          <w:tcPr>
            <w:tcW w:w="4543" w:type="dxa"/>
          </w:tcPr>
          <w:p w:rsidR="00077133" w:rsidRPr="00AE1D26" w:rsidRDefault="00077133" w:rsidP="00FB60AB">
            <w:pPr>
              <w:jc w:val="center"/>
              <w:rPr>
                <w:rFonts w:ascii="Arial" w:hAnsi="Arial" w:cs="Arial"/>
                <w:b/>
                <w:bCs/>
              </w:rPr>
            </w:pPr>
            <w:r w:rsidRPr="00AE1D26">
              <w:rPr>
                <w:rFonts w:ascii="Arial" w:hAnsi="Arial" w:cs="Arial"/>
                <w:b/>
                <w:bCs/>
              </w:rPr>
              <w:t>Intitulé de l’équipement</w:t>
            </w:r>
          </w:p>
        </w:tc>
        <w:tc>
          <w:tcPr>
            <w:tcW w:w="1123" w:type="dxa"/>
          </w:tcPr>
          <w:p w:rsidR="00077133" w:rsidRPr="00AE1D26" w:rsidRDefault="00077133" w:rsidP="00FB60AB">
            <w:pPr>
              <w:jc w:val="center"/>
              <w:rPr>
                <w:rFonts w:ascii="Arial" w:hAnsi="Arial" w:cs="Arial"/>
                <w:b/>
                <w:bCs/>
              </w:rPr>
            </w:pPr>
            <w:r w:rsidRPr="00AE1D26">
              <w:rPr>
                <w:rFonts w:ascii="Arial" w:hAnsi="Arial" w:cs="Arial"/>
                <w:b/>
                <w:bCs/>
              </w:rPr>
              <w:t>Nombre</w:t>
            </w:r>
          </w:p>
        </w:tc>
        <w:tc>
          <w:tcPr>
            <w:tcW w:w="3517" w:type="dxa"/>
          </w:tcPr>
          <w:p w:rsidR="00077133" w:rsidRPr="00AE1D26" w:rsidRDefault="00077133" w:rsidP="00FB60AB">
            <w:pPr>
              <w:jc w:val="center"/>
              <w:rPr>
                <w:rFonts w:ascii="Arial" w:hAnsi="Arial" w:cs="Arial"/>
                <w:b/>
                <w:bCs/>
              </w:rPr>
            </w:pPr>
            <w:r w:rsidRPr="00AE1D26">
              <w:rPr>
                <w:rFonts w:ascii="Arial" w:hAnsi="Arial" w:cs="Arial"/>
                <w:b/>
                <w:bCs/>
              </w:rPr>
              <w:t>observations</w:t>
            </w:r>
          </w:p>
        </w:tc>
      </w:tr>
      <w:tr w:rsidR="00077133" w:rsidRPr="00AE1D26" w:rsidTr="00713DC6">
        <w:tc>
          <w:tcPr>
            <w:tcW w:w="618" w:type="dxa"/>
          </w:tcPr>
          <w:p w:rsidR="00077133" w:rsidRPr="00AE1D26" w:rsidRDefault="00077133" w:rsidP="00FB60AB">
            <w:pPr>
              <w:rPr>
                <w:rFonts w:ascii="Arial" w:hAnsi="Arial" w:cs="Arial"/>
                <w:b/>
                <w:bCs/>
              </w:rPr>
            </w:pPr>
          </w:p>
        </w:tc>
        <w:tc>
          <w:tcPr>
            <w:tcW w:w="4543" w:type="dxa"/>
          </w:tcPr>
          <w:p w:rsidR="00077133" w:rsidRPr="00AE1D26" w:rsidRDefault="00077133" w:rsidP="00FB60AB">
            <w:pPr>
              <w:rPr>
                <w:rFonts w:ascii="Arial" w:hAnsi="Arial" w:cs="Arial"/>
                <w:b/>
                <w:bCs/>
              </w:rPr>
            </w:pPr>
          </w:p>
        </w:tc>
        <w:tc>
          <w:tcPr>
            <w:tcW w:w="1123" w:type="dxa"/>
          </w:tcPr>
          <w:p w:rsidR="00077133" w:rsidRPr="00AE1D26" w:rsidRDefault="00077133" w:rsidP="00FB60AB">
            <w:pPr>
              <w:rPr>
                <w:rFonts w:ascii="Arial" w:hAnsi="Arial" w:cs="Arial"/>
                <w:b/>
                <w:bCs/>
              </w:rPr>
            </w:pPr>
          </w:p>
        </w:tc>
        <w:tc>
          <w:tcPr>
            <w:tcW w:w="3517" w:type="dxa"/>
          </w:tcPr>
          <w:p w:rsidR="00077133" w:rsidRPr="00AE1D26" w:rsidRDefault="00077133" w:rsidP="00FB60AB">
            <w:pPr>
              <w:rPr>
                <w:rFonts w:ascii="Arial" w:hAnsi="Arial" w:cs="Arial"/>
                <w:b/>
                <w:bCs/>
              </w:rPr>
            </w:pPr>
          </w:p>
        </w:tc>
      </w:tr>
      <w:tr w:rsidR="00077133" w:rsidRPr="00397F6F" w:rsidTr="00713DC6">
        <w:tc>
          <w:tcPr>
            <w:tcW w:w="618" w:type="dxa"/>
          </w:tcPr>
          <w:p w:rsidR="00077133" w:rsidRPr="00AE1D26" w:rsidRDefault="00397F6F" w:rsidP="00FB60AB">
            <w:pPr>
              <w:rPr>
                <w:rFonts w:ascii="Arial" w:hAnsi="Arial" w:cs="Arial"/>
                <w:b/>
                <w:bCs/>
              </w:rPr>
            </w:pPr>
            <w:r>
              <w:rPr>
                <w:rFonts w:ascii="Arial" w:hAnsi="Arial" w:cs="Arial"/>
                <w:b/>
                <w:bCs/>
              </w:rPr>
              <w:t>1</w:t>
            </w:r>
          </w:p>
        </w:tc>
        <w:tc>
          <w:tcPr>
            <w:tcW w:w="4543" w:type="dxa"/>
          </w:tcPr>
          <w:p w:rsidR="00077133" w:rsidRPr="00397F6F" w:rsidRDefault="00397F6F" w:rsidP="00FB60AB">
            <w:pPr>
              <w:rPr>
                <w:rFonts w:ascii="Arial" w:hAnsi="Arial" w:cs="Arial"/>
                <w:b/>
                <w:bCs/>
                <w:lang w:val="en-US"/>
              </w:rPr>
            </w:pPr>
            <w:r w:rsidRPr="00927C43">
              <w:rPr>
                <w:lang w:val="en-GB" w:bidi="ar-DZ"/>
              </w:rPr>
              <w:t>Type : Pentium Intel P4 ( DD 80 Go, RAM 512 Mo, CPU 3 GHz</w:t>
            </w:r>
          </w:p>
        </w:tc>
        <w:tc>
          <w:tcPr>
            <w:tcW w:w="1123" w:type="dxa"/>
          </w:tcPr>
          <w:p w:rsidR="00077133" w:rsidRPr="00397F6F" w:rsidRDefault="00397F6F" w:rsidP="00FB60AB">
            <w:pPr>
              <w:rPr>
                <w:rFonts w:ascii="Arial" w:hAnsi="Arial" w:cs="Arial"/>
                <w:b/>
                <w:bCs/>
                <w:lang w:val="en-US"/>
              </w:rPr>
            </w:pPr>
            <w:r>
              <w:rPr>
                <w:rFonts w:ascii="Arial" w:hAnsi="Arial" w:cs="Arial"/>
                <w:b/>
                <w:bCs/>
                <w:lang w:val="en-US"/>
              </w:rPr>
              <w:t>25</w:t>
            </w: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397F6F" w:rsidP="00FB60AB">
            <w:pPr>
              <w:rPr>
                <w:rFonts w:ascii="Arial" w:hAnsi="Arial" w:cs="Arial"/>
                <w:b/>
                <w:bCs/>
                <w:lang w:val="en-US"/>
              </w:rPr>
            </w:pPr>
            <w:r>
              <w:rPr>
                <w:rFonts w:ascii="Arial" w:hAnsi="Arial" w:cs="Arial"/>
                <w:b/>
                <w:bCs/>
                <w:lang w:val="en-US"/>
              </w:rPr>
              <w:t>2</w:t>
            </w:r>
          </w:p>
        </w:tc>
        <w:tc>
          <w:tcPr>
            <w:tcW w:w="4543" w:type="dxa"/>
          </w:tcPr>
          <w:p w:rsidR="00077133" w:rsidRPr="00397F6F" w:rsidRDefault="00397F6F" w:rsidP="00FB60AB">
            <w:pPr>
              <w:rPr>
                <w:rFonts w:ascii="Arial" w:hAnsi="Arial" w:cs="Arial"/>
                <w:b/>
                <w:bCs/>
                <w:lang w:val="en-US"/>
              </w:rPr>
            </w:pPr>
            <w:r w:rsidRPr="00927C43">
              <w:rPr>
                <w:lang w:val="en-GB" w:bidi="ar-DZ"/>
              </w:rPr>
              <w:t>Type : Laser HP</w:t>
            </w:r>
          </w:p>
        </w:tc>
        <w:tc>
          <w:tcPr>
            <w:tcW w:w="1123" w:type="dxa"/>
          </w:tcPr>
          <w:p w:rsidR="00077133" w:rsidRPr="00397F6F" w:rsidRDefault="00397F6F" w:rsidP="00FB60AB">
            <w:pPr>
              <w:rPr>
                <w:rFonts w:ascii="Arial" w:hAnsi="Arial" w:cs="Arial"/>
                <w:b/>
                <w:bCs/>
                <w:lang w:val="en-US"/>
              </w:rPr>
            </w:pPr>
            <w:r>
              <w:rPr>
                <w:rFonts w:ascii="Arial" w:hAnsi="Arial" w:cs="Arial"/>
                <w:b/>
                <w:bCs/>
                <w:lang w:val="en-US"/>
              </w:rPr>
              <w:t>03</w:t>
            </w: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397F6F" w:rsidP="00FB60AB">
            <w:pPr>
              <w:rPr>
                <w:rFonts w:ascii="Arial" w:hAnsi="Arial" w:cs="Arial"/>
                <w:b/>
                <w:bCs/>
                <w:lang w:val="en-US"/>
              </w:rPr>
            </w:pPr>
            <w:r>
              <w:rPr>
                <w:rFonts w:ascii="Arial" w:hAnsi="Arial" w:cs="Arial"/>
                <w:b/>
                <w:bCs/>
                <w:lang w:val="en-US"/>
              </w:rPr>
              <w:t>3</w:t>
            </w:r>
          </w:p>
        </w:tc>
        <w:tc>
          <w:tcPr>
            <w:tcW w:w="4543" w:type="dxa"/>
          </w:tcPr>
          <w:p w:rsidR="00077133" w:rsidRPr="00397F6F" w:rsidRDefault="00397F6F" w:rsidP="00FB60AB">
            <w:pPr>
              <w:rPr>
                <w:rFonts w:ascii="Arial" w:hAnsi="Arial" w:cs="Arial"/>
                <w:b/>
                <w:bCs/>
                <w:lang w:val="en-US"/>
              </w:rPr>
            </w:pPr>
            <w:r w:rsidRPr="00927C43">
              <w:rPr>
                <w:lang w:val="en-GB" w:bidi="ar-DZ"/>
              </w:rPr>
              <w:t>Type aiguille Epson LQ2080</w:t>
            </w:r>
          </w:p>
        </w:tc>
        <w:tc>
          <w:tcPr>
            <w:tcW w:w="1123" w:type="dxa"/>
          </w:tcPr>
          <w:p w:rsidR="00077133" w:rsidRPr="00397F6F" w:rsidRDefault="00397F6F" w:rsidP="00FB60AB">
            <w:pPr>
              <w:rPr>
                <w:rFonts w:ascii="Arial" w:hAnsi="Arial" w:cs="Arial"/>
                <w:b/>
                <w:bCs/>
                <w:lang w:val="en-US"/>
              </w:rPr>
            </w:pPr>
            <w:r>
              <w:rPr>
                <w:rFonts w:ascii="Arial" w:hAnsi="Arial" w:cs="Arial"/>
                <w:b/>
                <w:bCs/>
                <w:lang w:val="en-US"/>
              </w:rPr>
              <w:t>01</w:t>
            </w: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D376EA" w:rsidRPr="00397F6F" w:rsidTr="00713DC6">
        <w:tc>
          <w:tcPr>
            <w:tcW w:w="618" w:type="dxa"/>
          </w:tcPr>
          <w:p w:rsidR="00D376EA" w:rsidRPr="00397F6F" w:rsidRDefault="00D376EA" w:rsidP="00FB60AB">
            <w:pPr>
              <w:rPr>
                <w:rFonts w:ascii="Arial" w:hAnsi="Arial" w:cs="Arial"/>
                <w:b/>
                <w:bCs/>
                <w:lang w:val="en-US"/>
              </w:rPr>
            </w:pPr>
          </w:p>
        </w:tc>
        <w:tc>
          <w:tcPr>
            <w:tcW w:w="4543" w:type="dxa"/>
          </w:tcPr>
          <w:p w:rsidR="00D376EA" w:rsidRPr="00397F6F" w:rsidRDefault="00D376EA" w:rsidP="00FB60AB">
            <w:pPr>
              <w:rPr>
                <w:rFonts w:ascii="Arial" w:hAnsi="Arial" w:cs="Arial"/>
                <w:b/>
                <w:bCs/>
                <w:lang w:val="en-US"/>
              </w:rPr>
            </w:pPr>
          </w:p>
        </w:tc>
        <w:tc>
          <w:tcPr>
            <w:tcW w:w="1123" w:type="dxa"/>
          </w:tcPr>
          <w:p w:rsidR="00D376EA" w:rsidRPr="00397F6F" w:rsidRDefault="00D376EA" w:rsidP="00FB60AB">
            <w:pPr>
              <w:rPr>
                <w:rFonts w:ascii="Arial" w:hAnsi="Arial" w:cs="Arial"/>
                <w:b/>
                <w:bCs/>
                <w:lang w:val="en-US"/>
              </w:rPr>
            </w:pPr>
          </w:p>
        </w:tc>
        <w:tc>
          <w:tcPr>
            <w:tcW w:w="3517" w:type="dxa"/>
          </w:tcPr>
          <w:p w:rsidR="00D376EA" w:rsidRPr="00397F6F" w:rsidRDefault="00D376EA"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D376EA" w:rsidRPr="00397F6F" w:rsidTr="00713DC6">
        <w:tc>
          <w:tcPr>
            <w:tcW w:w="618" w:type="dxa"/>
          </w:tcPr>
          <w:p w:rsidR="00D376EA" w:rsidRPr="00397F6F" w:rsidRDefault="00D376EA" w:rsidP="00FB60AB">
            <w:pPr>
              <w:rPr>
                <w:rFonts w:ascii="Arial" w:hAnsi="Arial" w:cs="Arial"/>
                <w:b/>
                <w:bCs/>
                <w:lang w:val="en-US"/>
              </w:rPr>
            </w:pPr>
          </w:p>
        </w:tc>
        <w:tc>
          <w:tcPr>
            <w:tcW w:w="4543" w:type="dxa"/>
          </w:tcPr>
          <w:p w:rsidR="00D376EA" w:rsidRPr="00397F6F" w:rsidRDefault="00D376EA" w:rsidP="00FB60AB">
            <w:pPr>
              <w:rPr>
                <w:rFonts w:ascii="Arial" w:hAnsi="Arial" w:cs="Arial"/>
                <w:b/>
                <w:bCs/>
                <w:lang w:val="en-US"/>
              </w:rPr>
            </w:pPr>
          </w:p>
        </w:tc>
        <w:tc>
          <w:tcPr>
            <w:tcW w:w="1123" w:type="dxa"/>
          </w:tcPr>
          <w:p w:rsidR="00D376EA" w:rsidRPr="00397F6F" w:rsidRDefault="00D376EA" w:rsidP="00FB60AB">
            <w:pPr>
              <w:rPr>
                <w:rFonts w:ascii="Arial" w:hAnsi="Arial" w:cs="Arial"/>
                <w:b/>
                <w:bCs/>
                <w:lang w:val="en-US"/>
              </w:rPr>
            </w:pPr>
          </w:p>
        </w:tc>
        <w:tc>
          <w:tcPr>
            <w:tcW w:w="3517" w:type="dxa"/>
          </w:tcPr>
          <w:p w:rsidR="00D376EA" w:rsidRPr="00397F6F" w:rsidRDefault="00D376EA"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r w:rsidR="00077133" w:rsidRPr="00397F6F" w:rsidTr="00713DC6">
        <w:tc>
          <w:tcPr>
            <w:tcW w:w="618" w:type="dxa"/>
          </w:tcPr>
          <w:p w:rsidR="00077133" w:rsidRPr="00397F6F" w:rsidRDefault="00077133" w:rsidP="00FB60AB">
            <w:pPr>
              <w:rPr>
                <w:rFonts w:ascii="Arial" w:hAnsi="Arial" w:cs="Arial"/>
                <w:b/>
                <w:bCs/>
                <w:lang w:val="en-US"/>
              </w:rPr>
            </w:pPr>
          </w:p>
        </w:tc>
        <w:tc>
          <w:tcPr>
            <w:tcW w:w="4543" w:type="dxa"/>
          </w:tcPr>
          <w:p w:rsidR="00077133" w:rsidRPr="00397F6F" w:rsidRDefault="00077133" w:rsidP="00FB60AB">
            <w:pPr>
              <w:rPr>
                <w:rFonts w:ascii="Arial" w:hAnsi="Arial" w:cs="Arial"/>
                <w:b/>
                <w:bCs/>
                <w:lang w:val="en-US"/>
              </w:rPr>
            </w:pPr>
          </w:p>
        </w:tc>
        <w:tc>
          <w:tcPr>
            <w:tcW w:w="1123" w:type="dxa"/>
          </w:tcPr>
          <w:p w:rsidR="00077133" w:rsidRPr="00397F6F" w:rsidRDefault="00077133" w:rsidP="00FB60AB">
            <w:pPr>
              <w:rPr>
                <w:rFonts w:ascii="Arial" w:hAnsi="Arial" w:cs="Arial"/>
                <w:b/>
                <w:bCs/>
                <w:lang w:val="en-US"/>
              </w:rPr>
            </w:pPr>
          </w:p>
        </w:tc>
        <w:tc>
          <w:tcPr>
            <w:tcW w:w="3517" w:type="dxa"/>
          </w:tcPr>
          <w:p w:rsidR="00077133" w:rsidRPr="00397F6F" w:rsidRDefault="00077133" w:rsidP="00FB60AB">
            <w:pPr>
              <w:rPr>
                <w:rFonts w:ascii="Arial" w:hAnsi="Arial" w:cs="Arial"/>
                <w:b/>
                <w:bCs/>
                <w:lang w:val="en-US"/>
              </w:rPr>
            </w:pPr>
          </w:p>
        </w:tc>
      </w:tr>
    </w:tbl>
    <w:p w:rsidR="00077133" w:rsidRPr="00397F6F" w:rsidRDefault="00077133" w:rsidP="00713DC6">
      <w:pPr>
        <w:ind w:right="284"/>
        <w:rPr>
          <w:rFonts w:ascii="Arial" w:hAnsi="Arial" w:cs="Arial"/>
          <w:bCs/>
          <w:i/>
          <w:iCs/>
          <w:lang w:val="en-US"/>
        </w:rPr>
      </w:pPr>
    </w:p>
    <w:p w:rsidR="00077133" w:rsidRPr="00397F6F" w:rsidRDefault="00077133" w:rsidP="00FB60AB">
      <w:pPr>
        <w:ind w:left="896" w:right="284"/>
        <w:rPr>
          <w:rFonts w:ascii="Arial" w:hAnsi="Arial" w:cs="Arial"/>
          <w:bCs/>
          <w:i/>
          <w:iCs/>
          <w:lang w:val="en-US"/>
        </w:rPr>
      </w:pPr>
    </w:p>
    <w:p w:rsidR="00170D7C" w:rsidRPr="00AE1D26" w:rsidRDefault="00170D7C" w:rsidP="00AF76AB">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B- </w:t>
      </w:r>
      <w:r w:rsidR="00115061" w:rsidRPr="00AE1D26">
        <w:rPr>
          <w:rFonts w:ascii="Arial" w:hAnsi="Arial" w:cs="Arial"/>
          <w:b/>
          <w:sz w:val="28"/>
          <w:szCs w:val="28"/>
        </w:rPr>
        <w:t>Terrains de stage et formation en entreprise</w:t>
      </w:r>
      <w:r w:rsidR="00AF76AB" w:rsidRPr="00AE1D26">
        <w:rPr>
          <w:rFonts w:ascii="Arial" w:hAnsi="Arial" w:cs="Arial"/>
          <w:b/>
          <w:sz w:val="28"/>
          <w:szCs w:val="28"/>
        </w:rPr>
        <w:t xml:space="preserve"> </w:t>
      </w:r>
      <w:r w:rsidRPr="00AE1D26">
        <w:rPr>
          <w:rFonts w:ascii="Arial" w:hAnsi="Arial" w:cs="Arial"/>
          <w:b/>
          <w:sz w:val="28"/>
          <w:szCs w:val="28"/>
        </w:rPr>
        <w:t>:</w:t>
      </w:r>
    </w:p>
    <w:p w:rsidR="00170D7C" w:rsidRPr="00AE1D26" w:rsidRDefault="00170D7C" w:rsidP="00170D7C">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170D7C" w:rsidRPr="00AE1D26" w:rsidTr="00170D7C">
        <w:tc>
          <w:tcPr>
            <w:tcW w:w="4111" w:type="dxa"/>
            <w:vAlign w:val="center"/>
          </w:tcPr>
          <w:p w:rsidR="00170D7C" w:rsidRPr="00AE1D26" w:rsidRDefault="00170D7C" w:rsidP="00AF76AB">
            <w:pPr>
              <w:ind w:right="284"/>
              <w:jc w:val="center"/>
              <w:rPr>
                <w:rFonts w:ascii="Arial" w:hAnsi="Arial" w:cs="Arial"/>
                <w:b/>
              </w:rPr>
            </w:pPr>
            <w:r w:rsidRPr="00AE1D26">
              <w:rPr>
                <w:rFonts w:ascii="Arial" w:hAnsi="Arial" w:cs="Arial"/>
                <w:b/>
              </w:rPr>
              <w:t>Lieu d</w:t>
            </w:r>
            <w:r w:rsidR="00AF76AB" w:rsidRPr="00AE1D26">
              <w:rPr>
                <w:rFonts w:ascii="Arial" w:hAnsi="Arial" w:cs="Arial"/>
                <w:b/>
              </w:rPr>
              <w:t>u</w:t>
            </w:r>
            <w:r w:rsidRPr="00AE1D26">
              <w:rPr>
                <w:rFonts w:ascii="Arial" w:hAnsi="Arial" w:cs="Arial"/>
                <w:b/>
              </w:rPr>
              <w:t xml:space="preserve"> stage</w:t>
            </w:r>
          </w:p>
        </w:tc>
        <w:tc>
          <w:tcPr>
            <w:tcW w:w="2977" w:type="dxa"/>
            <w:vAlign w:val="center"/>
          </w:tcPr>
          <w:p w:rsidR="00170D7C" w:rsidRPr="00AE1D26" w:rsidRDefault="00170D7C" w:rsidP="00170D7C">
            <w:pPr>
              <w:ind w:right="284"/>
              <w:jc w:val="center"/>
              <w:rPr>
                <w:rFonts w:ascii="Arial" w:hAnsi="Arial" w:cs="Arial"/>
                <w:b/>
              </w:rPr>
            </w:pPr>
            <w:r w:rsidRPr="00AE1D26">
              <w:rPr>
                <w:rFonts w:ascii="Arial" w:hAnsi="Arial" w:cs="Arial"/>
                <w:b/>
              </w:rPr>
              <w:t>Nombre d’étudiants</w:t>
            </w:r>
          </w:p>
        </w:tc>
        <w:tc>
          <w:tcPr>
            <w:tcW w:w="2551" w:type="dxa"/>
            <w:vAlign w:val="center"/>
          </w:tcPr>
          <w:p w:rsidR="00170D7C" w:rsidRPr="00AE1D26" w:rsidRDefault="00115061" w:rsidP="00115061">
            <w:pPr>
              <w:ind w:right="284"/>
              <w:jc w:val="center"/>
              <w:rPr>
                <w:rFonts w:ascii="Arial" w:hAnsi="Arial" w:cs="Arial"/>
                <w:b/>
              </w:rPr>
            </w:pPr>
            <w:r w:rsidRPr="00AE1D26">
              <w:rPr>
                <w:rFonts w:ascii="Arial" w:hAnsi="Arial" w:cs="Arial"/>
                <w:b/>
              </w:rPr>
              <w:t>Durée</w:t>
            </w:r>
            <w:r w:rsidR="00170D7C" w:rsidRPr="00AE1D26">
              <w:rPr>
                <w:rFonts w:ascii="Arial" w:hAnsi="Arial" w:cs="Arial"/>
                <w:b/>
              </w:rPr>
              <w:t xml:space="preserve"> d</w:t>
            </w:r>
            <w:r w:rsidRPr="00AE1D26">
              <w:rPr>
                <w:rFonts w:ascii="Arial" w:hAnsi="Arial" w:cs="Arial"/>
                <w:b/>
              </w:rPr>
              <w:t>u</w:t>
            </w:r>
            <w:r w:rsidR="00170D7C" w:rsidRPr="00AE1D26">
              <w:rPr>
                <w:rFonts w:ascii="Arial" w:hAnsi="Arial" w:cs="Arial"/>
                <w:b/>
              </w:rPr>
              <w:t xml:space="preserve"> stage</w:t>
            </w: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D376EA" w:rsidRPr="00AE1D26" w:rsidTr="00170D7C">
        <w:tc>
          <w:tcPr>
            <w:tcW w:w="4111" w:type="dxa"/>
            <w:vAlign w:val="center"/>
          </w:tcPr>
          <w:p w:rsidR="00D376EA" w:rsidRPr="00AE1D26" w:rsidRDefault="00D376EA" w:rsidP="00170D7C">
            <w:pPr>
              <w:ind w:right="284"/>
              <w:jc w:val="center"/>
              <w:rPr>
                <w:rFonts w:ascii="Arial" w:hAnsi="Arial" w:cs="Arial"/>
                <w:bCs/>
              </w:rPr>
            </w:pPr>
          </w:p>
        </w:tc>
        <w:tc>
          <w:tcPr>
            <w:tcW w:w="2977" w:type="dxa"/>
            <w:vAlign w:val="center"/>
          </w:tcPr>
          <w:p w:rsidR="00D376EA" w:rsidRPr="00AE1D26" w:rsidRDefault="00D376EA" w:rsidP="00170D7C">
            <w:pPr>
              <w:ind w:right="284"/>
              <w:jc w:val="center"/>
              <w:rPr>
                <w:rFonts w:ascii="Arial" w:hAnsi="Arial" w:cs="Arial"/>
                <w:bCs/>
              </w:rPr>
            </w:pPr>
          </w:p>
        </w:tc>
        <w:tc>
          <w:tcPr>
            <w:tcW w:w="2551" w:type="dxa"/>
            <w:vAlign w:val="center"/>
          </w:tcPr>
          <w:p w:rsidR="00D376EA" w:rsidRPr="00AE1D26" w:rsidRDefault="00D376EA"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bl>
    <w:p w:rsidR="00170D7C" w:rsidRPr="00AE1D26" w:rsidRDefault="00170D7C" w:rsidP="00170D7C">
      <w:pPr>
        <w:ind w:right="284"/>
        <w:rPr>
          <w:rFonts w:ascii="Arial" w:hAnsi="Arial" w:cs="Arial"/>
        </w:rPr>
      </w:pPr>
    </w:p>
    <w:p w:rsidR="00170D7C" w:rsidRPr="00AE1D26" w:rsidRDefault="00170D7C"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t>C</w:t>
      </w:r>
      <w:r w:rsidR="007E5663" w:rsidRPr="00AE1D26">
        <w:rPr>
          <w:rFonts w:ascii="Arial" w:hAnsi="Arial" w:cs="Arial"/>
          <w:b/>
          <w:sz w:val="28"/>
          <w:szCs w:val="28"/>
        </w:rPr>
        <w:t>- Laboratoire</w:t>
      </w:r>
      <w:r w:rsidR="00855891">
        <w:rPr>
          <w:rFonts w:ascii="Arial" w:hAnsi="Arial" w:cs="Arial"/>
          <w:b/>
          <w:sz w:val="28"/>
          <w:szCs w:val="28"/>
        </w:rPr>
        <w:t xml:space="preserve"> </w:t>
      </w:r>
      <w:r w:rsidR="007E5663" w:rsidRPr="00AE1D26">
        <w:rPr>
          <w:rFonts w:ascii="Arial" w:hAnsi="Arial" w:cs="Arial"/>
          <w:b/>
          <w:sz w:val="28"/>
          <w:szCs w:val="28"/>
        </w:rPr>
        <w:t xml:space="preserve">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r w:rsidR="00855891" w:rsidRPr="00AE1D26">
        <w:rPr>
          <w:rFonts w:ascii="Arial" w:hAnsi="Arial" w:cs="Arial"/>
          <w:b/>
          <w:sz w:val="28"/>
          <w:szCs w:val="28"/>
        </w:rPr>
        <w:t>:</w:t>
      </w:r>
      <w:r w:rsidR="00855891">
        <w:rPr>
          <w:rFonts w:ascii="Arial" w:hAnsi="Arial" w:cs="Arial"/>
          <w:b/>
          <w:sz w:val="28"/>
          <w:szCs w:val="28"/>
        </w:rPr>
        <w:t xml:space="preserve"> Laboratoire informatique et Mathématiques ( L.I.M).</w:t>
      </w:r>
    </w:p>
    <w:p w:rsidR="007E5663" w:rsidRPr="00AE1D26"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AB1A66">
              <w:rPr>
                <w:rFonts w:ascii="Arial" w:hAnsi="Arial" w:cs="Arial"/>
                <w:b/>
                <w:sz w:val="28"/>
                <w:szCs w:val="28"/>
              </w:rPr>
              <w:t xml:space="preserve">  Senouci Abdelkader</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r w:rsidR="00397F6F">
              <w:rPr>
                <w:rFonts w:ascii="Arial" w:hAnsi="Arial" w:cs="Arial"/>
                <w:b/>
                <w:sz w:val="28"/>
                <w:szCs w:val="28"/>
              </w:rPr>
              <w:t xml:space="preserve"> avril 2012</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r w:rsidR="007F5411">
              <w:rPr>
                <w:rFonts w:ascii="Arial" w:hAnsi="Arial" w:cs="Arial"/>
                <w:sz w:val="28"/>
                <w:szCs w:val="28"/>
              </w:rPr>
              <w:t>31.03</w:t>
            </w:r>
            <w:r w:rsidR="00397F6F">
              <w:rPr>
                <w:rFonts w:ascii="Arial" w:hAnsi="Arial" w:cs="Arial"/>
                <w:sz w:val="28"/>
                <w:szCs w:val="28"/>
              </w:rPr>
              <w:t>.2016</w:t>
            </w:r>
          </w:p>
          <w:p w:rsidR="007E5663" w:rsidRPr="00AE1D26" w:rsidRDefault="007E5663" w:rsidP="001A3192">
            <w:pPr>
              <w:rPr>
                <w:rFonts w:ascii="Arial" w:hAnsi="Arial" w:cs="Arial"/>
                <w:sz w:val="28"/>
                <w:szCs w:val="28"/>
              </w:rPr>
            </w:pPr>
          </w:p>
          <w:p w:rsidR="007E5663" w:rsidRPr="00397F6F" w:rsidRDefault="007E5663" w:rsidP="001A3192">
            <w:pPr>
              <w:rPr>
                <w:rFonts w:ascii="Arial" w:hAnsi="Arial" w:cs="Arial"/>
                <w:b/>
                <w:bCs/>
                <w:sz w:val="28"/>
                <w:szCs w:val="28"/>
              </w:rPr>
            </w:pPr>
            <w:r w:rsidRPr="00AE1D26">
              <w:rPr>
                <w:rFonts w:ascii="Arial" w:hAnsi="Arial" w:cs="Arial"/>
                <w:sz w:val="28"/>
                <w:szCs w:val="28"/>
              </w:rPr>
              <w:t>Avis </w:t>
            </w:r>
            <w:r w:rsidR="00007A8C" w:rsidRPr="00AE1D26">
              <w:rPr>
                <w:rFonts w:ascii="Arial" w:hAnsi="Arial" w:cs="Arial"/>
                <w:sz w:val="28"/>
                <w:szCs w:val="28"/>
              </w:rPr>
              <w:t xml:space="preserve">du chef de laboratoire </w:t>
            </w:r>
            <w:r w:rsidRPr="00AE1D26">
              <w:rPr>
                <w:rFonts w:ascii="Arial" w:hAnsi="Arial" w:cs="Arial"/>
                <w:sz w:val="28"/>
                <w:szCs w:val="28"/>
              </w:rPr>
              <w:t xml:space="preserve">: </w:t>
            </w:r>
            <w:r w:rsidR="00397F6F">
              <w:rPr>
                <w:rFonts w:ascii="Arial" w:hAnsi="Arial" w:cs="Arial"/>
                <w:b/>
                <w:bCs/>
                <w:sz w:val="28"/>
                <w:szCs w:val="28"/>
              </w:rPr>
              <w:t>Avis favorable</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En-tte"/>
        <w:tabs>
          <w:tab w:val="clear" w:pos="4536"/>
          <w:tab w:val="clear" w:pos="9072"/>
        </w:tabs>
        <w:rPr>
          <w:rFonts w:ascii="Arial" w:hAnsi="Arial" w:cs="Arial"/>
          <w:b/>
          <w:sz w:val="24"/>
          <w:szCs w:val="24"/>
        </w:rPr>
      </w:pPr>
    </w:p>
    <w:p w:rsidR="007E5663" w:rsidRPr="00AE1D26"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du chef de laboratoire</w:t>
            </w:r>
            <w:r w:rsidRPr="00AE1D26">
              <w:rPr>
                <w:rFonts w:ascii="Arial" w:hAnsi="Arial" w:cs="Arial"/>
                <w:sz w:val="28"/>
                <w:szCs w:val="28"/>
              </w:rPr>
              <w:t xml:space="preserve">: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En-tte"/>
        <w:tabs>
          <w:tab w:val="clear" w:pos="4536"/>
          <w:tab w:val="clear" w:pos="9072"/>
        </w:tabs>
        <w:rPr>
          <w:rFonts w:ascii="Arial" w:hAnsi="Arial" w:cs="Arial"/>
          <w:b/>
          <w:sz w:val="24"/>
          <w:szCs w:val="24"/>
        </w:rPr>
      </w:pPr>
    </w:p>
    <w:p w:rsidR="00077133" w:rsidRPr="00AE1D26" w:rsidRDefault="00077133" w:rsidP="00FB60AB">
      <w:pPr>
        <w:ind w:left="896" w:right="284"/>
        <w:rPr>
          <w:rFonts w:ascii="Arial" w:hAnsi="Arial" w:cs="Arial"/>
          <w:bCs/>
          <w:i/>
          <w:iCs/>
        </w:rPr>
      </w:pPr>
    </w:p>
    <w:p w:rsidR="00170D7C" w:rsidRPr="00AE1D26" w:rsidRDefault="00170D7C" w:rsidP="00FB60AB">
      <w:pPr>
        <w:ind w:left="896" w:right="284"/>
        <w:rPr>
          <w:rFonts w:ascii="Arial" w:hAnsi="Arial" w:cs="Arial"/>
          <w:bCs/>
          <w:i/>
          <w:iCs/>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t>D</w:t>
      </w:r>
      <w:r w:rsidR="007E5663" w:rsidRPr="00AE1D26">
        <w:rPr>
          <w:rFonts w:ascii="Arial" w:hAnsi="Arial" w:cs="Arial"/>
          <w:b/>
          <w:sz w:val="28"/>
          <w:szCs w:val="28"/>
        </w:rPr>
        <w:t>- Projet</w:t>
      </w:r>
      <w:r w:rsidRPr="00AE1D26">
        <w:rPr>
          <w:rFonts w:ascii="Arial" w:hAnsi="Arial" w:cs="Arial"/>
          <w:b/>
          <w:sz w:val="28"/>
          <w:szCs w:val="28"/>
        </w:rPr>
        <w:t>(</w:t>
      </w:r>
      <w:r w:rsidR="007E5663" w:rsidRPr="00AE1D26">
        <w:rPr>
          <w:rFonts w:ascii="Arial" w:hAnsi="Arial" w:cs="Arial"/>
          <w:b/>
          <w:sz w:val="28"/>
          <w:szCs w:val="28"/>
        </w:rPr>
        <w:t>s</w:t>
      </w:r>
      <w:r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r w:rsidR="007F5411">
        <w:rPr>
          <w:rFonts w:ascii="Arial" w:hAnsi="Arial" w:cs="Arial"/>
          <w:b/>
          <w:sz w:val="28"/>
          <w:szCs w:val="28"/>
        </w:rPr>
        <w:t>CNEPRU</w:t>
      </w:r>
    </w:p>
    <w:p w:rsidR="007E5663" w:rsidRPr="00AE1D26" w:rsidRDefault="007E5663" w:rsidP="00FB60AB">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2476"/>
        <w:gridCol w:w="2113"/>
        <w:gridCol w:w="2378"/>
      </w:tblGrid>
      <w:tr w:rsidR="007E5663" w:rsidRPr="00AE1D26" w:rsidTr="001A3192">
        <w:tc>
          <w:tcPr>
            <w:tcW w:w="2779" w:type="dxa"/>
            <w:vAlign w:val="center"/>
          </w:tcPr>
          <w:p w:rsidR="007E5663" w:rsidRPr="00AE1D26" w:rsidRDefault="007E5663" w:rsidP="001A3192">
            <w:pPr>
              <w:ind w:right="284"/>
              <w:jc w:val="center"/>
              <w:rPr>
                <w:rFonts w:ascii="Arial" w:hAnsi="Arial" w:cs="Arial"/>
                <w:b/>
              </w:rPr>
            </w:pPr>
            <w:r w:rsidRPr="00AE1D26">
              <w:rPr>
                <w:rFonts w:ascii="Arial" w:hAnsi="Arial" w:cs="Arial"/>
                <w:b/>
              </w:rPr>
              <w:t>Intitulé du projet de recherche</w:t>
            </w:r>
          </w:p>
        </w:tc>
        <w:tc>
          <w:tcPr>
            <w:tcW w:w="2476" w:type="dxa"/>
            <w:vAlign w:val="center"/>
          </w:tcPr>
          <w:p w:rsidR="007E5663" w:rsidRPr="00AE1D26" w:rsidRDefault="00170D7C" w:rsidP="001A3192">
            <w:pPr>
              <w:ind w:right="284"/>
              <w:jc w:val="center"/>
              <w:rPr>
                <w:rFonts w:ascii="Arial" w:hAnsi="Arial" w:cs="Arial"/>
                <w:b/>
              </w:rPr>
            </w:pPr>
            <w:r w:rsidRPr="00AE1D26">
              <w:rPr>
                <w:rFonts w:ascii="Arial" w:hAnsi="Arial" w:cs="Arial"/>
                <w:b/>
              </w:rPr>
              <w:t>Code du projet</w:t>
            </w:r>
          </w:p>
        </w:tc>
        <w:tc>
          <w:tcPr>
            <w:tcW w:w="2113" w:type="dxa"/>
            <w:vAlign w:val="center"/>
          </w:tcPr>
          <w:p w:rsidR="007E5663" w:rsidRPr="00AE1D26" w:rsidRDefault="007E5663" w:rsidP="001A3192">
            <w:pPr>
              <w:ind w:right="284"/>
              <w:jc w:val="center"/>
              <w:rPr>
                <w:rFonts w:ascii="Arial" w:hAnsi="Arial" w:cs="Arial"/>
                <w:b/>
              </w:rPr>
            </w:pPr>
            <w:r w:rsidRPr="00AE1D26">
              <w:rPr>
                <w:rFonts w:ascii="Arial" w:hAnsi="Arial" w:cs="Arial"/>
                <w:b/>
              </w:rPr>
              <w:t>D</w:t>
            </w:r>
            <w:r w:rsidR="00AE2E44" w:rsidRPr="00AE1D26">
              <w:rPr>
                <w:rFonts w:ascii="Arial" w:hAnsi="Arial" w:cs="Arial"/>
                <w:b/>
              </w:rPr>
              <w:t>ate du d</w:t>
            </w:r>
            <w:r w:rsidRPr="00AE1D26">
              <w:rPr>
                <w:rFonts w:ascii="Arial" w:hAnsi="Arial" w:cs="Arial"/>
                <w:b/>
              </w:rPr>
              <w:t>ébut du projet</w:t>
            </w:r>
          </w:p>
        </w:tc>
        <w:tc>
          <w:tcPr>
            <w:tcW w:w="2378" w:type="dxa"/>
            <w:vAlign w:val="center"/>
          </w:tcPr>
          <w:p w:rsidR="007E5663" w:rsidRPr="00AE1D26" w:rsidRDefault="00AE2E44" w:rsidP="001A3192">
            <w:pPr>
              <w:ind w:right="284"/>
              <w:jc w:val="center"/>
              <w:rPr>
                <w:rFonts w:ascii="Arial" w:hAnsi="Arial" w:cs="Arial"/>
                <w:b/>
              </w:rPr>
            </w:pPr>
            <w:r w:rsidRPr="00AE1D26">
              <w:rPr>
                <w:rFonts w:ascii="Arial" w:hAnsi="Arial" w:cs="Arial"/>
                <w:b/>
              </w:rPr>
              <w:t>Date de f</w:t>
            </w:r>
            <w:r w:rsidR="007E5663" w:rsidRPr="00AE1D26">
              <w:rPr>
                <w:rFonts w:ascii="Arial" w:hAnsi="Arial" w:cs="Arial"/>
                <w:b/>
              </w:rPr>
              <w:t>in du projet</w:t>
            </w:r>
          </w:p>
        </w:tc>
      </w:tr>
      <w:tr w:rsidR="007E5663" w:rsidRPr="00AE1D26" w:rsidTr="001A3192">
        <w:tc>
          <w:tcPr>
            <w:tcW w:w="2779" w:type="dxa"/>
          </w:tcPr>
          <w:p w:rsidR="007E5663" w:rsidRPr="00AE1D26" w:rsidRDefault="007E5663" w:rsidP="001A3192">
            <w:pPr>
              <w:ind w:right="284"/>
              <w:rPr>
                <w:rFonts w:ascii="Arial" w:hAnsi="Arial" w:cs="Arial"/>
                <w:bCs/>
              </w:rPr>
            </w:pPr>
          </w:p>
        </w:tc>
        <w:tc>
          <w:tcPr>
            <w:tcW w:w="2476" w:type="dxa"/>
          </w:tcPr>
          <w:p w:rsidR="007E5663" w:rsidRPr="00AE1D26" w:rsidRDefault="007E5663" w:rsidP="001A3192">
            <w:pPr>
              <w:ind w:right="284"/>
              <w:rPr>
                <w:rFonts w:ascii="Arial" w:hAnsi="Arial" w:cs="Arial"/>
                <w:bCs/>
              </w:rPr>
            </w:pPr>
          </w:p>
        </w:tc>
        <w:tc>
          <w:tcPr>
            <w:tcW w:w="2113" w:type="dxa"/>
          </w:tcPr>
          <w:p w:rsidR="007E5663" w:rsidRPr="00AE1D26" w:rsidRDefault="007E5663" w:rsidP="001A3192">
            <w:pPr>
              <w:ind w:right="284"/>
              <w:rPr>
                <w:rFonts w:ascii="Arial" w:hAnsi="Arial" w:cs="Arial"/>
                <w:bCs/>
              </w:rPr>
            </w:pPr>
          </w:p>
        </w:tc>
        <w:tc>
          <w:tcPr>
            <w:tcW w:w="2378" w:type="dxa"/>
          </w:tcPr>
          <w:p w:rsidR="007E5663" w:rsidRPr="00AE1D26" w:rsidRDefault="007E5663"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7F5411" w:rsidRDefault="007F5411" w:rsidP="001A3192">
            <w:pPr>
              <w:ind w:right="284"/>
              <w:rPr>
                <w:rFonts w:ascii="Arial" w:hAnsi="Arial" w:cs="Arial"/>
                <w:b/>
              </w:rPr>
            </w:pPr>
            <w:r w:rsidRPr="007F5411">
              <w:rPr>
                <w:b/>
              </w:rPr>
              <w:t>Inégalités Intégrales et applications</w:t>
            </w:r>
          </w:p>
        </w:tc>
        <w:tc>
          <w:tcPr>
            <w:tcW w:w="2476" w:type="dxa"/>
          </w:tcPr>
          <w:p w:rsidR="00AE2E44" w:rsidRPr="00AE1D26" w:rsidRDefault="007F5411" w:rsidP="001A3192">
            <w:pPr>
              <w:ind w:right="284"/>
              <w:rPr>
                <w:rFonts w:ascii="Arial" w:hAnsi="Arial" w:cs="Arial"/>
                <w:bCs/>
              </w:rPr>
            </w:pPr>
            <w:r>
              <w:rPr>
                <w:b/>
                <w:bCs/>
                <w:sz w:val="28"/>
                <w:szCs w:val="28"/>
              </w:rPr>
              <w:t>code B02320140098)</w:t>
            </w:r>
          </w:p>
        </w:tc>
        <w:tc>
          <w:tcPr>
            <w:tcW w:w="2113" w:type="dxa"/>
          </w:tcPr>
          <w:p w:rsidR="00AE2E44" w:rsidRDefault="007F5411" w:rsidP="001A3192">
            <w:pPr>
              <w:ind w:right="284"/>
              <w:rPr>
                <w:rFonts w:ascii="Arial" w:hAnsi="Arial" w:cs="Arial"/>
                <w:b/>
              </w:rPr>
            </w:pPr>
            <w:r>
              <w:rPr>
                <w:rFonts w:ascii="Arial" w:hAnsi="Arial" w:cs="Arial"/>
                <w:b/>
              </w:rPr>
              <w:t xml:space="preserve">Du 01.01.2015 </w:t>
            </w:r>
          </w:p>
          <w:p w:rsidR="007F5411" w:rsidRPr="007F5411" w:rsidRDefault="007F5411" w:rsidP="001A3192">
            <w:pPr>
              <w:ind w:right="284"/>
              <w:rPr>
                <w:rFonts w:ascii="Arial" w:hAnsi="Arial" w:cs="Arial"/>
                <w:b/>
              </w:rPr>
            </w:pPr>
          </w:p>
        </w:tc>
        <w:tc>
          <w:tcPr>
            <w:tcW w:w="2378" w:type="dxa"/>
          </w:tcPr>
          <w:p w:rsidR="00AE2E44" w:rsidRPr="007F5411" w:rsidRDefault="007F5411" w:rsidP="001A3192">
            <w:pPr>
              <w:ind w:right="284"/>
              <w:rPr>
                <w:rFonts w:ascii="Arial" w:hAnsi="Arial" w:cs="Arial"/>
                <w:b/>
              </w:rPr>
            </w:pPr>
            <w:r w:rsidRPr="007F5411">
              <w:rPr>
                <w:rFonts w:ascii="Arial" w:hAnsi="Arial" w:cs="Arial"/>
                <w:b/>
              </w:rPr>
              <w:t>31.12.2018</w:t>
            </w: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r w:rsidR="00AE2E44" w:rsidRPr="00AE1D26" w:rsidTr="001A3192">
        <w:tc>
          <w:tcPr>
            <w:tcW w:w="2779" w:type="dxa"/>
          </w:tcPr>
          <w:p w:rsidR="00AE2E44" w:rsidRPr="00AE1D26" w:rsidRDefault="00AE2E44" w:rsidP="001A3192">
            <w:pPr>
              <w:ind w:right="284"/>
              <w:rPr>
                <w:rFonts w:ascii="Arial" w:hAnsi="Arial" w:cs="Arial"/>
                <w:bCs/>
              </w:rPr>
            </w:pPr>
          </w:p>
        </w:tc>
        <w:tc>
          <w:tcPr>
            <w:tcW w:w="2476" w:type="dxa"/>
          </w:tcPr>
          <w:p w:rsidR="00AE2E44" w:rsidRPr="00AE1D26" w:rsidRDefault="00AE2E44" w:rsidP="001A3192">
            <w:pPr>
              <w:ind w:right="284"/>
              <w:rPr>
                <w:rFonts w:ascii="Arial" w:hAnsi="Arial" w:cs="Arial"/>
                <w:bCs/>
              </w:rPr>
            </w:pPr>
          </w:p>
        </w:tc>
        <w:tc>
          <w:tcPr>
            <w:tcW w:w="2113" w:type="dxa"/>
          </w:tcPr>
          <w:p w:rsidR="00AE2E44" w:rsidRPr="00AE1D26" w:rsidRDefault="00AE2E44" w:rsidP="001A3192">
            <w:pPr>
              <w:ind w:right="284"/>
              <w:rPr>
                <w:rFonts w:ascii="Arial" w:hAnsi="Arial" w:cs="Arial"/>
                <w:bCs/>
              </w:rPr>
            </w:pPr>
          </w:p>
        </w:tc>
        <w:tc>
          <w:tcPr>
            <w:tcW w:w="2378" w:type="dxa"/>
          </w:tcPr>
          <w:p w:rsidR="00AE2E44" w:rsidRPr="00AE1D26" w:rsidRDefault="00AE2E44" w:rsidP="001A3192">
            <w:pPr>
              <w:ind w:right="284"/>
              <w:rPr>
                <w:rFonts w:ascii="Arial" w:hAnsi="Arial" w:cs="Arial"/>
                <w:bCs/>
              </w:rPr>
            </w:pPr>
          </w:p>
        </w:tc>
      </w:tr>
    </w:tbl>
    <w:p w:rsidR="00077133" w:rsidRPr="00AE1D26" w:rsidRDefault="00077133" w:rsidP="00FB60AB">
      <w:pPr>
        <w:ind w:left="896" w:right="284"/>
        <w:rPr>
          <w:rFonts w:ascii="Arial" w:hAnsi="Arial" w:cs="Arial"/>
          <w:bCs/>
          <w:i/>
          <w:iCs/>
        </w:rPr>
      </w:pPr>
    </w:p>
    <w:p w:rsidR="007E5663" w:rsidRPr="00AE1D26" w:rsidRDefault="007E5663" w:rsidP="00FB60AB">
      <w:pPr>
        <w:ind w:left="896" w:right="284"/>
        <w:rPr>
          <w:rFonts w:ascii="Arial" w:hAnsi="Arial" w:cs="Arial"/>
          <w:bCs/>
          <w:i/>
          <w:iCs/>
        </w:rPr>
      </w:pPr>
    </w:p>
    <w:p w:rsidR="00170D7C" w:rsidRPr="00AE1D26" w:rsidRDefault="00170D7C" w:rsidP="00170D7C">
      <w:pPr>
        <w:ind w:right="284"/>
        <w:rPr>
          <w:rFonts w:ascii="Arial" w:hAnsi="Arial" w:cs="Arial"/>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077133" w:rsidRPr="00AE1D26" w:rsidRDefault="00077133" w:rsidP="00FB60AB">
      <w:pPr>
        <w:ind w:right="284"/>
        <w:rPr>
          <w:rFonts w:ascii="Arial" w:hAnsi="Arial" w:cs="Arial"/>
        </w:rPr>
      </w:pPr>
    </w:p>
    <w:p w:rsidR="002920E1" w:rsidRPr="00AE1D26" w:rsidRDefault="00D376EA" w:rsidP="00855891">
      <w:pPr>
        <w:ind w:right="284"/>
        <w:rPr>
          <w:rFonts w:ascii="Arial" w:hAnsi="Arial" w:cs="Arial"/>
          <w:b/>
          <w:sz w:val="28"/>
          <w:szCs w:val="28"/>
        </w:rPr>
      </w:pPr>
      <w:r w:rsidRPr="00AE1D26">
        <w:rPr>
          <w:rFonts w:ascii="Arial" w:hAnsi="Arial" w:cs="Arial"/>
          <w:b/>
          <w:sz w:val="28"/>
          <w:szCs w:val="28"/>
        </w:rPr>
        <w:t>E</w:t>
      </w:r>
      <w:r w:rsidR="00077133" w:rsidRPr="00AE1D26">
        <w:rPr>
          <w:rFonts w:ascii="Arial" w:hAnsi="Arial" w:cs="Arial"/>
          <w:b/>
          <w:sz w:val="28"/>
          <w:szCs w:val="28"/>
        </w:rPr>
        <w:t xml:space="preserve">- </w:t>
      </w:r>
      <w:r w:rsidR="002920E1" w:rsidRPr="00AE1D26">
        <w:rPr>
          <w:rFonts w:ascii="Arial" w:hAnsi="Arial" w:cs="Arial"/>
          <w:b/>
          <w:sz w:val="28"/>
          <w:szCs w:val="28"/>
        </w:rPr>
        <w:t>Espaces de travaux personnels et TIC</w:t>
      </w:r>
      <w:r w:rsidR="00855891">
        <w:rPr>
          <w:rFonts w:ascii="Arial" w:hAnsi="Arial" w:cs="Arial"/>
          <w:b/>
          <w:sz w:val="28"/>
          <w:szCs w:val="28"/>
        </w:rPr>
        <w:t> </w:t>
      </w: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855891" w:rsidRPr="00855891" w:rsidRDefault="00855891" w:rsidP="00855891">
      <w:pPr>
        <w:ind w:right="284"/>
        <w:rPr>
          <w:b/>
          <w:sz w:val="28"/>
          <w:szCs w:val="28"/>
        </w:rPr>
      </w:pPr>
      <w:r w:rsidRPr="00855891">
        <w:rPr>
          <w:b/>
          <w:sz w:val="28"/>
          <w:szCs w:val="28"/>
        </w:rPr>
        <w:t>Espaces de travaux personnels et TIC :</w:t>
      </w:r>
    </w:p>
    <w:p w:rsidR="00855891" w:rsidRPr="00855891" w:rsidRDefault="00855891" w:rsidP="00855891">
      <w:pPr>
        <w:rPr>
          <w:lang w:bidi="ar-DZ"/>
        </w:rPr>
      </w:pPr>
      <w:r w:rsidRPr="00855891">
        <w:rPr>
          <w:b/>
          <w:bCs/>
          <w:lang w:bidi="ar-DZ"/>
        </w:rPr>
        <w:t xml:space="preserve">Intitulé du laboratoire :  </w:t>
      </w:r>
      <w:r w:rsidRPr="00855891">
        <w:rPr>
          <w:lang w:bidi="ar-DZ"/>
        </w:rPr>
        <w:t xml:space="preserve"> Platefome e-learning sous Moodle</w:t>
      </w:r>
    </w:p>
    <w:p w:rsidR="00855891" w:rsidRPr="00855891" w:rsidRDefault="00855891" w:rsidP="00855891">
      <w:pPr>
        <w:rPr>
          <w:lang w:bidi="ar-DZ"/>
        </w:rPr>
      </w:pPr>
      <w:r w:rsidRPr="00855891">
        <w:rPr>
          <w:b/>
          <w:bCs/>
          <w:lang w:bidi="ar-DZ"/>
        </w:rPr>
        <w:t xml:space="preserve">Capacité en étudiants : </w:t>
      </w:r>
      <w:r w:rsidRPr="00855891">
        <w:rPr>
          <w:lang w:bidi="ar-DZ"/>
        </w:rPr>
        <w:t xml:space="preserve">20 (un étudiant par machine ) </w:t>
      </w:r>
    </w:p>
    <w:p w:rsidR="00855891" w:rsidRPr="00855891" w:rsidRDefault="00855891" w:rsidP="00855891">
      <w:pPr>
        <w:rPr>
          <w:b/>
          <w:bCs/>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1"/>
        <w:gridCol w:w="2111"/>
        <w:gridCol w:w="2112"/>
        <w:gridCol w:w="2112"/>
      </w:tblGrid>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N° </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Intitulé de l’équipement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Nombre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Observations </w:t>
            </w:r>
          </w:p>
        </w:tc>
      </w:tr>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1</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PC</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 xml:space="preserve">20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Type : Pentium Intel P4 ( DD 80 Go, RAM 512 Mo, CPU 3 GHz) </w:t>
            </w:r>
          </w:p>
        </w:tc>
      </w:tr>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2 </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Imprimante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1</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Type : Laser HP </w:t>
            </w:r>
          </w:p>
        </w:tc>
      </w:tr>
    </w:tbl>
    <w:p w:rsidR="00855891" w:rsidRPr="00855891" w:rsidRDefault="00855891" w:rsidP="00855891">
      <w:pPr>
        <w:ind w:right="284"/>
        <w:rPr>
          <w:b/>
          <w:sz w:val="28"/>
          <w:szCs w:val="28"/>
        </w:rPr>
      </w:pPr>
    </w:p>
    <w:p w:rsidR="00855891" w:rsidRPr="00855891" w:rsidRDefault="00855891" w:rsidP="00855891">
      <w:pPr>
        <w:rPr>
          <w:lang w:bidi="ar-DZ"/>
        </w:rPr>
      </w:pPr>
      <w:r w:rsidRPr="00855891">
        <w:rPr>
          <w:b/>
          <w:bCs/>
          <w:lang w:bidi="ar-DZ"/>
        </w:rPr>
        <w:t xml:space="preserve">Intitulé du laboratoire :  </w:t>
      </w:r>
      <w:r w:rsidRPr="00855891">
        <w:rPr>
          <w:lang w:bidi="ar-DZ"/>
        </w:rPr>
        <w:t xml:space="preserve">Salle de navigation Internet n° 1  : </w:t>
      </w:r>
    </w:p>
    <w:p w:rsidR="00855891" w:rsidRPr="00855891" w:rsidRDefault="00855891" w:rsidP="00855891">
      <w:pPr>
        <w:rPr>
          <w:lang w:bidi="ar-DZ"/>
        </w:rPr>
      </w:pPr>
      <w:r w:rsidRPr="00855891">
        <w:rPr>
          <w:b/>
          <w:bCs/>
          <w:lang w:bidi="ar-DZ"/>
        </w:rPr>
        <w:t xml:space="preserve">Capacité en étudiants : </w:t>
      </w:r>
      <w:r w:rsidRPr="00855891">
        <w:rPr>
          <w:lang w:bidi="ar-DZ"/>
        </w:rPr>
        <w:t xml:space="preserve">50 ( un étudiant par machine ) </w:t>
      </w:r>
    </w:p>
    <w:p w:rsidR="00855891" w:rsidRPr="00855891" w:rsidRDefault="00855891" w:rsidP="00855891">
      <w:pPr>
        <w:rPr>
          <w:b/>
          <w:bCs/>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1"/>
        <w:gridCol w:w="2111"/>
        <w:gridCol w:w="2112"/>
        <w:gridCol w:w="2112"/>
      </w:tblGrid>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N° </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Intitulé de l’équipement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Nombre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b/>
                <w:bCs/>
                <w:lang w:bidi="ar-DZ"/>
              </w:rPr>
            </w:pPr>
            <w:r w:rsidRPr="00855891">
              <w:rPr>
                <w:b/>
                <w:bCs/>
                <w:lang w:bidi="ar-DZ"/>
              </w:rPr>
              <w:t xml:space="preserve">Observations </w:t>
            </w:r>
          </w:p>
        </w:tc>
      </w:tr>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1</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PC</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bidi="ar-DZ"/>
              </w:rPr>
            </w:pPr>
            <w:r w:rsidRPr="00855891">
              <w:rPr>
                <w:lang w:bidi="ar-DZ"/>
              </w:rPr>
              <w:t xml:space="preserve">25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Type : Pentium Intel P4 ( DD 80 Go, RAM 512 Mo, CPU 3 GHz) </w:t>
            </w:r>
          </w:p>
        </w:tc>
      </w:tr>
      <w:tr w:rsidR="00855891" w:rsidRPr="00855891" w:rsidTr="00F613A8">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2 </w:t>
            </w:r>
          </w:p>
        </w:tc>
        <w:tc>
          <w:tcPr>
            <w:tcW w:w="2111"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Imprimante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3 </w:t>
            </w:r>
          </w:p>
        </w:tc>
        <w:tc>
          <w:tcPr>
            <w:tcW w:w="2112" w:type="dxa"/>
            <w:tcBorders>
              <w:top w:val="single" w:sz="4" w:space="0" w:color="auto"/>
              <w:left w:val="single" w:sz="4" w:space="0" w:color="auto"/>
              <w:bottom w:val="single" w:sz="4" w:space="0" w:color="auto"/>
              <w:right w:val="single" w:sz="4" w:space="0" w:color="auto"/>
            </w:tcBorders>
          </w:tcPr>
          <w:p w:rsidR="00855891" w:rsidRPr="00855891" w:rsidRDefault="00855891" w:rsidP="00855891">
            <w:pPr>
              <w:rPr>
                <w:lang w:val="en-GB" w:bidi="ar-DZ"/>
              </w:rPr>
            </w:pPr>
            <w:r w:rsidRPr="00855891">
              <w:rPr>
                <w:lang w:val="en-GB" w:bidi="ar-DZ"/>
              </w:rPr>
              <w:t xml:space="preserve">Type : Laser HP </w:t>
            </w:r>
          </w:p>
        </w:tc>
      </w:tr>
    </w:tbl>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7A552D" w:rsidRPr="00AE1D26" w:rsidRDefault="00FB60AB" w:rsidP="00FB60AB">
      <w:pPr>
        <w:jc w:val="center"/>
        <w:rPr>
          <w:rFonts w:ascii="Arial" w:hAnsi="Arial" w:cs="Arial"/>
          <w:b/>
          <w:sz w:val="32"/>
          <w:szCs w:val="32"/>
        </w:rPr>
      </w:pPr>
      <w:r w:rsidRPr="00AE1D26">
        <w:rPr>
          <w:rFonts w:ascii="Arial" w:hAnsi="Arial" w:cs="Arial"/>
          <w:b/>
          <w:sz w:val="32"/>
          <w:szCs w:val="32"/>
        </w:rPr>
        <w:t xml:space="preserve">II – </w:t>
      </w:r>
      <w:r w:rsidR="007A552D" w:rsidRPr="00AE1D26">
        <w:rPr>
          <w:rFonts w:ascii="Arial" w:hAnsi="Arial" w:cs="Arial"/>
          <w:b/>
          <w:sz w:val="32"/>
          <w:szCs w:val="32"/>
        </w:rPr>
        <w:t>F</w:t>
      </w:r>
      <w:r w:rsidRPr="00AE1D26">
        <w:rPr>
          <w:rFonts w:ascii="Arial" w:hAnsi="Arial" w:cs="Arial"/>
          <w:b/>
          <w:sz w:val="32"/>
          <w:szCs w:val="32"/>
        </w:rPr>
        <w:t>iche d’organisation semestrielle des enseignements</w:t>
      </w:r>
    </w:p>
    <w:p w:rsidR="00124E8C" w:rsidRPr="00AE1D26" w:rsidRDefault="00124E8C" w:rsidP="004912EC">
      <w:pPr>
        <w:jc w:val="center"/>
        <w:rPr>
          <w:rFonts w:ascii="Arial" w:hAnsi="Arial" w:cs="Arial"/>
          <w:sz w:val="28"/>
          <w:szCs w:val="28"/>
        </w:rPr>
      </w:pPr>
      <w:r w:rsidRPr="00AE1D26">
        <w:rPr>
          <w:rFonts w:ascii="Arial" w:hAnsi="Arial" w:cs="Arial"/>
          <w:sz w:val="28"/>
          <w:szCs w:val="28"/>
        </w:rPr>
        <w:t xml:space="preserve">(Prière de présenter les fiches des </w:t>
      </w:r>
      <w:r w:rsidR="004912EC" w:rsidRPr="00AE1D26">
        <w:rPr>
          <w:rFonts w:ascii="Arial" w:hAnsi="Arial" w:cs="Arial"/>
          <w:sz w:val="28"/>
          <w:szCs w:val="28"/>
        </w:rPr>
        <w:t>4</w:t>
      </w:r>
      <w:r w:rsidRPr="00AE1D26">
        <w:rPr>
          <w:rFonts w:ascii="Arial" w:hAnsi="Arial" w:cs="Arial"/>
          <w:sz w:val="28"/>
          <w:szCs w:val="28"/>
        </w:rPr>
        <w:t xml:space="preserve"> semestres)</w:t>
      </w: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3F6983" w:rsidRPr="00AE1D26" w:rsidRDefault="003F6983" w:rsidP="00FB60AB">
      <w:pPr>
        <w:jc w:val="center"/>
        <w:rPr>
          <w:rFonts w:ascii="Arial" w:hAnsi="Arial" w:cs="Arial"/>
        </w:rPr>
      </w:pPr>
    </w:p>
    <w:p w:rsidR="003F6983" w:rsidRPr="00AE1D26" w:rsidRDefault="003F6983" w:rsidP="00FB60AB">
      <w:pPr>
        <w:jc w:val="center"/>
        <w:rPr>
          <w:rFonts w:ascii="Arial" w:hAnsi="Arial" w:cs="Arial"/>
        </w:rPr>
      </w:pPr>
    </w:p>
    <w:p w:rsidR="0054163A" w:rsidRPr="00AE1D26" w:rsidRDefault="0054163A" w:rsidP="00FB60AB">
      <w:pPr>
        <w:jc w:val="center"/>
        <w:rPr>
          <w:rFonts w:ascii="Arial" w:hAnsi="Arial" w:cs="Arial"/>
        </w:rPr>
      </w:pPr>
    </w:p>
    <w:p w:rsidR="0054163A" w:rsidRPr="00AE1D26" w:rsidRDefault="0054163A" w:rsidP="00FB60AB">
      <w:pPr>
        <w:jc w:val="center"/>
        <w:rPr>
          <w:rFonts w:ascii="Arial" w:hAnsi="Arial" w:cs="Arial"/>
        </w:rPr>
      </w:pPr>
    </w:p>
    <w:p w:rsidR="00716622" w:rsidRPr="00AE1D26" w:rsidRDefault="00716622" w:rsidP="00716622">
      <w:pPr>
        <w:rPr>
          <w:rFonts w:ascii="Arial" w:hAnsi="Arial" w:cs="Arial"/>
          <w:b/>
          <w:sz w:val="28"/>
          <w:szCs w:val="28"/>
        </w:rPr>
        <w:sectPr w:rsidR="00716622" w:rsidRPr="00AE1D26" w:rsidSect="00346258">
          <w:pgSz w:w="11906" w:h="16838"/>
          <w:pgMar w:top="1134" w:right="1134" w:bottom="1134" w:left="1134" w:header="709" w:footer="709" w:gutter="0"/>
          <w:cols w:space="708"/>
          <w:titlePg/>
          <w:docGrid w:linePitch="360"/>
        </w:sectPr>
      </w:pPr>
    </w:p>
    <w:p w:rsidR="00716622" w:rsidRPr="00AE1D26" w:rsidRDefault="00716622" w:rsidP="00716622">
      <w:pPr>
        <w:rPr>
          <w:rFonts w:ascii="Arial" w:hAnsi="Arial" w:cs="Arial" w:hint="cs"/>
          <w:b/>
          <w:sz w:val="28"/>
          <w:szCs w:val="28"/>
          <w:rtl/>
        </w:rPr>
      </w:pPr>
      <w:r w:rsidRPr="00AE1D26">
        <w:rPr>
          <w:rFonts w:ascii="Arial" w:hAnsi="Arial" w:cs="Arial"/>
          <w:b/>
          <w:sz w:val="28"/>
          <w:szCs w:val="28"/>
        </w:rPr>
        <w:t>1- Semestre 1 :</w:t>
      </w:r>
    </w:p>
    <w:p w:rsidR="009B1C36" w:rsidRPr="00AE1D26" w:rsidRDefault="009B1C36" w:rsidP="00716622">
      <w:pPr>
        <w:rPr>
          <w:rFonts w:ascii="Arial" w:hAnsi="Arial" w:cs="Arial"/>
          <w:b/>
          <w:sz w:val="4"/>
          <w:szCs w:val="4"/>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9B1C36" w:rsidRPr="00AE1D26" w:rsidTr="00B96FC0">
        <w:tblPrEx>
          <w:tblCellMar>
            <w:top w:w="0" w:type="dxa"/>
            <w:bottom w:w="0" w:type="dxa"/>
          </w:tblCellMar>
        </w:tblPrEx>
        <w:trPr>
          <w:cantSplit/>
          <w:trHeight w:val="280"/>
        </w:trPr>
        <w:tc>
          <w:tcPr>
            <w:tcW w:w="3403" w:type="dxa"/>
            <w:vMerge w:val="restart"/>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VHS</w:t>
            </w:r>
          </w:p>
        </w:tc>
        <w:tc>
          <w:tcPr>
            <w:tcW w:w="4252" w:type="dxa"/>
            <w:gridSpan w:val="4"/>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V.H hebdomadaire</w:t>
            </w:r>
          </w:p>
        </w:tc>
        <w:tc>
          <w:tcPr>
            <w:tcW w:w="1134" w:type="dxa"/>
            <w:vMerge w:val="restart"/>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Mode d'évaluation</w:t>
            </w:r>
          </w:p>
        </w:tc>
      </w:tr>
      <w:tr w:rsidR="009B1C36" w:rsidRPr="00AE1D26" w:rsidTr="00B96FC0">
        <w:tblPrEx>
          <w:tblCellMar>
            <w:top w:w="0" w:type="dxa"/>
            <w:bottom w:w="0" w:type="dxa"/>
          </w:tblCellMar>
        </w:tblPrEx>
        <w:trPr>
          <w:cantSplit/>
          <w:trHeight w:val="280"/>
        </w:trPr>
        <w:tc>
          <w:tcPr>
            <w:tcW w:w="3403" w:type="dxa"/>
            <w:vMerge/>
            <w:tcBorders>
              <w:bottom w:val="double" w:sz="4" w:space="0" w:color="auto"/>
            </w:tcBorders>
            <w:vAlign w:val="center"/>
          </w:tcPr>
          <w:p w:rsidR="009B1C36" w:rsidRPr="00AE1D26" w:rsidRDefault="009B1C36" w:rsidP="00B96FC0">
            <w:pPr>
              <w:jc w:val="center"/>
              <w:rPr>
                <w:rFonts w:ascii="Arial" w:hAnsi="Arial" w:cs="Arial"/>
              </w:rPr>
            </w:pPr>
          </w:p>
        </w:tc>
        <w:tc>
          <w:tcPr>
            <w:tcW w:w="1559" w:type="dxa"/>
            <w:tcBorders>
              <w:bottom w:val="double" w:sz="4" w:space="0" w:color="auto"/>
            </w:tcBorders>
            <w:vAlign w:val="center"/>
          </w:tcPr>
          <w:p w:rsidR="009B1C36" w:rsidRPr="00AE1D26" w:rsidRDefault="009B1C36" w:rsidP="00B96FC0">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TP</w:t>
            </w:r>
          </w:p>
        </w:tc>
        <w:tc>
          <w:tcPr>
            <w:tcW w:w="1134"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Autres</w:t>
            </w:r>
          </w:p>
        </w:tc>
        <w:tc>
          <w:tcPr>
            <w:tcW w:w="1134" w:type="dxa"/>
            <w:vMerge/>
            <w:tcBorders>
              <w:bottom w:val="double" w:sz="4" w:space="0" w:color="auto"/>
            </w:tcBorders>
            <w:vAlign w:val="center"/>
          </w:tcPr>
          <w:p w:rsidR="009B1C36" w:rsidRPr="00AE1D26" w:rsidRDefault="009B1C36" w:rsidP="00B96FC0">
            <w:pPr>
              <w:jc w:val="center"/>
              <w:rPr>
                <w:rFonts w:ascii="Arial" w:hAnsi="Arial" w:cs="Arial"/>
                <w:b/>
              </w:rPr>
            </w:pPr>
          </w:p>
        </w:tc>
        <w:tc>
          <w:tcPr>
            <w:tcW w:w="1276" w:type="dxa"/>
            <w:vMerge/>
            <w:tcBorders>
              <w:bottom w:val="double" w:sz="4" w:space="0" w:color="auto"/>
            </w:tcBorders>
            <w:vAlign w:val="center"/>
          </w:tcPr>
          <w:p w:rsidR="009B1C36" w:rsidRPr="00AE1D26" w:rsidRDefault="009B1C36" w:rsidP="00B96FC0">
            <w:pPr>
              <w:jc w:val="center"/>
              <w:rPr>
                <w:rFonts w:ascii="Arial" w:hAnsi="Arial" w:cs="Arial"/>
                <w:b/>
              </w:rPr>
            </w:pPr>
          </w:p>
        </w:tc>
        <w:tc>
          <w:tcPr>
            <w:tcW w:w="1559"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9B1C36" w:rsidRPr="00AE1D26" w:rsidRDefault="009B1C36" w:rsidP="00B96FC0">
            <w:pPr>
              <w:jc w:val="center"/>
              <w:rPr>
                <w:rFonts w:ascii="Arial" w:hAnsi="Arial" w:cs="Arial"/>
                <w:b/>
              </w:rPr>
            </w:pPr>
            <w:r w:rsidRPr="00AE1D26">
              <w:rPr>
                <w:rFonts w:ascii="Arial" w:hAnsi="Arial" w:cs="Arial"/>
                <w:b/>
              </w:rPr>
              <w:t>Examen</w:t>
            </w:r>
          </w:p>
        </w:tc>
      </w:tr>
      <w:tr w:rsidR="009B1C36" w:rsidRPr="00AE1D26" w:rsidTr="00B96FC0">
        <w:tblPrEx>
          <w:tblCellMar>
            <w:top w:w="0" w:type="dxa"/>
            <w:bottom w:w="0" w:type="dxa"/>
          </w:tblCellMar>
        </w:tblPrEx>
        <w:trPr>
          <w:cantSplit/>
          <w:trHeight w:val="280"/>
        </w:trPr>
        <w:tc>
          <w:tcPr>
            <w:tcW w:w="3403" w:type="dxa"/>
            <w:tcBorders>
              <w:top w:val="double" w:sz="4" w:space="0" w:color="auto"/>
            </w:tcBorders>
            <w:vAlign w:val="center"/>
          </w:tcPr>
          <w:p w:rsidR="009B1C36" w:rsidRPr="00AE1D26" w:rsidRDefault="009B1C36" w:rsidP="00B96FC0">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134"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276"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559"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559"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b/>
                <w:bCs/>
              </w:rPr>
            </w:pPr>
            <w:r w:rsidRPr="00AE1D26">
              <w:rPr>
                <w:rFonts w:ascii="Arial" w:hAnsi="Arial" w:cs="Arial"/>
                <w:b/>
                <w:bCs/>
              </w:rPr>
              <w:t>UEF1(O/P)</w:t>
            </w:r>
          </w:p>
        </w:tc>
        <w:tc>
          <w:tcPr>
            <w:tcW w:w="1559" w:type="dxa"/>
          </w:tcPr>
          <w:p w:rsidR="001D4EB9" w:rsidRPr="0026135D" w:rsidRDefault="001D4EB9" w:rsidP="004417B0">
            <w:pPr>
              <w:rPr>
                <w:b/>
              </w:rPr>
            </w:pPr>
          </w:p>
        </w:tc>
        <w:tc>
          <w:tcPr>
            <w:tcW w:w="1134" w:type="dxa"/>
            <w:vAlign w:val="center"/>
          </w:tcPr>
          <w:p w:rsidR="001D4EB9" w:rsidRPr="0026135D" w:rsidRDefault="001D4EB9" w:rsidP="004417B0">
            <w:pPr>
              <w:jc w:val="center"/>
              <w:rPr>
                <w:b/>
                <w:bCs/>
              </w:rPr>
            </w:pPr>
            <w:r w:rsidRPr="0026135D">
              <w:rPr>
                <w:b/>
                <w:bCs/>
              </w:rPr>
              <w:t>04H30</w:t>
            </w:r>
          </w:p>
        </w:tc>
        <w:tc>
          <w:tcPr>
            <w:tcW w:w="992" w:type="dxa"/>
          </w:tcPr>
          <w:p w:rsidR="001D4EB9" w:rsidRPr="0026135D" w:rsidRDefault="001D4EB9" w:rsidP="004417B0">
            <w:pPr>
              <w:rPr>
                <w:b/>
              </w:rPr>
            </w:pPr>
            <w:r w:rsidRPr="0026135D">
              <w:rPr>
                <w:b/>
                <w:bCs/>
              </w:rPr>
              <w:t>03H</w:t>
            </w:r>
          </w:p>
        </w:tc>
        <w:tc>
          <w:tcPr>
            <w:tcW w:w="992" w:type="dxa"/>
          </w:tcPr>
          <w:p w:rsidR="001D4EB9" w:rsidRPr="0026135D" w:rsidRDefault="001D4EB9" w:rsidP="004417B0">
            <w:pPr>
              <w:rPr>
                <w:b/>
                <w:sz w:val="22"/>
                <w:szCs w:val="22"/>
                <w:lang w:bidi="ar-DZ"/>
              </w:rPr>
            </w:pPr>
          </w:p>
        </w:tc>
        <w:tc>
          <w:tcPr>
            <w:tcW w:w="1134" w:type="dxa"/>
          </w:tcPr>
          <w:p w:rsidR="001D4EB9" w:rsidRPr="0026135D" w:rsidRDefault="001D4EB9" w:rsidP="004417B0">
            <w:pPr>
              <w:rPr>
                <w:b/>
                <w:sz w:val="22"/>
                <w:szCs w:val="22"/>
                <w:lang w:bidi="ar-DZ"/>
              </w:rPr>
            </w:pPr>
          </w:p>
        </w:tc>
        <w:tc>
          <w:tcPr>
            <w:tcW w:w="1134" w:type="dxa"/>
          </w:tcPr>
          <w:p w:rsidR="001D4EB9" w:rsidRPr="0026135D" w:rsidRDefault="001D4EB9" w:rsidP="004417B0">
            <w:pPr>
              <w:jc w:val="center"/>
              <w:rPr>
                <w:b/>
                <w:sz w:val="22"/>
                <w:szCs w:val="22"/>
                <w:lang w:bidi="ar-DZ"/>
              </w:rPr>
            </w:pPr>
            <w:r>
              <w:rPr>
                <w:b/>
                <w:sz w:val="22"/>
                <w:szCs w:val="22"/>
                <w:lang w:bidi="ar-DZ"/>
              </w:rPr>
              <w:t>05</w:t>
            </w:r>
          </w:p>
        </w:tc>
        <w:tc>
          <w:tcPr>
            <w:tcW w:w="1276" w:type="dxa"/>
          </w:tcPr>
          <w:p w:rsidR="001D4EB9" w:rsidRPr="0026135D" w:rsidRDefault="001D4EB9" w:rsidP="004417B0">
            <w:pPr>
              <w:jc w:val="center"/>
              <w:rPr>
                <w:b/>
                <w:sz w:val="22"/>
                <w:szCs w:val="22"/>
                <w:lang w:bidi="ar-DZ"/>
              </w:rPr>
            </w:pPr>
            <w:r w:rsidRPr="0026135D">
              <w:rPr>
                <w:b/>
                <w:sz w:val="22"/>
                <w:szCs w:val="22"/>
                <w:lang w:bidi="ar-DZ"/>
              </w:rPr>
              <w:t>10</w:t>
            </w:r>
          </w:p>
        </w:tc>
        <w:tc>
          <w:tcPr>
            <w:tcW w:w="1559" w:type="dxa"/>
            <w:vAlign w:val="center"/>
          </w:tcPr>
          <w:p w:rsidR="001D4EB9" w:rsidRPr="00927C43" w:rsidRDefault="001D4EB9" w:rsidP="004417B0">
            <w:pPr>
              <w:jc w:val="center"/>
              <w:rPr>
                <w:bCs/>
                <w:sz w:val="22"/>
                <w:szCs w:val="22"/>
              </w:rPr>
            </w:pPr>
          </w:p>
        </w:tc>
        <w:tc>
          <w:tcPr>
            <w:tcW w:w="1559" w:type="dxa"/>
            <w:vAlign w:val="center"/>
          </w:tcPr>
          <w:p w:rsidR="001D4EB9" w:rsidRPr="00927C43" w:rsidRDefault="001D4EB9" w:rsidP="004417B0">
            <w:pPr>
              <w:jc w:val="center"/>
              <w:rPr>
                <w:bCs/>
                <w:sz w:val="22"/>
                <w:szCs w:val="22"/>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 1</w:t>
            </w:r>
            <w:r>
              <w:rPr>
                <w:rFonts w:ascii="Arial" w:hAnsi="Arial" w:cs="Arial"/>
              </w:rPr>
              <w:t xml:space="preserve"> </w:t>
            </w:r>
            <w:r>
              <w:t>Complément de Topologie</w:t>
            </w:r>
          </w:p>
        </w:tc>
        <w:tc>
          <w:tcPr>
            <w:tcW w:w="1559" w:type="dxa"/>
            <w:tcBorders>
              <w:bottom w:val="single" w:sz="4" w:space="0" w:color="auto"/>
            </w:tcBorders>
          </w:tcPr>
          <w:p w:rsidR="001D4EB9" w:rsidRPr="00927C43" w:rsidRDefault="001D4EB9" w:rsidP="004417B0">
            <w:pPr>
              <w:rPr>
                <w:bCs/>
              </w:rPr>
            </w:pPr>
          </w:p>
          <w:p w:rsidR="001D4EB9" w:rsidRPr="00927C43" w:rsidRDefault="001D4EB9" w:rsidP="004417B0">
            <w:pPr>
              <w:rPr>
                <w:bCs/>
              </w:rPr>
            </w:pPr>
            <w:r w:rsidRPr="00927C43">
              <w:rPr>
                <w:bCs/>
              </w:rPr>
              <w:t>104H</w:t>
            </w:r>
          </w:p>
          <w:p w:rsidR="001D4EB9" w:rsidRPr="00927C43" w:rsidRDefault="001D4EB9" w:rsidP="004417B0">
            <w:pPr>
              <w:rPr>
                <w:sz w:val="22"/>
                <w:szCs w:val="22"/>
                <w:lang w:bidi="ar-DZ"/>
              </w:rPr>
            </w:pPr>
          </w:p>
        </w:tc>
        <w:tc>
          <w:tcPr>
            <w:tcW w:w="1134" w:type="dxa"/>
            <w:tcBorders>
              <w:bottom w:val="single" w:sz="4" w:space="0" w:color="auto"/>
            </w:tcBorders>
            <w:vAlign w:val="center"/>
          </w:tcPr>
          <w:p w:rsidR="001D4EB9" w:rsidRPr="00927C43" w:rsidRDefault="001D4EB9" w:rsidP="004417B0">
            <w:pPr>
              <w:jc w:val="center"/>
              <w:rPr>
                <w:bCs/>
              </w:rPr>
            </w:pPr>
            <w:r w:rsidRPr="00927C43">
              <w:rPr>
                <w:bCs/>
              </w:rPr>
              <w:t>3H</w:t>
            </w:r>
          </w:p>
        </w:tc>
        <w:tc>
          <w:tcPr>
            <w:tcW w:w="992" w:type="dxa"/>
            <w:tcBorders>
              <w:bottom w:val="single" w:sz="4" w:space="0" w:color="auto"/>
            </w:tcBorders>
          </w:tcPr>
          <w:p w:rsidR="001D4EB9" w:rsidRPr="00927C43" w:rsidRDefault="001D4EB9" w:rsidP="004417B0">
            <w:pPr>
              <w:jc w:val="center"/>
              <w:rPr>
                <w:bCs/>
              </w:rPr>
            </w:pPr>
          </w:p>
          <w:p w:rsidR="001D4EB9" w:rsidRPr="00927C43" w:rsidRDefault="001D4EB9" w:rsidP="004417B0">
            <w:pPr>
              <w:jc w:val="center"/>
              <w:rPr>
                <w:bCs/>
              </w:rPr>
            </w:pPr>
            <w:r>
              <w:rPr>
                <w:bCs/>
              </w:rPr>
              <w:t>01H30</w:t>
            </w:r>
          </w:p>
          <w:p w:rsidR="001D4EB9" w:rsidRPr="00927C43" w:rsidRDefault="001D4EB9" w:rsidP="004417B0">
            <w:pPr>
              <w:jc w:val="center"/>
              <w:rPr>
                <w:bCs/>
                <w:sz w:val="22"/>
                <w:szCs w:val="22"/>
                <w:lang w:bidi="ar-DZ"/>
              </w:rPr>
            </w:pPr>
          </w:p>
        </w:tc>
        <w:tc>
          <w:tcPr>
            <w:tcW w:w="992"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927C43" w:rsidRDefault="001D4EB9" w:rsidP="004417B0">
            <w:pPr>
              <w:jc w:val="center"/>
              <w:rPr>
                <w:sz w:val="22"/>
                <w:szCs w:val="22"/>
                <w:lang w:bidi="ar-DZ"/>
              </w:rPr>
            </w:pPr>
          </w:p>
          <w:p w:rsidR="001D4EB9" w:rsidRPr="00927C43" w:rsidRDefault="001D4EB9" w:rsidP="004417B0">
            <w:pPr>
              <w:jc w:val="center"/>
              <w:rPr>
                <w:sz w:val="22"/>
                <w:szCs w:val="22"/>
                <w:lang w:bidi="ar-DZ"/>
              </w:rPr>
            </w:pPr>
            <w:r w:rsidRPr="00927C43">
              <w:rPr>
                <w:sz w:val="22"/>
                <w:szCs w:val="22"/>
                <w:lang w:bidi="ar-DZ"/>
              </w:rPr>
              <w:t>2H</w:t>
            </w:r>
          </w:p>
        </w:tc>
        <w:tc>
          <w:tcPr>
            <w:tcW w:w="1134"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 xml:space="preserve"> </w:t>
            </w:r>
          </w:p>
          <w:p w:rsidR="001D4EB9" w:rsidRPr="00927C43" w:rsidRDefault="001D4EB9" w:rsidP="004417B0">
            <w:pPr>
              <w:jc w:val="center"/>
              <w:rPr>
                <w:sz w:val="22"/>
                <w:szCs w:val="22"/>
                <w:lang w:bidi="ar-DZ"/>
              </w:rPr>
            </w:pPr>
            <w:r>
              <w:rPr>
                <w:sz w:val="22"/>
                <w:szCs w:val="22"/>
                <w:lang w:bidi="ar-DZ"/>
              </w:rPr>
              <w:t>3</w:t>
            </w:r>
          </w:p>
        </w:tc>
        <w:tc>
          <w:tcPr>
            <w:tcW w:w="1276"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 xml:space="preserve"> </w:t>
            </w:r>
          </w:p>
          <w:p w:rsidR="001D4EB9" w:rsidRPr="00927C43" w:rsidRDefault="001D4EB9" w:rsidP="004417B0">
            <w:pPr>
              <w:jc w:val="center"/>
              <w:rPr>
                <w:sz w:val="22"/>
                <w:szCs w:val="22"/>
                <w:lang w:bidi="ar-DZ"/>
              </w:rPr>
            </w:pPr>
            <w:r w:rsidRPr="00927C43">
              <w:rPr>
                <w:sz w:val="22"/>
                <w:szCs w:val="22"/>
                <w:lang w:bidi="ar-DZ"/>
              </w:rPr>
              <w:t>6</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 xml:space="preserve">60 % </w:t>
            </w: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Matière2</w:t>
            </w:r>
            <w:r>
              <w:rPr>
                <w:rFonts w:ascii="Arial" w:hAnsi="Arial" w:cs="Arial"/>
              </w:rPr>
              <w:t xml:space="preserve"> </w:t>
            </w:r>
            <w:r>
              <w:rPr>
                <w:bCs/>
                <w:sz w:val="22"/>
                <w:szCs w:val="22"/>
                <w:lang w:bidi="ar-DZ"/>
              </w:rPr>
              <w:t>Espaces de Lebesgue</w:t>
            </w:r>
          </w:p>
        </w:tc>
        <w:tc>
          <w:tcPr>
            <w:tcW w:w="1559" w:type="dxa"/>
            <w:tcBorders>
              <w:bottom w:val="single" w:sz="4" w:space="0" w:color="auto"/>
            </w:tcBorders>
            <w:vAlign w:val="center"/>
          </w:tcPr>
          <w:p w:rsidR="001D4EB9" w:rsidRPr="00927C43" w:rsidRDefault="001D4EB9" w:rsidP="004417B0">
            <w:pPr>
              <w:rPr>
                <w:bCs/>
              </w:rPr>
            </w:pPr>
            <w:r w:rsidRPr="00927C43">
              <w:rPr>
                <w:bCs/>
              </w:rPr>
              <w:t>72H</w:t>
            </w:r>
          </w:p>
        </w:tc>
        <w:tc>
          <w:tcPr>
            <w:tcW w:w="1134" w:type="dxa"/>
            <w:tcBorders>
              <w:bottom w:val="single" w:sz="4" w:space="0" w:color="auto"/>
            </w:tcBorders>
          </w:tcPr>
          <w:p w:rsidR="001D4EB9" w:rsidRPr="00927C43" w:rsidRDefault="001D4EB9" w:rsidP="004417B0">
            <w:pPr>
              <w:jc w:val="center"/>
              <w:rPr>
                <w:bCs/>
              </w:rPr>
            </w:pPr>
          </w:p>
          <w:p w:rsidR="001D4EB9" w:rsidRPr="00927C43" w:rsidRDefault="001D4EB9" w:rsidP="004417B0">
            <w:pPr>
              <w:jc w:val="center"/>
              <w:rPr>
                <w:bCs/>
                <w:sz w:val="22"/>
                <w:szCs w:val="22"/>
                <w:lang w:bidi="ar-DZ"/>
              </w:rPr>
            </w:pPr>
            <w:r w:rsidRPr="00927C43">
              <w:rPr>
                <w:bCs/>
              </w:rPr>
              <w:t>1</w:t>
            </w:r>
            <w:r>
              <w:rPr>
                <w:bCs/>
              </w:rPr>
              <w:t>H</w:t>
            </w:r>
            <w:r w:rsidRPr="00927C43">
              <w:rPr>
                <w:bCs/>
              </w:rPr>
              <w:t>30</w:t>
            </w:r>
          </w:p>
        </w:tc>
        <w:tc>
          <w:tcPr>
            <w:tcW w:w="992" w:type="dxa"/>
            <w:tcBorders>
              <w:bottom w:val="single" w:sz="4" w:space="0" w:color="auto"/>
            </w:tcBorders>
          </w:tcPr>
          <w:p w:rsidR="001D4EB9" w:rsidRPr="00927C43" w:rsidRDefault="001D4EB9" w:rsidP="004417B0">
            <w:pPr>
              <w:jc w:val="center"/>
              <w:rPr>
                <w:bCs/>
              </w:rPr>
            </w:pPr>
          </w:p>
          <w:p w:rsidR="001D4EB9" w:rsidRPr="00927C43" w:rsidRDefault="001D4EB9" w:rsidP="004417B0">
            <w:pPr>
              <w:jc w:val="center"/>
              <w:rPr>
                <w:bCs/>
                <w:sz w:val="22"/>
                <w:szCs w:val="22"/>
                <w:lang w:bidi="ar-DZ"/>
              </w:rPr>
            </w:pPr>
            <w:r>
              <w:rPr>
                <w:bCs/>
              </w:rPr>
              <w:t>1H</w:t>
            </w:r>
            <w:r w:rsidRPr="00927C43">
              <w:rPr>
                <w:bCs/>
              </w:rPr>
              <w:t>30</w:t>
            </w:r>
          </w:p>
        </w:tc>
        <w:tc>
          <w:tcPr>
            <w:tcW w:w="992"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927C43" w:rsidRDefault="001D4EB9" w:rsidP="004417B0">
            <w:pPr>
              <w:jc w:val="center"/>
              <w:rPr>
                <w:sz w:val="22"/>
                <w:szCs w:val="22"/>
                <w:lang w:bidi="ar-DZ"/>
              </w:rPr>
            </w:pPr>
          </w:p>
          <w:p w:rsidR="001D4EB9" w:rsidRPr="00927C43" w:rsidRDefault="001D4EB9" w:rsidP="004417B0">
            <w:pPr>
              <w:jc w:val="center"/>
              <w:rPr>
                <w:sz w:val="22"/>
                <w:szCs w:val="22"/>
                <w:lang w:bidi="ar-DZ"/>
              </w:rPr>
            </w:pPr>
            <w:r w:rsidRPr="00927C43">
              <w:rPr>
                <w:sz w:val="22"/>
                <w:szCs w:val="22"/>
                <w:lang w:bidi="ar-DZ"/>
              </w:rPr>
              <w:t>1 H30</w:t>
            </w:r>
          </w:p>
        </w:tc>
        <w:tc>
          <w:tcPr>
            <w:tcW w:w="1134"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 xml:space="preserve"> </w:t>
            </w:r>
          </w:p>
          <w:p w:rsidR="001D4EB9" w:rsidRPr="00927C43" w:rsidRDefault="001D4EB9" w:rsidP="004417B0">
            <w:pPr>
              <w:jc w:val="center"/>
              <w:rPr>
                <w:sz w:val="22"/>
                <w:szCs w:val="22"/>
                <w:lang w:bidi="ar-DZ"/>
              </w:rPr>
            </w:pPr>
            <w:r>
              <w:rPr>
                <w:sz w:val="22"/>
                <w:szCs w:val="22"/>
                <w:lang w:bidi="ar-DZ"/>
              </w:rPr>
              <w:t>2</w:t>
            </w:r>
          </w:p>
        </w:tc>
        <w:tc>
          <w:tcPr>
            <w:tcW w:w="1276" w:type="dxa"/>
            <w:tcBorders>
              <w:bottom w:val="single" w:sz="4" w:space="0" w:color="auto"/>
            </w:tcBorders>
          </w:tcPr>
          <w:p w:rsidR="001D4EB9" w:rsidRPr="00927C43" w:rsidRDefault="001D4EB9" w:rsidP="004417B0">
            <w:pPr>
              <w:jc w:val="center"/>
              <w:rPr>
                <w:sz w:val="22"/>
                <w:szCs w:val="22"/>
                <w:lang w:bidi="ar-DZ"/>
              </w:rPr>
            </w:pPr>
          </w:p>
          <w:p w:rsidR="001D4EB9" w:rsidRPr="00927C43" w:rsidRDefault="001D4EB9" w:rsidP="004417B0">
            <w:pPr>
              <w:jc w:val="center"/>
              <w:rPr>
                <w:sz w:val="22"/>
                <w:szCs w:val="22"/>
                <w:lang w:bidi="ar-DZ"/>
              </w:rPr>
            </w:pPr>
            <w:r w:rsidRPr="00927C43">
              <w:rPr>
                <w:sz w:val="22"/>
                <w:szCs w:val="22"/>
                <w:lang w:bidi="ar-DZ"/>
              </w:rPr>
              <w:t>4</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 xml:space="preserve">40 % </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 xml:space="preserve">60 % </w:t>
            </w: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b/>
                <w:bCs/>
              </w:rPr>
            </w:pPr>
            <w:r w:rsidRPr="00AE1D26">
              <w:rPr>
                <w:rFonts w:ascii="Arial" w:hAnsi="Arial" w:cs="Arial"/>
                <w:b/>
                <w:bCs/>
              </w:rPr>
              <w:t>UEF2(O/P)</w:t>
            </w:r>
          </w:p>
        </w:tc>
        <w:tc>
          <w:tcPr>
            <w:tcW w:w="1559" w:type="dxa"/>
            <w:tcBorders>
              <w:bottom w:val="single" w:sz="4" w:space="0" w:color="auto"/>
            </w:tcBorders>
          </w:tcPr>
          <w:p w:rsidR="001D4EB9" w:rsidRPr="00927C43" w:rsidRDefault="001D4EB9" w:rsidP="004417B0">
            <w:pPr>
              <w:rPr>
                <w:sz w:val="22"/>
                <w:szCs w:val="22"/>
                <w:lang w:bidi="ar-DZ"/>
              </w:rPr>
            </w:pPr>
          </w:p>
        </w:tc>
        <w:tc>
          <w:tcPr>
            <w:tcW w:w="1134" w:type="dxa"/>
            <w:tcBorders>
              <w:bottom w:val="single" w:sz="4" w:space="0" w:color="auto"/>
            </w:tcBorders>
          </w:tcPr>
          <w:p w:rsidR="001D4EB9" w:rsidRPr="0026135D" w:rsidRDefault="001D4EB9" w:rsidP="004417B0">
            <w:pPr>
              <w:jc w:val="center"/>
              <w:rPr>
                <w:b/>
                <w:sz w:val="22"/>
                <w:szCs w:val="22"/>
                <w:lang w:bidi="ar-DZ"/>
              </w:rPr>
            </w:pPr>
            <w:r w:rsidRPr="0026135D">
              <w:rPr>
                <w:b/>
                <w:sz w:val="22"/>
                <w:szCs w:val="22"/>
                <w:lang w:bidi="ar-DZ"/>
              </w:rPr>
              <w:t>03H</w:t>
            </w:r>
          </w:p>
        </w:tc>
        <w:tc>
          <w:tcPr>
            <w:tcW w:w="992" w:type="dxa"/>
            <w:tcBorders>
              <w:bottom w:val="single" w:sz="4" w:space="0" w:color="auto"/>
            </w:tcBorders>
          </w:tcPr>
          <w:p w:rsidR="001D4EB9" w:rsidRPr="0026135D" w:rsidRDefault="001D4EB9" w:rsidP="004417B0">
            <w:pPr>
              <w:jc w:val="center"/>
              <w:rPr>
                <w:b/>
                <w:sz w:val="22"/>
                <w:szCs w:val="22"/>
                <w:lang w:bidi="ar-DZ"/>
              </w:rPr>
            </w:pPr>
            <w:r w:rsidRPr="0026135D">
              <w:rPr>
                <w:b/>
                <w:sz w:val="22"/>
                <w:szCs w:val="22"/>
                <w:lang w:bidi="ar-DZ"/>
              </w:rPr>
              <w:t>03H</w:t>
            </w:r>
          </w:p>
        </w:tc>
        <w:tc>
          <w:tcPr>
            <w:tcW w:w="992"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CE1095" w:rsidRDefault="001D4EB9" w:rsidP="004417B0">
            <w:pPr>
              <w:jc w:val="center"/>
              <w:rPr>
                <w:b/>
                <w:sz w:val="22"/>
                <w:szCs w:val="22"/>
                <w:lang w:bidi="ar-DZ"/>
              </w:rPr>
            </w:pPr>
            <w:r>
              <w:rPr>
                <w:b/>
                <w:sz w:val="22"/>
                <w:szCs w:val="22"/>
                <w:lang w:bidi="ar-DZ"/>
              </w:rPr>
              <w:t>4</w:t>
            </w:r>
          </w:p>
        </w:tc>
        <w:tc>
          <w:tcPr>
            <w:tcW w:w="1276" w:type="dxa"/>
            <w:tcBorders>
              <w:bottom w:val="single" w:sz="4" w:space="0" w:color="auto"/>
            </w:tcBorders>
          </w:tcPr>
          <w:p w:rsidR="001D4EB9" w:rsidRPr="00CE1095" w:rsidRDefault="001D4EB9" w:rsidP="004417B0">
            <w:pPr>
              <w:jc w:val="center"/>
              <w:rPr>
                <w:b/>
                <w:sz w:val="22"/>
                <w:szCs w:val="22"/>
                <w:lang w:bidi="ar-DZ"/>
              </w:rPr>
            </w:pPr>
            <w:r w:rsidRPr="00CE1095">
              <w:rPr>
                <w:b/>
                <w:sz w:val="22"/>
                <w:szCs w:val="22"/>
                <w:lang w:bidi="ar-DZ"/>
              </w:rPr>
              <w:t>8</w:t>
            </w:r>
          </w:p>
        </w:tc>
        <w:tc>
          <w:tcPr>
            <w:tcW w:w="1559" w:type="dxa"/>
            <w:tcBorders>
              <w:bottom w:val="single" w:sz="4" w:space="0" w:color="auto"/>
            </w:tcBorders>
            <w:vAlign w:val="center"/>
          </w:tcPr>
          <w:p w:rsidR="001D4EB9" w:rsidRPr="00927C43" w:rsidRDefault="001D4EB9" w:rsidP="004417B0">
            <w:pPr>
              <w:jc w:val="center"/>
              <w:rPr>
                <w:bCs/>
                <w:sz w:val="22"/>
                <w:szCs w:val="22"/>
              </w:rPr>
            </w:pPr>
          </w:p>
        </w:tc>
        <w:tc>
          <w:tcPr>
            <w:tcW w:w="1559" w:type="dxa"/>
            <w:tcBorders>
              <w:bottom w:val="single" w:sz="4" w:space="0" w:color="auto"/>
            </w:tcBorders>
            <w:vAlign w:val="center"/>
          </w:tcPr>
          <w:p w:rsidR="001D4EB9" w:rsidRPr="00927C43" w:rsidRDefault="001D4EB9" w:rsidP="004417B0">
            <w:pPr>
              <w:jc w:val="center"/>
              <w:rPr>
                <w:bCs/>
                <w:sz w:val="22"/>
                <w:szCs w:val="22"/>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 1</w:t>
            </w:r>
            <w:r>
              <w:rPr>
                <w:rFonts w:ascii="Arial" w:hAnsi="Arial" w:cs="Arial"/>
              </w:rPr>
              <w:t xml:space="preserve"> </w:t>
            </w:r>
            <w:r w:rsidRPr="00927C43">
              <w:rPr>
                <w:bCs/>
                <w:sz w:val="22"/>
                <w:szCs w:val="22"/>
                <w:lang w:bidi="ar-DZ"/>
              </w:rPr>
              <w:t>Distributions</w:t>
            </w:r>
          </w:p>
        </w:tc>
        <w:tc>
          <w:tcPr>
            <w:tcW w:w="1559" w:type="dxa"/>
            <w:tcBorders>
              <w:bottom w:val="single" w:sz="4" w:space="0" w:color="auto"/>
            </w:tcBorders>
          </w:tcPr>
          <w:p w:rsidR="001D4EB9" w:rsidRPr="00927C43" w:rsidRDefault="001D4EB9" w:rsidP="004417B0">
            <w:pPr>
              <w:rPr>
                <w:sz w:val="22"/>
                <w:szCs w:val="22"/>
                <w:lang w:bidi="ar-DZ"/>
              </w:rPr>
            </w:pPr>
            <w:r>
              <w:rPr>
                <w:sz w:val="22"/>
                <w:szCs w:val="22"/>
                <w:lang w:bidi="ar-DZ"/>
              </w:rPr>
              <w:t>72</w:t>
            </w:r>
            <w:r w:rsidRPr="00927C43">
              <w:rPr>
                <w:sz w:val="22"/>
                <w:szCs w:val="22"/>
                <w:lang w:bidi="ar-DZ"/>
              </w:rPr>
              <w:t>H</w:t>
            </w:r>
          </w:p>
        </w:tc>
        <w:tc>
          <w:tcPr>
            <w:tcW w:w="1134"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1H30</w:t>
            </w:r>
          </w:p>
        </w:tc>
        <w:tc>
          <w:tcPr>
            <w:tcW w:w="1134"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2</w:t>
            </w:r>
          </w:p>
        </w:tc>
        <w:tc>
          <w:tcPr>
            <w:tcW w:w="1276"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4</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 xml:space="preserve">40 % </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 xml:space="preserve">60 % </w:t>
            </w: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Matière2</w:t>
            </w:r>
            <w:r>
              <w:rPr>
                <w:rFonts w:ascii="Arial" w:hAnsi="Arial" w:cs="Arial"/>
              </w:rPr>
              <w:t xml:space="preserve"> </w:t>
            </w:r>
            <w:r w:rsidRPr="00927C43">
              <w:rPr>
                <w:bCs/>
                <w:sz w:val="22"/>
                <w:szCs w:val="22"/>
                <w:lang w:bidi="ar-DZ"/>
              </w:rPr>
              <w:t>Analyse convexe</w:t>
            </w:r>
          </w:p>
        </w:tc>
        <w:tc>
          <w:tcPr>
            <w:tcW w:w="1559" w:type="dxa"/>
            <w:tcBorders>
              <w:bottom w:val="single" w:sz="4" w:space="0" w:color="auto"/>
            </w:tcBorders>
          </w:tcPr>
          <w:p w:rsidR="001D4EB9" w:rsidRPr="00927C43" w:rsidRDefault="001D4EB9" w:rsidP="004417B0">
            <w:pPr>
              <w:rPr>
                <w:sz w:val="22"/>
                <w:szCs w:val="22"/>
                <w:lang w:bidi="ar-DZ"/>
              </w:rPr>
            </w:pPr>
            <w:r>
              <w:rPr>
                <w:sz w:val="22"/>
                <w:szCs w:val="22"/>
                <w:lang w:bidi="ar-DZ"/>
              </w:rPr>
              <w:t>72</w:t>
            </w:r>
            <w:r w:rsidRPr="00927C43">
              <w:rPr>
                <w:sz w:val="22"/>
                <w:szCs w:val="22"/>
                <w:lang w:bidi="ar-DZ"/>
              </w:rPr>
              <w:t>H</w:t>
            </w:r>
          </w:p>
        </w:tc>
        <w:tc>
          <w:tcPr>
            <w:tcW w:w="1134"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1D4EB9" w:rsidRPr="00927C43" w:rsidRDefault="001D4EB9" w:rsidP="004417B0">
            <w:pPr>
              <w:jc w:val="center"/>
              <w:rPr>
                <w:sz w:val="22"/>
                <w:szCs w:val="22"/>
                <w:lang w:bidi="ar-DZ"/>
              </w:rPr>
            </w:pPr>
          </w:p>
        </w:tc>
        <w:tc>
          <w:tcPr>
            <w:tcW w:w="1134"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1H30</w:t>
            </w:r>
          </w:p>
        </w:tc>
        <w:tc>
          <w:tcPr>
            <w:tcW w:w="1134" w:type="dxa"/>
            <w:tcBorders>
              <w:bottom w:val="single" w:sz="4" w:space="0" w:color="auto"/>
            </w:tcBorders>
          </w:tcPr>
          <w:p w:rsidR="001D4EB9" w:rsidRPr="00927C43" w:rsidRDefault="001D4EB9" w:rsidP="004417B0">
            <w:pPr>
              <w:jc w:val="center"/>
              <w:rPr>
                <w:sz w:val="22"/>
                <w:szCs w:val="22"/>
                <w:lang w:bidi="ar-DZ"/>
              </w:rPr>
            </w:pPr>
            <w:r>
              <w:rPr>
                <w:sz w:val="22"/>
                <w:szCs w:val="22"/>
                <w:lang w:bidi="ar-DZ"/>
              </w:rPr>
              <w:t>2</w:t>
            </w:r>
          </w:p>
        </w:tc>
        <w:tc>
          <w:tcPr>
            <w:tcW w:w="1276" w:type="dxa"/>
            <w:tcBorders>
              <w:bottom w:val="single" w:sz="4" w:space="0" w:color="auto"/>
            </w:tcBorders>
          </w:tcPr>
          <w:p w:rsidR="001D4EB9" w:rsidRPr="00927C43" w:rsidRDefault="001D4EB9" w:rsidP="004417B0">
            <w:pPr>
              <w:jc w:val="center"/>
              <w:rPr>
                <w:sz w:val="22"/>
                <w:szCs w:val="22"/>
                <w:lang w:bidi="ar-DZ"/>
              </w:rPr>
            </w:pPr>
            <w:r w:rsidRPr="00927C43">
              <w:rPr>
                <w:sz w:val="22"/>
                <w:szCs w:val="22"/>
                <w:lang w:bidi="ar-DZ"/>
              </w:rPr>
              <w:t>4</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1D4EB9" w:rsidRPr="00927C43" w:rsidRDefault="001D4EB9" w:rsidP="004417B0">
            <w:pPr>
              <w:jc w:val="center"/>
              <w:rPr>
                <w:bCs/>
                <w:sz w:val="22"/>
                <w:szCs w:val="22"/>
              </w:rPr>
            </w:pPr>
            <w:r w:rsidRPr="00927C43">
              <w:rPr>
                <w:bCs/>
                <w:sz w:val="22"/>
                <w:szCs w:val="22"/>
              </w:rPr>
              <w:t>60 %</w:t>
            </w: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b/>
                <w:bCs/>
              </w:rPr>
            </w:pPr>
            <w:r w:rsidRPr="00AE1D26">
              <w:rPr>
                <w:rFonts w:ascii="Arial" w:hAnsi="Arial" w:cs="Arial"/>
                <w:b/>
                <w:bCs/>
              </w:rPr>
              <w:t>Etc.</w:t>
            </w:r>
          </w:p>
        </w:tc>
        <w:tc>
          <w:tcPr>
            <w:tcW w:w="1559" w:type="dxa"/>
            <w:tcBorders>
              <w:bottom w:val="single" w:sz="4" w:space="0" w:color="auto"/>
            </w:tcBorders>
          </w:tcPr>
          <w:p w:rsidR="001D4EB9" w:rsidRPr="0026135D" w:rsidRDefault="001D4EB9" w:rsidP="004417B0">
            <w:pPr>
              <w:rPr>
                <w:b/>
              </w:rPr>
            </w:pPr>
          </w:p>
        </w:tc>
        <w:tc>
          <w:tcPr>
            <w:tcW w:w="1134" w:type="dxa"/>
            <w:tcBorders>
              <w:bottom w:val="single" w:sz="4" w:space="0" w:color="auto"/>
            </w:tcBorders>
            <w:vAlign w:val="center"/>
          </w:tcPr>
          <w:p w:rsidR="001D4EB9" w:rsidRPr="0026135D" w:rsidRDefault="001D4EB9" w:rsidP="004417B0">
            <w:pPr>
              <w:jc w:val="center"/>
              <w:rPr>
                <w:b/>
                <w:bCs/>
              </w:rPr>
            </w:pPr>
          </w:p>
        </w:tc>
        <w:tc>
          <w:tcPr>
            <w:tcW w:w="992" w:type="dxa"/>
            <w:tcBorders>
              <w:bottom w:val="single" w:sz="4" w:space="0" w:color="auto"/>
            </w:tcBorders>
          </w:tcPr>
          <w:p w:rsidR="001D4EB9" w:rsidRPr="0026135D" w:rsidRDefault="001D4EB9" w:rsidP="004417B0">
            <w:pPr>
              <w:rPr>
                <w:b/>
              </w:rPr>
            </w:pPr>
          </w:p>
        </w:tc>
        <w:tc>
          <w:tcPr>
            <w:tcW w:w="992" w:type="dxa"/>
            <w:tcBorders>
              <w:bottom w:val="single" w:sz="4" w:space="0" w:color="auto"/>
            </w:tcBorders>
          </w:tcPr>
          <w:p w:rsidR="001D4EB9" w:rsidRPr="0026135D" w:rsidRDefault="001D4EB9" w:rsidP="004417B0">
            <w:pPr>
              <w:rPr>
                <w:b/>
                <w:sz w:val="22"/>
                <w:szCs w:val="22"/>
                <w:lang w:bidi="ar-DZ"/>
              </w:rPr>
            </w:pPr>
          </w:p>
        </w:tc>
        <w:tc>
          <w:tcPr>
            <w:tcW w:w="1134" w:type="dxa"/>
            <w:tcBorders>
              <w:bottom w:val="single" w:sz="4" w:space="0" w:color="auto"/>
            </w:tcBorders>
          </w:tcPr>
          <w:p w:rsidR="001D4EB9" w:rsidRPr="0026135D" w:rsidRDefault="001D4EB9" w:rsidP="004417B0">
            <w:pPr>
              <w:rPr>
                <w:b/>
                <w:sz w:val="22"/>
                <w:szCs w:val="22"/>
                <w:lang w:bidi="ar-DZ"/>
              </w:rPr>
            </w:pPr>
          </w:p>
        </w:tc>
        <w:tc>
          <w:tcPr>
            <w:tcW w:w="1134" w:type="dxa"/>
            <w:tcBorders>
              <w:bottom w:val="single" w:sz="4" w:space="0" w:color="auto"/>
            </w:tcBorders>
          </w:tcPr>
          <w:p w:rsidR="001D4EB9" w:rsidRPr="0026135D" w:rsidRDefault="001D4EB9" w:rsidP="004417B0">
            <w:pPr>
              <w:jc w:val="center"/>
              <w:rPr>
                <w:b/>
                <w:sz w:val="22"/>
                <w:szCs w:val="22"/>
                <w:lang w:bidi="ar-DZ"/>
              </w:rPr>
            </w:pPr>
          </w:p>
        </w:tc>
        <w:tc>
          <w:tcPr>
            <w:tcW w:w="1276" w:type="dxa"/>
            <w:tcBorders>
              <w:bottom w:val="single" w:sz="4" w:space="0" w:color="auto"/>
            </w:tcBorders>
          </w:tcPr>
          <w:p w:rsidR="001D4EB9" w:rsidRPr="0026135D" w:rsidRDefault="001D4EB9" w:rsidP="004417B0">
            <w:pPr>
              <w:jc w:val="center"/>
              <w:rPr>
                <w:b/>
                <w:sz w:val="22"/>
                <w:szCs w:val="22"/>
                <w:lang w:bidi="ar-DZ"/>
              </w:rPr>
            </w:pPr>
          </w:p>
        </w:tc>
        <w:tc>
          <w:tcPr>
            <w:tcW w:w="1559" w:type="dxa"/>
            <w:tcBorders>
              <w:bottom w:val="single" w:sz="4" w:space="0" w:color="auto"/>
            </w:tcBorders>
            <w:vAlign w:val="center"/>
          </w:tcPr>
          <w:p w:rsidR="001D4EB9" w:rsidRPr="00927C43" w:rsidRDefault="001D4EB9" w:rsidP="004417B0">
            <w:pPr>
              <w:jc w:val="center"/>
              <w:rPr>
                <w:bCs/>
                <w:sz w:val="22"/>
                <w:szCs w:val="22"/>
              </w:rPr>
            </w:pPr>
          </w:p>
        </w:tc>
        <w:tc>
          <w:tcPr>
            <w:tcW w:w="1559" w:type="dxa"/>
            <w:tcBorders>
              <w:bottom w:val="single" w:sz="4" w:space="0" w:color="auto"/>
            </w:tcBorders>
            <w:vAlign w:val="center"/>
          </w:tcPr>
          <w:p w:rsidR="001D4EB9" w:rsidRPr="00927C43" w:rsidRDefault="001D4EB9" w:rsidP="004417B0">
            <w:pPr>
              <w:jc w:val="center"/>
              <w:rPr>
                <w:bCs/>
                <w:sz w:val="22"/>
                <w:szCs w:val="22"/>
              </w:rPr>
            </w:pPr>
          </w:p>
        </w:tc>
      </w:tr>
      <w:tr w:rsidR="009B1C36" w:rsidRPr="00AE1D26" w:rsidTr="00B96FC0">
        <w:tblPrEx>
          <w:tblCellMar>
            <w:top w:w="0" w:type="dxa"/>
            <w:bottom w:w="0" w:type="dxa"/>
          </w:tblCellMar>
        </w:tblPrEx>
        <w:trPr>
          <w:cantSplit/>
          <w:trHeight w:val="280"/>
        </w:trPr>
        <w:tc>
          <w:tcPr>
            <w:tcW w:w="3403" w:type="dxa"/>
            <w:vAlign w:val="center"/>
          </w:tcPr>
          <w:p w:rsidR="009B1C36" w:rsidRPr="00AE1D26" w:rsidRDefault="009B1C36" w:rsidP="00B96FC0">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9B1C36" w:rsidRPr="00AE1D26" w:rsidRDefault="009B1C36" w:rsidP="00B96FC0">
            <w:pPr>
              <w:jc w:val="center"/>
              <w:rPr>
                <w:rFonts w:ascii="Arial" w:hAnsi="Arial" w:cs="Arial"/>
                <w:bCs/>
              </w:rPr>
            </w:pPr>
          </w:p>
        </w:tc>
        <w:tc>
          <w:tcPr>
            <w:tcW w:w="1134" w:type="dxa"/>
            <w:shd w:val="clear" w:color="auto" w:fill="E6E6E6"/>
            <w:vAlign w:val="center"/>
          </w:tcPr>
          <w:p w:rsidR="009B1C36" w:rsidRPr="00AE1D26" w:rsidRDefault="009B1C36" w:rsidP="00B96FC0">
            <w:pPr>
              <w:jc w:val="center"/>
              <w:rPr>
                <w:rFonts w:ascii="Arial" w:hAnsi="Arial" w:cs="Arial"/>
                <w:bCs/>
              </w:rPr>
            </w:pPr>
          </w:p>
        </w:tc>
        <w:tc>
          <w:tcPr>
            <w:tcW w:w="1276" w:type="dxa"/>
            <w:shd w:val="clear" w:color="auto" w:fill="E6E6E6"/>
            <w:vAlign w:val="center"/>
          </w:tcPr>
          <w:p w:rsidR="009B1C36" w:rsidRPr="00AE1D26" w:rsidRDefault="009B1C36" w:rsidP="00B96FC0">
            <w:pPr>
              <w:jc w:val="center"/>
              <w:rPr>
                <w:rFonts w:ascii="Arial" w:hAnsi="Arial" w:cs="Arial"/>
                <w:bCs/>
              </w:rPr>
            </w:pPr>
          </w:p>
        </w:tc>
        <w:tc>
          <w:tcPr>
            <w:tcW w:w="1559" w:type="dxa"/>
            <w:shd w:val="clear" w:color="auto" w:fill="E6E6E6"/>
            <w:vAlign w:val="center"/>
          </w:tcPr>
          <w:p w:rsidR="009B1C36" w:rsidRPr="00AE1D26" w:rsidRDefault="009B1C36" w:rsidP="00B96FC0">
            <w:pPr>
              <w:jc w:val="center"/>
              <w:rPr>
                <w:rFonts w:ascii="Arial" w:hAnsi="Arial" w:cs="Arial"/>
                <w:bCs/>
              </w:rPr>
            </w:pPr>
          </w:p>
        </w:tc>
        <w:tc>
          <w:tcPr>
            <w:tcW w:w="1559" w:type="dxa"/>
            <w:shd w:val="clear" w:color="auto" w:fill="E6E6E6"/>
            <w:vAlign w:val="center"/>
          </w:tcPr>
          <w:p w:rsidR="009B1C36" w:rsidRPr="00AE1D26" w:rsidRDefault="009B1C36" w:rsidP="00B96FC0">
            <w:pPr>
              <w:jc w:val="center"/>
              <w:rPr>
                <w:rFonts w:ascii="Arial" w:hAnsi="Arial" w:cs="Arial"/>
                <w:bCs/>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b/>
                <w:bCs/>
              </w:rPr>
            </w:pPr>
            <w:r w:rsidRPr="00AE1D26">
              <w:rPr>
                <w:rFonts w:ascii="Arial" w:hAnsi="Arial" w:cs="Arial"/>
                <w:b/>
                <w:bCs/>
              </w:rPr>
              <w:t>UEM1(O/P)</w:t>
            </w:r>
          </w:p>
        </w:tc>
        <w:tc>
          <w:tcPr>
            <w:tcW w:w="1559" w:type="dxa"/>
          </w:tcPr>
          <w:p w:rsidR="001D4EB9" w:rsidRPr="00927C43" w:rsidRDefault="001D4EB9" w:rsidP="004417B0">
            <w:pPr>
              <w:rPr>
                <w:sz w:val="22"/>
                <w:szCs w:val="22"/>
                <w:lang w:bidi="ar-DZ"/>
              </w:rPr>
            </w:pPr>
          </w:p>
        </w:tc>
        <w:tc>
          <w:tcPr>
            <w:tcW w:w="1134" w:type="dxa"/>
          </w:tcPr>
          <w:p w:rsidR="001D4EB9" w:rsidRPr="003D47D7" w:rsidRDefault="001D4EB9" w:rsidP="004417B0">
            <w:pPr>
              <w:jc w:val="center"/>
              <w:rPr>
                <w:b/>
                <w:sz w:val="22"/>
                <w:szCs w:val="22"/>
                <w:lang w:bidi="ar-DZ"/>
              </w:rPr>
            </w:pPr>
            <w:r w:rsidRPr="003D47D7">
              <w:rPr>
                <w:b/>
                <w:sz w:val="22"/>
                <w:szCs w:val="22"/>
                <w:lang w:bidi="ar-DZ"/>
              </w:rPr>
              <w:t>03H</w:t>
            </w:r>
          </w:p>
        </w:tc>
        <w:tc>
          <w:tcPr>
            <w:tcW w:w="992" w:type="dxa"/>
          </w:tcPr>
          <w:p w:rsidR="001D4EB9" w:rsidRPr="003D47D7" w:rsidRDefault="001D4EB9" w:rsidP="004417B0">
            <w:pPr>
              <w:jc w:val="center"/>
              <w:rPr>
                <w:b/>
                <w:sz w:val="22"/>
                <w:szCs w:val="22"/>
                <w:lang w:bidi="ar-DZ"/>
              </w:rPr>
            </w:pPr>
            <w:r w:rsidRPr="003D47D7">
              <w:rPr>
                <w:b/>
                <w:sz w:val="22"/>
                <w:szCs w:val="22"/>
                <w:lang w:bidi="ar-DZ"/>
              </w:rPr>
              <w:t>03H</w:t>
            </w:r>
          </w:p>
        </w:tc>
        <w:tc>
          <w:tcPr>
            <w:tcW w:w="992" w:type="dxa"/>
          </w:tcPr>
          <w:p w:rsidR="001D4EB9" w:rsidRPr="00927C43" w:rsidRDefault="001D4EB9" w:rsidP="004417B0">
            <w:pPr>
              <w:jc w:val="center"/>
              <w:rPr>
                <w:sz w:val="22"/>
                <w:szCs w:val="22"/>
                <w:lang w:bidi="ar-DZ"/>
              </w:rPr>
            </w:pPr>
          </w:p>
        </w:tc>
        <w:tc>
          <w:tcPr>
            <w:tcW w:w="1134" w:type="dxa"/>
          </w:tcPr>
          <w:p w:rsidR="001D4EB9" w:rsidRPr="00CD1371" w:rsidRDefault="00CD1371" w:rsidP="004417B0">
            <w:pPr>
              <w:jc w:val="center"/>
              <w:rPr>
                <w:b/>
                <w:bCs/>
                <w:sz w:val="22"/>
                <w:szCs w:val="22"/>
                <w:lang w:bidi="ar-DZ"/>
              </w:rPr>
            </w:pPr>
            <w:r w:rsidRPr="00CD1371">
              <w:rPr>
                <w:b/>
                <w:bCs/>
                <w:sz w:val="22"/>
                <w:szCs w:val="22"/>
                <w:lang w:bidi="ar-DZ"/>
              </w:rPr>
              <w:t>03H</w:t>
            </w:r>
          </w:p>
        </w:tc>
        <w:tc>
          <w:tcPr>
            <w:tcW w:w="1134" w:type="dxa"/>
          </w:tcPr>
          <w:p w:rsidR="001D4EB9" w:rsidRPr="00CE1095" w:rsidRDefault="001D4EB9" w:rsidP="004417B0">
            <w:pPr>
              <w:jc w:val="center"/>
              <w:rPr>
                <w:b/>
                <w:sz w:val="22"/>
                <w:szCs w:val="22"/>
                <w:lang w:bidi="ar-DZ"/>
              </w:rPr>
            </w:pPr>
            <w:r>
              <w:rPr>
                <w:b/>
                <w:sz w:val="22"/>
                <w:szCs w:val="22"/>
                <w:lang w:bidi="ar-DZ"/>
              </w:rPr>
              <w:t>4</w:t>
            </w:r>
          </w:p>
        </w:tc>
        <w:tc>
          <w:tcPr>
            <w:tcW w:w="1276" w:type="dxa"/>
          </w:tcPr>
          <w:p w:rsidR="001D4EB9" w:rsidRPr="00CE1095" w:rsidRDefault="001D4EB9" w:rsidP="004417B0">
            <w:pPr>
              <w:jc w:val="center"/>
              <w:rPr>
                <w:b/>
                <w:sz w:val="22"/>
                <w:szCs w:val="22"/>
                <w:lang w:bidi="ar-DZ"/>
              </w:rPr>
            </w:pPr>
            <w:r w:rsidRPr="00CE1095">
              <w:rPr>
                <w:b/>
                <w:sz w:val="22"/>
                <w:szCs w:val="22"/>
                <w:lang w:bidi="ar-DZ"/>
              </w:rPr>
              <w:t>9</w:t>
            </w:r>
          </w:p>
        </w:tc>
        <w:tc>
          <w:tcPr>
            <w:tcW w:w="1559" w:type="dxa"/>
            <w:vAlign w:val="center"/>
          </w:tcPr>
          <w:p w:rsidR="001D4EB9" w:rsidRPr="00927C43" w:rsidRDefault="001D4EB9" w:rsidP="004417B0">
            <w:pPr>
              <w:jc w:val="center"/>
              <w:rPr>
                <w:bCs/>
                <w:sz w:val="22"/>
                <w:szCs w:val="22"/>
              </w:rPr>
            </w:pPr>
          </w:p>
        </w:tc>
        <w:tc>
          <w:tcPr>
            <w:tcW w:w="1559" w:type="dxa"/>
            <w:vAlign w:val="center"/>
          </w:tcPr>
          <w:p w:rsidR="001D4EB9" w:rsidRPr="00927C43" w:rsidRDefault="001D4EB9" w:rsidP="004417B0">
            <w:pPr>
              <w:jc w:val="center"/>
              <w:rPr>
                <w:bCs/>
                <w:sz w:val="22"/>
                <w:szCs w:val="22"/>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 1</w:t>
            </w:r>
            <w:r>
              <w:rPr>
                <w:rFonts w:ascii="Arial" w:hAnsi="Arial" w:cs="Arial"/>
              </w:rPr>
              <w:t xml:space="preserve"> </w:t>
            </w:r>
            <w:r w:rsidRPr="00927C43">
              <w:rPr>
                <w:bCs/>
                <w:sz w:val="22"/>
                <w:szCs w:val="22"/>
              </w:rPr>
              <w:t>Analyse Numérique Matricielle</w:t>
            </w:r>
          </w:p>
        </w:tc>
        <w:tc>
          <w:tcPr>
            <w:tcW w:w="1559" w:type="dxa"/>
          </w:tcPr>
          <w:p w:rsidR="001D4EB9" w:rsidRPr="00927C43" w:rsidRDefault="001D4EB9" w:rsidP="004417B0">
            <w:pPr>
              <w:rPr>
                <w:sz w:val="22"/>
                <w:szCs w:val="22"/>
                <w:lang w:bidi="ar-DZ"/>
              </w:rPr>
            </w:pPr>
            <w:r>
              <w:rPr>
                <w:sz w:val="22"/>
                <w:szCs w:val="22"/>
                <w:lang w:bidi="ar-DZ"/>
              </w:rPr>
              <w:t xml:space="preserve"> 72</w:t>
            </w:r>
            <w:r w:rsidRPr="00927C43">
              <w:rPr>
                <w:sz w:val="22"/>
                <w:szCs w:val="22"/>
                <w:lang w:bidi="ar-DZ"/>
              </w:rPr>
              <w:t xml:space="preserve">H </w:t>
            </w: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1D4EB9" w:rsidRPr="00927C43" w:rsidRDefault="001D4EB9" w:rsidP="004417B0">
            <w:pPr>
              <w:jc w:val="center"/>
              <w:rPr>
                <w:sz w:val="22"/>
                <w:szCs w:val="22"/>
                <w:lang w:bidi="ar-DZ"/>
              </w:rPr>
            </w:pP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1134" w:type="dxa"/>
          </w:tcPr>
          <w:p w:rsidR="001D4EB9" w:rsidRPr="00927C43" w:rsidRDefault="001D4EB9" w:rsidP="004417B0">
            <w:pPr>
              <w:jc w:val="center"/>
              <w:rPr>
                <w:sz w:val="22"/>
                <w:szCs w:val="22"/>
                <w:lang w:bidi="ar-DZ"/>
              </w:rPr>
            </w:pPr>
            <w:r>
              <w:rPr>
                <w:sz w:val="22"/>
                <w:szCs w:val="22"/>
                <w:lang w:bidi="ar-DZ"/>
              </w:rPr>
              <w:t>2</w:t>
            </w:r>
          </w:p>
        </w:tc>
        <w:tc>
          <w:tcPr>
            <w:tcW w:w="1276" w:type="dxa"/>
          </w:tcPr>
          <w:p w:rsidR="001D4EB9" w:rsidRPr="00927C43" w:rsidRDefault="001D4EB9" w:rsidP="004417B0">
            <w:pPr>
              <w:jc w:val="center"/>
              <w:rPr>
                <w:sz w:val="22"/>
                <w:szCs w:val="22"/>
                <w:lang w:bidi="ar-DZ"/>
              </w:rPr>
            </w:pPr>
            <w:r>
              <w:rPr>
                <w:sz w:val="22"/>
                <w:szCs w:val="22"/>
                <w:lang w:bidi="ar-DZ"/>
              </w:rPr>
              <w:t>5</w:t>
            </w:r>
          </w:p>
        </w:tc>
        <w:tc>
          <w:tcPr>
            <w:tcW w:w="1559" w:type="dxa"/>
            <w:vAlign w:val="center"/>
          </w:tcPr>
          <w:p w:rsidR="001D4EB9" w:rsidRPr="00927C43" w:rsidRDefault="001D4EB9" w:rsidP="004417B0">
            <w:pPr>
              <w:jc w:val="center"/>
              <w:rPr>
                <w:bCs/>
                <w:sz w:val="22"/>
                <w:szCs w:val="22"/>
              </w:rPr>
            </w:pPr>
            <w:r w:rsidRPr="00927C43">
              <w:rPr>
                <w:bCs/>
                <w:sz w:val="22"/>
                <w:szCs w:val="22"/>
              </w:rPr>
              <w:t xml:space="preserve">40 % </w:t>
            </w:r>
          </w:p>
        </w:tc>
        <w:tc>
          <w:tcPr>
            <w:tcW w:w="1559" w:type="dxa"/>
            <w:vAlign w:val="center"/>
          </w:tcPr>
          <w:p w:rsidR="001D4EB9" w:rsidRPr="00927C43" w:rsidRDefault="001D4EB9" w:rsidP="004417B0">
            <w:pPr>
              <w:jc w:val="center"/>
              <w:rPr>
                <w:bCs/>
                <w:sz w:val="22"/>
                <w:szCs w:val="22"/>
              </w:rPr>
            </w:pPr>
            <w:r w:rsidRPr="00927C43">
              <w:rPr>
                <w:bCs/>
                <w:sz w:val="22"/>
                <w:szCs w:val="22"/>
              </w:rPr>
              <w:t xml:space="preserve">60 % </w:t>
            </w: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Matière2</w:t>
            </w:r>
            <w:r>
              <w:rPr>
                <w:rFonts w:ascii="Arial" w:hAnsi="Arial" w:cs="Arial"/>
              </w:rPr>
              <w:t xml:space="preserve"> </w:t>
            </w:r>
            <w:r>
              <w:rPr>
                <w:bCs/>
                <w:sz w:val="22"/>
                <w:szCs w:val="22"/>
              </w:rPr>
              <w:t>Introduction au calcul fractionnaire</w:t>
            </w:r>
          </w:p>
        </w:tc>
        <w:tc>
          <w:tcPr>
            <w:tcW w:w="1559" w:type="dxa"/>
          </w:tcPr>
          <w:p w:rsidR="001D4EB9" w:rsidRPr="00927C43" w:rsidRDefault="001D4EB9" w:rsidP="004417B0">
            <w:pPr>
              <w:rPr>
                <w:sz w:val="22"/>
                <w:szCs w:val="22"/>
                <w:lang w:bidi="ar-DZ"/>
              </w:rPr>
            </w:pPr>
            <w:r w:rsidRPr="00927C43">
              <w:rPr>
                <w:sz w:val="22"/>
                <w:szCs w:val="22"/>
                <w:lang w:bidi="ar-DZ"/>
              </w:rPr>
              <w:t xml:space="preserve"> </w:t>
            </w:r>
            <w:r>
              <w:rPr>
                <w:sz w:val="22"/>
                <w:szCs w:val="22"/>
                <w:lang w:bidi="ar-DZ"/>
              </w:rPr>
              <w:t>72</w:t>
            </w:r>
            <w:r w:rsidRPr="00927C43">
              <w:rPr>
                <w:sz w:val="22"/>
                <w:szCs w:val="22"/>
                <w:lang w:bidi="ar-DZ"/>
              </w:rPr>
              <w:t xml:space="preserve">H  </w:t>
            </w: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1D4EB9" w:rsidRPr="00927C43" w:rsidRDefault="001D4EB9" w:rsidP="004417B0">
            <w:pPr>
              <w:jc w:val="center"/>
              <w:rPr>
                <w:sz w:val="22"/>
                <w:szCs w:val="22"/>
                <w:lang w:bidi="ar-DZ"/>
              </w:rPr>
            </w:pPr>
            <w:r>
              <w:rPr>
                <w:sz w:val="22"/>
                <w:szCs w:val="22"/>
                <w:lang w:bidi="ar-DZ"/>
              </w:rPr>
              <w:t>1H30</w:t>
            </w:r>
          </w:p>
        </w:tc>
        <w:tc>
          <w:tcPr>
            <w:tcW w:w="992" w:type="dxa"/>
          </w:tcPr>
          <w:p w:rsidR="001D4EB9" w:rsidRPr="00927C43" w:rsidRDefault="001D4EB9" w:rsidP="004417B0">
            <w:pPr>
              <w:rPr>
                <w:sz w:val="22"/>
                <w:szCs w:val="22"/>
                <w:lang w:bidi="ar-DZ"/>
              </w:rPr>
            </w:pP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1134" w:type="dxa"/>
          </w:tcPr>
          <w:p w:rsidR="001D4EB9" w:rsidRPr="00927C43" w:rsidRDefault="001D4EB9" w:rsidP="004417B0">
            <w:pPr>
              <w:jc w:val="center"/>
              <w:rPr>
                <w:sz w:val="22"/>
                <w:szCs w:val="22"/>
                <w:lang w:bidi="ar-DZ"/>
              </w:rPr>
            </w:pPr>
            <w:r>
              <w:rPr>
                <w:sz w:val="22"/>
                <w:szCs w:val="22"/>
                <w:lang w:bidi="ar-DZ"/>
              </w:rPr>
              <w:t>2</w:t>
            </w:r>
          </w:p>
        </w:tc>
        <w:tc>
          <w:tcPr>
            <w:tcW w:w="1276" w:type="dxa"/>
          </w:tcPr>
          <w:p w:rsidR="001D4EB9" w:rsidRPr="00927C43" w:rsidRDefault="001D4EB9" w:rsidP="004417B0">
            <w:pPr>
              <w:jc w:val="center"/>
              <w:rPr>
                <w:sz w:val="22"/>
                <w:szCs w:val="22"/>
                <w:lang w:bidi="ar-DZ"/>
              </w:rPr>
            </w:pPr>
            <w:r w:rsidRPr="00927C43">
              <w:rPr>
                <w:sz w:val="22"/>
                <w:szCs w:val="22"/>
                <w:lang w:bidi="ar-DZ"/>
              </w:rPr>
              <w:t>4</w:t>
            </w:r>
          </w:p>
        </w:tc>
        <w:tc>
          <w:tcPr>
            <w:tcW w:w="1559" w:type="dxa"/>
            <w:vAlign w:val="center"/>
          </w:tcPr>
          <w:p w:rsidR="001D4EB9" w:rsidRPr="00927C43" w:rsidRDefault="001D4EB9" w:rsidP="004417B0">
            <w:pPr>
              <w:jc w:val="center"/>
              <w:rPr>
                <w:bCs/>
                <w:sz w:val="22"/>
                <w:szCs w:val="22"/>
              </w:rPr>
            </w:pPr>
            <w:r w:rsidRPr="00927C43">
              <w:rPr>
                <w:bCs/>
                <w:sz w:val="22"/>
                <w:szCs w:val="22"/>
              </w:rPr>
              <w:t>40 %</w:t>
            </w:r>
          </w:p>
        </w:tc>
        <w:tc>
          <w:tcPr>
            <w:tcW w:w="1559" w:type="dxa"/>
            <w:vAlign w:val="center"/>
          </w:tcPr>
          <w:p w:rsidR="001D4EB9" w:rsidRPr="00927C43" w:rsidRDefault="001D4EB9" w:rsidP="004417B0">
            <w:pPr>
              <w:rPr>
                <w:bCs/>
                <w:sz w:val="22"/>
                <w:szCs w:val="22"/>
              </w:rPr>
            </w:pPr>
            <w:r w:rsidRPr="00927C43">
              <w:rPr>
                <w:bCs/>
                <w:sz w:val="22"/>
                <w:szCs w:val="22"/>
              </w:rPr>
              <w:t xml:space="preserve">        60 %</w:t>
            </w:r>
          </w:p>
        </w:tc>
      </w:tr>
      <w:tr w:rsidR="009B1C36" w:rsidRPr="00AE1D26" w:rsidTr="00B96FC0">
        <w:tblPrEx>
          <w:tblCellMar>
            <w:top w:w="0" w:type="dxa"/>
            <w:bottom w:w="0" w:type="dxa"/>
          </w:tblCellMar>
        </w:tblPrEx>
        <w:trPr>
          <w:cantSplit/>
          <w:trHeight w:val="280"/>
        </w:trPr>
        <w:tc>
          <w:tcPr>
            <w:tcW w:w="3403" w:type="dxa"/>
            <w:vAlign w:val="center"/>
          </w:tcPr>
          <w:p w:rsidR="009B1C36" w:rsidRPr="00AE1D26" w:rsidRDefault="009B1C36" w:rsidP="00B96FC0">
            <w:pPr>
              <w:jc w:val="center"/>
              <w:rPr>
                <w:rFonts w:ascii="Arial" w:hAnsi="Arial" w:cs="Arial"/>
                <w:b/>
                <w:bCs/>
              </w:rPr>
            </w:pPr>
            <w:r w:rsidRPr="00AE1D26">
              <w:rPr>
                <w:rFonts w:ascii="Arial" w:hAnsi="Arial" w:cs="Arial"/>
                <w:b/>
                <w:bCs/>
              </w:rPr>
              <w:t>UE transversales</w:t>
            </w:r>
          </w:p>
        </w:tc>
        <w:tc>
          <w:tcPr>
            <w:tcW w:w="5811" w:type="dxa"/>
            <w:gridSpan w:val="5"/>
            <w:shd w:val="clear" w:color="auto" w:fill="E6E6E6"/>
            <w:vAlign w:val="center"/>
          </w:tcPr>
          <w:p w:rsidR="009B1C36" w:rsidRPr="00AE1D26" w:rsidRDefault="009B1C36" w:rsidP="00B96FC0">
            <w:pPr>
              <w:jc w:val="center"/>
              <w:rPr>
                <w:rFonts w:ascii="Arial" w:hAnsi="Arial" w:cs="Arial"/>
                <w:bCs/>
              </w:rPr>
            </w:pPr>
          </w:p>
        </w:tc>
        <w:tc>
          <w:tcPr>
            <w:tcW w:w="1134" w:type="dxa"/>
            <w:shd w:val="clear" w:color="auto" w:fill="E6E6E6"/>
            <w:vAlign w:val="center"/>
          </w:tcPr>
          <w:p w:rsidR="009B1C36" w:rsidRPr="00AE1D26" w:rsidRDefault="009B1C36" w:rsidP="00B96FC0">
            <w:pPr>
              <w:jc w:val="center"/>
              <w:rPr>
                <w:rFonts w:ascii="Arial" w:hAnsi="Arial" w:cs="Arial"/>
                <w:bCs/>
              </w:rPr>
            </w:pPr>
          </w:p>
        </w:tc>
        <w:tc>
          <w:tcPr>
            <w:tcW w:w="1276" w:type="dxa"/>
            <w:shd w:val="clear" w:color="auto" w:fill="E6E6E6"/>
            <w:vAlign w:val="center"/>
          </w:tcPr>
          <w:p w:rsidR="009B1C36" w:rsidRPr="00AE1D26" w:rsidRDefault="009B1C36" w:rsidP="00B96FC0">
            <w:pPr>
              <w:jc w:val="center"/>
              <w:rPr>
                <w:rFonts w:ascii="Arial" w:hAnsi="Arial" w:cs="Arial"/>
                <w:bCs/>
              </w:rPr>
            </w:pPr>
          </w:p>
        </w:tc>
        <w:tc>
          <w:tcPr>
            <w:tcW w:w="1559" w:type="dxa"/>
            <w:shd w:val="clear" w:color="auto" w:fill="E6E6E6"/>
            <w:vAlign w:val="center"/>
          </w:tcPr>
          <w:p w:rsidR="009B1C36" w:rsidRPr="00AE1D26" w:rsidRDefault="009B1C36" w:rsidP="00B96FC0">
            <w:pPr>
              <w:jc w:val="center"/>
              <w:rPr>
                <w:rFonts w:ascii="Arial" w:hAnsi="Arial" w:cs="Arial"/>
                <w:bCs/>
              </w:rPr>
            </w:pPr>
          </w:p>
        </w:tc>
        <w:tc>
          <w:tcPr>
            <w:tcW w:w="1559" w:type="dxa"/>
            <w:shd w:val="clear" w:color="auto" w:fill="E6E6E6"/>
            <w:vAlign w:val="center"/>
          </w:tcPr>
          <w:p w:rsidR="009B1C36" w:rsidRPr="00AE1D26" w:rsidRDefault="009B1C36" w:rsidP="00B96FC0">
            <w:pPr>
              <w:jc w:val="center"/>
              <w:rPr>
                <w:rFonts w:ascii="Arial" w:hAnsi="Arial" w:cs="Arial"/>
                <w:bCs/>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b/>
                <w:bCs/>
              </w:rPr>
            </w:pPr>
            <w:r w:rsidRPr="00AE1D26">
              <w:rPr>
                <w:rFonts w:ascii="Arial" w:hAnsi="Arial" w:cs="Arial"/>
                <w:b/>
                <w:bCs/>
              </w:rPr>
              <w:t>UET1(O/P)</w:t>
            </w:r>
          </w:p>
        </w:tc>
        <w:tc>
          <w:tcPr>
            <w:tcW w:w="1559" w:type="dxa"/>
            <w:vAlign w:val="center"/>
          </w:tcPr>
          <w:p w:rsidR="001D4EB9" w:rsidRPr="006A0C3F" w:rsidRDefault="001D4EB9" w:rsidP="004417B0">
            <w:pPr>
              <w:jc w:val="center"/>
              <w:rPr>
                <w:bCs/>
                <w:color w:val="FFFFFF"/>
                <w:sz w:val="22"/>
                <w:szCs w:val="22"/>
              </w:rPr>
            </w:pPr>
          </w:p>
        </w:tc>
        <w:tc>
          <w:tcPr>
            <w:tcW w:w="1134" w:type="dxa"/>
            <w:vAlign w:val="center"/>
          </w:tcPr>
          <w:p w:rsidR="001D4EB9" w:rsidRPr="003D47D7" w:rsidRDefault="001D4EB9" w:rsidP="004417B0">
            <w:pPr>
              <w:jc w:val="center"/>
              <w:rPr>
                <w:b/>
                <w:bCs/>
                <w:color w:val="FFFFFF"/>
                <w:sz w:val="22"/>
                <w:szCs w:val="22"/>
              </w:rPr>
            </w:pPr>
            <w:r>
              <w:rPr>
                <w:b/>
                <w:sz w:val="22"/>
                <w:szCs w:val="22"/>
                <w:lang w:bidi="ar-DZ"/>
              </w:rPr>
              <w:t>1H</w:t>
            </w:r>
            <w:r w:rsidRPr="003D47D7">
              <w:rPr>
                <w:b/>
                <w:sz w:val="22"/>
                <w:szCs w:val="22"/>
                <w:lang w:bidi="ar-DZ"/>
              </w:rPr>
              <w:t>30</w:t>
            </w:r>
          </w:p>
        </w:tc>
        <w:tc>
          <w:tcPr>
            <w:tcW w:w="992" w:type="dxa"/>
            <w:vAlign w:val="center"/>
          </w:tcPr>
          <w:p w:rsidR="001D4EB9" w:rsidRPr="006A0C3F" w:rsidRDefault="001D4EB9" w:rsidP="004417B0">
            <w:pPr>
              <w:jc w:val="center"/>
              <w:rPr>
                <w:bCs/>
                <w:color w:val="FFFFFF"/>
                <w:sz w:val="22"/>
                <w:szCs w:val="22"/>
              </w:rPr>
            </w:pPr>
          </w:p>
        </w:tc>
        <w:tc>
          <w:tcPr>
            <w:tcW w:w="992" w:type="dxa"/>
            <w:vAlign w:val="center"/>
          </w:tcPr>
          <w:p w:rsidR="001D4EB9" w:rsidRPr="006A0C3F" w:rsidRDefault="001D4EB9" w:rsidP="004417B0">
            <w:pPr>
              <w:jc w:val="center"/>
              <w:rPr>
                <w:bCs/>
                <w:color w:val="FFFFFF"/>
                <w:sz w:val="22"/>
                <w:szCs w:val="22"/>
              </w:rPr>
            </w:pPr>
          </w:p>
        </w:tc>
        <w:tc>
          <w:tcPr>
            <w:tcW w:w="1134" w:type="dxa"/>
            <w:vAlign w:val="center"/>
          </w:tcPr>
          <w:p w:rsidR="001D4EB9" w:rsidRPr="006A0C3F" w:rsidRDefault="001D4EB9" w:rsidP="004417B0">
            <w:pPr>
              <w:jc w:val="center"/>
              <w:rPr>
                <w:bCs/>
                <w:color w:val="FFFFFF"/>
                <w:sz w:val="22"/>
                <w:szCs w:val="22"/>
              </w:rPr>
            </w:pPr>
          </w:p>
        </w:tc>
        <w:tc>
          <w:tcPr>
            <w:tcW w:w="1134" w:type="dxa"/>
          </w:tcPr>
          <w:p w:rsidR="001D4EB9" w:rsidRPr="006A0C3F" w:rsidRDefault="001D4EB9" w:rsidP="004417B0">
            <w:pPr>
              <w:jc w:val="center"/>
              <w:rPr>
                <w:b/>
                <w:color w:val="FFFFFF"/>
                <w:sz w:val="22"/>
                <w:szCs w:val="22"/>
                <w:lang w:bidi="ar-DZ"/>
              </w:rPr>
            </w:pPr>
            <w:r>
              <w:rPr>
                <w:b/>
                <w:sz w:val="22"/>
                <w:szCs w:val="22"/>
                <w:lang w:bidi="ar-DZ"/>
              </w:rPr>
              <w:t>1</w:t>
            </w:r>
          </w:p>
        </w:tc>
        <w:tc>
          <w:tcPr>
            <w:tcW w:w="1276" w:type="dxa"/>
          </w:tcPr>
          <w:p w:rsidR="001D4EB9" w:rsidRPr="006A0C3F" w:rsidRDefault="001D4EB9" w:rsidP="004417B0">
            <w:pPr>
              <w:jc w:val="center"/>
              <w:rPr>
                <w:b/>
                <w:bCs/>
                <w:sz w:val="22"/>
                <w:szCs w:val="22"/>
                <w:lang w:bidi="ar-DZ"/>
              </w:rPr>
            </w:pPr>
            <w:r w:rsidRPr="006A0C3F">
              <w:rPr>
                <w:b/>
                <w:bCs/>
                <w:color w:val="FFFFFF"/>
                <w:sz w:val="22"/>
                <w:szCs w:val="22"/>
                <w:lang w:bidi="ar-DZ"/>
              </w:rPr>
              <w:t>3</w:t>
            </w:r>
            <w:r>
              <w:rPr>
                <w:b/>
                <w:bCs/>
                <w:sz w:val="22"/>
                <w:szCs w:val="22"/>
                <w:lang w:bidi="ar-DZ"/>
              </w:rPr>
              <w:t>3</w:t>
            </w:r>
          </w:p>
        </w:tc>
        <w:tc>
          <w:tcPr>
            <w:tcW w:w="1559" w:type="dxa"/>
            <w:vAlign w:val="center"/>
          </w:tcPr>
          <w:p w:rsidR="001D4EB9" w:rsidRPr="006A0C3F" w:rsidRDefault="001D4EB9" w:rsidP="004417B0">
            <w:pPr>
              <w:jc w:val="center"/>
              <w:rPr>
                <w:bCs/>
                <w:color w:val="FFFFFF"/>
                <w:sz w:val="22"/>
                <w:szCs w:val="22"/>
              </w:rPr>
            </w:pPr>
          </w:p>
        </w:tc>
        <w:tc>
          <w:tcPr>
            <w:tcW w:w="1559" w:type="dxa"/>
            <w:vAlign w:val="center"/>
          </w:tcPr>
          <w:p w:rsidR="001D4EB9" w:rsidRPr="006A0C3F" w:rsidRDefault="001D4EB9" w:rsidP="004417B0">
            <w:pPr>
              <w:rPr>
                <w:bCs/>
                <w:color w:val="FFFFFF"/>
                <w:sz w:val="22"/>
                <w:szCs w:val="22"/>
              </w:rPr>
            </w:pPr>
          </w:p>
        </w:tc>
      </w:tr>
      <w:tr w:rsidR="001D4EB9" w:rsidRPr="00AE1D26" w:rsidTr="004417B0">
        <w:tblPrEx>
          <w:tblCellMar>
            <w:top w:w="0" w:type="dxa"/>
            <w:bottom w:w="0" w:type="dxa"/>
          </w:tblCellMar>
        </w:tblPrEx>
        <w:trPr>
          <w:cantSplit/>
          <w:trHeight w:val="280"/>
        </w:trPr>
        <w:tc>
          <w:tcPr>
            <w:tcW w:w="3403" w:type="dxa"/>
            <w:vAlign w:val="center"/>
          </w:tcPr>
          <w:p w:rsidR="001D4EB9" w:rsidRPr="00AE1D26" w:rsidRDefault="001D4EB9" w:rsidP="00B96FC0">
            <w:pPr>
              <w:rPr>
                <w:rFonts w:ascii="Arial" w:hAnsi="Arial" w:cs="Arial"/>
              </w:rPr>
            </w:pPr>
            <w:r w:rsidRPr="00AE1D26">
              <w:rPr>
                <w:rFonts w:ascii="Arial" w:hAnsi="Arial" w:cs="Arial"/>
              </w:rPr>
              <w:t xml:space="preserve">    Matière 1</w:t>
            </w:r>
            <w:r>
              <w:rPr>
                <w:rFonts w:ascii="Arial" w:hAnsi="Arial" w:cs="Arial"/>
              </w:rPr>
              <w:t xml:space="preserve"> </w:t>
            </w:r>
            <w:r>
              <w:rPr>
                <w:sz w:val="22"/>
                <w:szCs w:val="22"/>
                <w:lang w:bidi="ar-DZ"/>
              </w:rPr>
              <w:t>Anglais 1</w:t>
            </w:r>
          </w:p>
        </w:tc>
        <w:tc>
          <w:tcPr>
            <w:tcW w:w="1559" w:type="dxa"/>
          </w:tcPr>
          <w:p w:rsidR="001D4EB9" w:rsidRPr="00927C43" w:rsidRDefault="001D4EB9" w:rsidP="004417B0">
            <w:pPr>
              <w:rPr>
                <w:sz w:val="22"/>
                <w:szCs w:val="22"/>
                <w:lang w:bidi="ar-DZ"/>
              </w:rPr>
            </w:pPr>
            <w:r w:rsidRPr="00927C43">
              <w:rPr>
                <w:sz w:val="22"/>
                <w:szCs w:val="22"/>
                <w:lang w:bidi="ar-DZ"/>
              </w:rPr>
              <w:t xml:space="preserve"> 48H</w:t>
            </w: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1D4EB9" w:rsidRPr="00927C43" w:rsidRDefault="001D4EB9" w:rsidP="004417B0">
            <w:pPr>
              <w:jc w:val="center"/>
              <w:rPr>
                <w:sz w:val="22"/>
                <w:szCs w:val="22"/>
                <w:lang w:bidi="ar-DZ"/>
              </w:rPr>
            </w:pPr>
          </w:p>
        </w:tc>
        <w:tc>
          <w:tcPr>
            <w:tcW w:w="992" w:type="dxa"/>
          </w:tcPr>
          <w:p w:rsidR="001D4EB9" w:rsidRPr="00927C43" w:rsidRDefault="001D4EB9" w:rsidP="004417B0">
            <w:pPr>
              <w:rPr>
                <w:sz w:val="22"/>
                <w:szCs w:val="22"/>
                <w:lang w:bidi="ar-DZ"/>
              </w:rPr>
            </w:pPr>
          </w:p>
        </w:tc>
        <w:tc>
          <w:tcPr>
            <w:tcW w:w="1134" w:type="dxa"/>
          </w:tcPr>
          <w:p w:rsidR="001D4EB9" w:rsidRPr="00927C43" w:rsidRDefault="001D4EB9" w:rsidP="004417B0">
            <w:pPr>
              <w:jc w:val="center"/>
              <w:rPr>
                <w:sz w:val="22"/>
                <w:szCs w:val="22"/>
                <w:lang w:bidi="ar-DZ"/>
              </w:rPr>
            </w:pPr>
            <w:r>
              <w:rPr>
                <w:sz w:val="22"/>
                <w:szCs w:val="22"/>
                <w:lang w:bidi="ar-DZ"/>
              </w:rPr>
              <w:t>1H</w:t>
            </w:r>
            <w:r w:rsidRPr="00927C43">
              <w:rPr>
                <w:sz w:val="22"/>
                <w:szCs w:val="22"/>
                <w:lang w:bidi="ar-DZ"/>
              </w:rPr>
              <w:t>30</w:t>
            </w:r>
          </w:p>
        </w:tc>
        <w:tc>
          <w:tcPr>
            <w:tcW w:w="1134" w:type="dxa"/>
          </w:tcPr>
          <w:p w:rsidR="001D4EB9" w:rsidRPr="00927C43" w:rsidRDefault="001D4EB9" w:rsidP="004417B0">
            <w:pPr>
              <w:jc w:val="center"/>
              <w:rPr>
                <w:sz w:val="22"/>
                <w:szCs w:val="22"/>
                <w:lang w:bidi="ar-DZ"/>
              </w:rPr>
            </w:pPr>
            <w:r w:rsidRPr="00927C43">
              <w:rPr>
                <w:sz w:val="22"/>
                <w:szCs w:val="22"/>
                <w:lang w:bidi="ar-DZ"/>
              </w:rPr>
              <w:t>1</w:t>
            </w:r>
          </w:p>
        </w:tc>
        <w:tc>
          <w:tcPr>
            <w:tcW w:w="1276" w:type="dxa"/>
          </w:tcPr>
          <w:p w:rsidR="001D4EB9" w:rsidRPr="00927C43" w:rsidRDefault="001D4EB9" w:rsidP="004417B0">
            <w:pPr>
              <w:jc w:val="center"/>
              <w:rPr>
                <w:sz w:val="22"/>
                <w:szCs w:val="22"/>
                <w:lang w:bidi="ar-DZ"/>
              </w:rPr>
            </w:pPr>
            <w:r w:rsidRPr="00927C43">
              <w:rPr>
                <w:sz w:val="22"/>
                <w:szCs w:val="22"/>
                <w:lang w:bidi="ar-DZ"/>
              </w:rPr>
              <w:t>3</w:t>
            </w:r>
          </w:p>
        </w:tc>
        <w:tc>
          <w:tcPr>
            <w:tcW w:w="1559" w:type="dxa"/>
            <w:vAlign w:val="center"/>
          </w:tcPr>
          <w:p w:rsidR="001D4EB9" w:rsidRPr="00927C43" w:rsidRDefault="001D4EB9" w:rsidP="004417B0">
            <w:pPr>
              <w:jc w:val="center"/>
              <w:rPr>
                <w:bCs/>
                <w:sz w:val="22"/>
                <w:szCs w:val="22"/>
              </w:rPr>
            </w:pPr>
            <w:r w:rsidRPr="00927C43">
              <w:rPr>
                <w:bCs/>
                <w:sz w:val="22"/>
                <w:szCs w:val="22"/>
              </w:rPr>
              <w:t>40 %</w:t>
            </w:r>
          </w:p>
        </w:tc>
        <w:tc>
          <w:tcPr>
            <w:tcW w:w="1559" w:type="dxa"/>
            <w:vAlign w:val="center"/>
          </w:tcPr>
          <w:p w:rsidR="001D4EB9" w:rsidRPr="00927C43" w:rsidRDefault="001D4EB9" w:rsidP="004417B0">
            <w:pPr>
              <w:jc w:val="center"/>
              <w:rPr>
                <w:bCs/>
                <w:sz w:val="22"/>
                <w:szCs w:val="22"/>
              </w:rPr>
            </w:pPr>
            <w:r w:rsidRPr="00927C43">
              <w:rPr>
                <w:bCs/>
                <w:sz w:val="22"/>
                <w:szCs w:val="22"/>
              </w:rPr>
              <w:t>60 %</w:t>
            </w:r>
          </w:p>
        </w:tc>
      </w:tr>
      <w:tr w:rsidR="009B1C36" w:rsidRPr="00AE1D26" w:rsidTr="00B96FC0">
        <w:tblPrEx>
          <w:tblCellMar>
            <w:top w:w="0" w:type="dxa"/>
            <w:bottom w:w="0" w:type="dxa"/>
          </w:tblCellMar>
        </w:tblPrEx>
        <w:trPr>
          <w:cantSplit/>
          <w:trHeight w:val="280"/>
        </w:trPr>
        <w:tc>
          <w:tcPr>
            <w:tcW w:w="3403" w:type="dxa"/>
            <w:vAlign w:val="center"/>
          </w:tcPr>
          <w:p w:rsidR="009B1C36" w:rsidRPr="00AE1D26" w:rsidRDefault="009B1C36" w:rsidP="00B96FC0">
            <w:pPr>
              <w:rPr>
                <w:rFonts w:ascii="Arial" w:hAnsi="Arial" w:cs="Arial"/>
              </w:rPr>
            </w:pPr>
            <w:r w:rsidRPr="00AE1D26">
              <w:rPr>
                <w:rFonts w:ascii="Arial" w:hAnsi="Arial" w:cs="Arial"/>
              </w:rPr>
              <w:t xml:space="preserve">    Matière2</w:t>
            </w:r>
          </w:p>
        </w:tc>
        <w:tc>
          <w:tcPr>
            <w:tcW w:w="1559"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276"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r>
      <w:tr w:rsidR="009B1C36" w:rsidRPr="00AE1D26" w:rsidTr="00B96FC0">
        <w:tblPrEx>
          <w:tblCellMar>
            <w:top w:w="0" w:type="dxa"/>
            <w:bottom w:w="0" w:type="dxa"/>
          </w:tblCellMar>
        </w:tblPrEx>
        <w:trPr>
          <w:cantSplit/>
          <w:trHeight w:val="280"/>
        </w:trPr>
        <w:tc>
          <w:tcPr>
            <w:tcW w:w="3403" w:type="dxa"/>
            <w:vAlign w:val="center"/>
          </w:tcPr>
          <w:p w:rsidR="009B1C36" w:rsidRPr="00AE1D26" w:rsidRDefault="009B1C36" w:rsidP="00B96FC0">
            <w:pPr>
              <w:rPr>
                <w:rFonts w:ascii="Arial" w:hAnsi="Arial" w:cs="Arial"/>
                <w:b/>
                <w:bCs/>
              </w:rPr>
            </w:pPr>
            <w:r w:rsidRPr="00AE1D26">
              <w:rPr>
                <w:rFonts w:ascii="Arial" w:hAnsi="Arial" w:cs="Arial"/>
                <w:b/>
                <w:bCs/>
              </w:rPr>
              <w:t>UET2(O/P)</w:t>
            </w:r>
          </w:p>
        </w:tc>
        <w:tc>
          <w:tcPr>
            <w:tcW w:w="1559"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276"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r>
      <w:tr w:rsidR="009B1C36" w:rsidRPr="00AE1D26" w:rsidTr="00B96FC0">
        <w:tblPrEx>
          <w:tblCellMar>
            <w:top w:w="0" w:type="dxa"/>
            <w:bottom w:w="0" w:type="dxa"/>
          </w:tblCellMar>
        </w:tblPrEx>
        <w:trPr>
          <w:cantSplit/>
          <w:trHeight w:val="280"/>
        </w:trPr>
        <w:tc>
          <w:tcPr>
            <w:tcW w:w="3403" w:type="dxa"/>
            <w:vAlign w:val="center"/>
          </w:tcPr>
          <w:p w:rsidR="009B1C36" w:rsidRPr="00AE1D26" w:rsidRDefault="009B1C36" w:rsidP="00B96FC0">
            <w:pPr>
              <w:rPr>
                <w:rFonts w:ascii="Arial" w:hAnsi="Arial" w:cs="Arial"/>
              </w:rPr>
            </w:pPr>
            <w:r w:rsidRPr="00AE1D26">
              <w:rPr>
                <w:rFonts w:ascii="Arial" w:hAnsi="Arial" w:cs="Arial"/>
              </w:rPr>
              <w:t>Etc.</w:t>
            </w:r>
          </w:p>
        </w:tc>
        <w:tc>
          <w:tcPr>
            <w:tcW w:w="1559"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992"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134" w:type="dxa"/>
            <w:vAlign w:val="center"/>
          </w:tcPr>
          <w:p w:rsidR="009B1C36" w:rsidRPr="00AE1D26" w:rsidRDefault="009B1C36" w:rsidP="00B96FC0">
            <w:pPr>
              <w:jc w:val="center"/>
              <w:rPr>
                <w:rFonts w:ascii="Arial" w:hAnsi="Arial" w:cs="Arial"/>
                <w:bCs/>
              </w:rPr>
            </w:pPr>
          </w:p>
        </w:tc>
        <w:tc>
          <w:tcPr>
            <w:tcW w:w="1276"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c>
          <w:tcPr>
            <w:tcW w:w="1559" w:type="dxa"/>
            <w:vAlign w:val="center"/>
          </w:tcPr>
          <w:p w:rsidR="009B1C36" w:rsidRPr="00AE1D26" w:rsidRDefault="009B1C36" w:rsidP="00B96FC0">
            <w:pPr>
              <w:jc w:val="center"/>
              <w:rPr>
                <w:rFonts w:ascii="Arial" w:hAnsi="Arial" w:cs="Arial"/>
                <w:bCs/>
              </w:rPr>
            </w:pPr>
          </w:p>
        </w:tc>
      </w:tr>
      <w:tr w:rsidR="00221F91" w:rsidRPr="00AE1D26" w:rsidTr="00B96FC0">
        <w:tblPrEx>
          <w:tblCellMar>
            <w:top w:w="0" w:type="dxa"/>
            <w:bottom w:w="0" w:type="dxa"/>
          </w:tblCellMar>
        </w:tblPrEx>
        <w:trPr>
          <w:cantSplit/>
          <w:trHeight w:val="280"/>
        </w:trPr>
        <w:tc>
          <w:tcPr>
            <w:tcW w:w="3403" w:type="dxa"/>
            <w:tcBorders>
              <w:bottom w:val="double" w:sz="4" w:space="0" w:color="auto"/>
            </w:tcBorders>
            <w:vAlign w:val="center"/>
          </w:tcPr>
          <w:p w:rsidR="00221F91" w:rsidRPr="00AE1D26" w:rsidRDefault="00221F91" w:rsidP="009B1C36">
            <w:pPr>
              <w:jc w:val="center"/>
              <w:rPr>
                <w:rFonts w:ascii="Arial" w:hAnsi="Arial" w:cs="Arial"/>
                <w:b/>
                <w:bCs/>
              </w:rPr>
            </w:pPr>
            <w:r w:rsidRPr="00AE1D26">
              <w:rPr>
                <w:rFonts w:ascii="Arial" w:hAnsi="Arial" w:cs="Arial"/>
                <w:b/>
                <w:bCs/>
              </w:rPr>
              <w:t xml:space="preserve">Total Semestre </w:t>
            </w:r>
            <w:r w:rsidRPr="00AE1D26">
              <w:rPr>
                <w:rFonts w:ascii="Arial" w:hAnsi="Arial" w:cs="Arial" w:hint="cs"/>
                <w:b/>
                <w:bCs/>
                <w:rtl/>
              </w:rPr>
              <w:t>1</w:t>
            </w:r>
          </w:p>
        </w:tc>
        <w:tc>
          <w:tcPr>
            <w:tcW w:w="1559" w:type="dxa"/>
            <w:tcBorders>
              <w:bottom w:val="double" w:sz="4" w:space="0" w:color="auto"/>
            </w:tcBorders>
            <w:vAlign w:val="center"/>
          </w:tcPr>
          <w:p w:rsidR="00221F91" w:rsidRPr="00AE1D26" w:rsidRDefault="00221F91" w:rsidP="00B96FC0">
            <w:pPr>
              <w:jc w:val="center"/>
              <w:rPr>
                <w:rFonts w:ascii="Arial" w:hAnsi="Arial" w:cs="Arial"/>
                <w:bCs/>
              </w:rPr>
            </w:pPr>
            <w:r>
              <w:rPr>
                <w:rFonts w:ascii="Arial" w:hAnsi="Arial" w:cs="Arial"/>
                <w:bCs/>
              </w:rPr>
              <w:t>512H</w:t>
            </w:r>
          </w:p>
        </w:tc>
        <w:tc>
          <w:tcPr>
            <w:tcW w:w="1134" w:type="dxa"/>
            <w:tcBorders>
              <w:bottom w:val="double" w:sz="4" w:space="0" w:color="auto"/>
            </w:tcBorders>
            <w:vAlign w:val="center"/>
          </w:tcPr>
          <w:p w:rsidR="00221F91" w:rsidRPr="00AE1D26" w:rsidRDefault="004112DD" w:rsidP="00B96FC0">
            <w:pPr>
              <w:jc w:val="center"/>
              <w:rPr>
                <w:rFonts w:ascii="Arial" w:hAnsi="Arial" w:cs="Arial"/>
                <w:bCs/>
              </w:rPr>
            </w:pPr>
            <w:r>
              <w:rPr>
                <w:b/>
                <w:sz w:val="22"/>
                <w:szCs w:val="22"/>
                <w:lang w:bidi="ar-DZ"/>
              </w:rPr>
              <w:t>12</w:t>
            </w:r>
            <w:r w:rsidR="00221F91" w:rsidRPr="003D47D7">
              <w:rPr>
                <w:b/>
                <w:sz w:val="22"/>
                <w:szCs w:val="22"/>
                <w:lang w:bidi="ar-DZ"/>
              </w:rPr>
              <w:t>H</w:t>
            </w:r>
          </w:p>
        </w:tc>
        <w:tc>
          <w:tcPr>
            <w:tcW w:w="992" w:type="dxa"/>
            <w:tcBorders>
              <w:bottom w:val="double" w:sz="4" w:space="0" w:color="auto"/>
            </w:tcBorders>
            <w:vAlign w:val="center"/>
          </w:tcPr>
          <w:p w:rsidR="00221F91" w:rsidRPr="00AE1D26" w:rsidRDefault="004112DD" w:rsidP="00B96FC0">
            <w:pPr>
              <w:jc w:val="center"/>
              <w:rPr>
                <w:rFonts w:ascii="Arial" w:hAnsi="Arial" w:cs="Arial"/>
                <w:bCs/>
              </w:rPr>
            </w:pPr>
            <w:r>
              <w:rPr>
                <w:b/>
                <w:bCs/>
                <w:sz w:val="22"/>
                <w:szCs w:val="22"/>
              </w:rPr>
              <w:t>09</w:t>
            </w:r>
            <w:r w:rsidR="00221F91" w:rsidRPr="003D47D7">
              <w:rPr>
                <w:b/>
                <w:bCs/>
                <w:sz w:val="22"/>
                <w:szCs w:val="22"/>
              </w:rPr>
              <w:t>H</w:t>
            </w:r>
          </w:p>
        </w:tc>
        <w:tc>
          <w:tcPr>
            <w:tcW w:w="992" w:type="dxa"/>
            <w:tcBorders>
              <w:bottom w:val="double" w:sz="4" w:space="0" w:color="auto"/>
            </w:tcBorders>
            <w:vAlign w:val="center"/>
          </w:tcPr>
          <w:p w:rsidR="00221F91" w:rsidRPr="00AE1D26" w:rsidRDefault="00221F91" w:rsidP="00B96FC0">
            <w:pPr>
              <w:jc w:val="center"/>
              <w:rPr>
                <w:rFonts w:ascii="Arial" w:hAnsi="Arial" w:cs="Arial"/>
                <w:bCs/>
              </w:rPr>
            </w:pPr>
          </w:p>
        </w:tc>
        <w:tc>
          <w:tcPr>
            <w:tcW w:w="1134" w:type="dxa"/>
            <w:tcBorders>
              <w:bottom w:val="double" w:sz="4" w:space="0" w:color="auto"/>
            </w:tcBorders>
            <w:vAlign w:val="center"/>
          </w:tcPr>
          <w:p w:rsidR="00221F91" w:rsidRPr="003D47D7" w:rsidRDefault="004112DD" w:rsidP="004417B0">
            <w:pPr>
              <w:jc w:val="center"/>
              <w:rPr>
                <w:b/>
                <w:bCs/>
                <w:sz w:val="22"/>
                <w:szCs w:val="22"/>
              </w:rPr>
            </w:pPr>
            <w:r>
              <w:rPr>
                <w:b/>
                <w:bCs/>
                <w:sz w:val="22"/>
                <w:szCs w:val="22"/>
              </w:rPr>
              <w:t>11</w:t>
            </w:r>
            <w:r w:rsidR="00221F91" w:rsidRPr="003D47D7">
              <w:rPr>
                <w:b/>
                <w:bCs/>
                <w:sz w:val="22"/>
                <w:szCs w:val="22"/>
              </w:rPr>
              <w:t>H</w:t>
            </w:r>
          </w:p>
        </w:tc>
        <w:tc>
          <w:tcPr>
            <w:tcW w:w="1134" w:type="dxa"/>
            <w:tcBorders>
              <w:bottom w:val="double" w:sz="4" w:space="0" w:color="auto"/>
            </w:tcBorders>
            <w:vAlign w:val="center"/>
          </w:tcPr>
          <w:p w:rsidR="00221F91" w:rsidRPr="00AE1D26" w:rsidRDefault="00221F91" w:rsidP="00B96FC0">
            <w:pPr>
              <w:jc w:val="center"/>
              <w:rPr>
                <w:rFonts w:ascii="Arial" w:hAnsi="Arial" w:cs="Arial"/>
                <w:bCs/>
              </w:rPr>
            </w:pPr>
            <w:r>
              <w:rPr>
                <w:rFonts w:ascii="Arial" w:hAnsi="Arial" w:cs="Arial"/>
                <w:bCs/>
              </w:rPr>
              <w:t>14</w:t>
            </w:r>
          </w:p>
        </w:tc>
        <w:tc>
          <w:tcPr>
            <w:tcW w:w="1276" w:type="dxa"/>
            <w:tcBorders>
              <w:bottom w:val="double" w:sz="4" w:space="0" w:color="auto"/>
            </w:tcBorders>
            <w:vAlign w:val="center"/>
          </w:tcPr>
          <w:p w:rsidR="00221F91" w:rsidRPr="00AE1D26" w:rsidRDefault="00221F91" w:rsidP="00B96FC0">
            <w:pPr>
              <w:jc w:val="center"/>
              <w:rPr>
                <w:rFonts w:ascii="Arial" w:hAnsi="Arial" w:cs="Arial"/>
                <w:b/>
              </w:rPr>
            </w:pPr>
            <w:r w:rsidRPr="00AE1D26">
              <w:rPr>
                <w:rFonts w:ascii="Arial" w:hAnsi="Arial" w:cs="Arial"/>
                <w:b/>
              </w:rPr>
              <w:t>30</w:t>
            </w:r>
          </w:p>
        </w:tc>
        <w:tc>
          <w:tcPr>
            <w:tcW w:w="1559" w:type="dxa"/>
            <w:tcBorders>
              <w:bottom w:val="double" w:sz="4" w:space="0" w:color="auto"/>
            </w:tcBorders>
            <w:vAlign w:val="center"/>
          </w:tcPr>
          <w:p w:rsidR="00221F91" w:rsidRPr="00AE1D26" w:rsidRDefault="00221F91" w:rsidP="00B96FC0">
            <w:pPr>
              <w:jc w:val="center"/>
              <w:rPr>
                <w:rFonts w:ascii="Arial" w:hAnsi="Arial" w:cs="Arial"/>
                <w:bCs/>
              </w:rPr>
            </w:pPr>
          </w:p>
        </w:tc>
        <w:tc>
          <w:tcPr>
            <w:tcW w:w="1559" w:type="dxa"/>
            <w:tcBorders>
              <w:bottom w:val="double" w:sz="4" w:space="0" w:color="auto"/>
            </w:tcBorders>
            <w:vAlign w:val="center"/>
          </w:tcPr>
          <w:p w:rsidR="00221F91" w:rsidRPr="00AE1D26" w:rsidRDefault="00221F91" w:rsidP="00B96FC0">
            <w:pPr>
              <w:jc w:val="center"/>
              <w:rPr>
                <w:rFonts w:ascii="Arial" w:hAnsi="Arial" w:cs="Arial"/>
                <w:bCs/>
              </w:rPr>
            </w:pPr>
          </w:p>
        </w:tc>
      </w:tr>
    </w:tbl>
    <w:p w:rsidR="003246B4" w:rsidRDefault="003246B4" w:rsidP="00716622">
      <w:pPr>
        <w:rPr>
          <w:rFonts w:ascii="Arial" w:hAnsi="Arial" w:cs="Arial"/>
          <w:b/>
          <w:sz w:val="28"/>
          <w:szCs w:val="28"/>
        </w:rPr>
      </w:pPr>
    </w:p>
    <w:p w:rsidR="00E5608A" w:rsidRDefault="00E5608A" w:rsidP="00716622">
      <w:pPr>
        <w:rPr>
          <w:rFonts w:ascii="Arial" w:hAnsi="Arial" w:cs="Arial"/>
          <w:b/>
          <w:sz w:val="28"/>
          <w:szCs w:val="28"/>
        </w:rPr>
      </w:pPr>
    </w:p>
    <w:p w:rsidR="00E5608A" w:rsidRDefault="00E5608A" w:rsidP="00716622">
      <w:pPr>
        <w:rPr>
          <w:rFonts w:ascii="Arial" w:hAnsi="Arial" w:cs="Arial"/>
          <w:b/>
          <w:sz w:val="28"/>
          <w:szCs w:val="28"/>
        </w:rPr>
      </w:pPr>
    </w:p>
    <w:p w:rsidR="00E5608A" w:rsidRPr="004112DD" w:rsidRDefault="00E5608A" w:rsidP="00716622">
      <w:pPr>
        <w:rPr>
          <w:rFonts w:ascii="Arial" w:hAnsi="Arial" w:cs="Arial"/>
          <w:bCs/>
          <w:sz w:val="28"/>
          <w:szCs w:val="28"/>
        </w:rPr>
      </w:pPr>
    </w:p>
    <w:p w:rsidR="00716622" w:rsidRPr="004112DD" w:rsidRDefault="00716622" w:rsidP="00716622">
      <w:pPr>
        <w:rPr>
          <w:rFonts w:ascii="Arial" w:hAnsi="Arial" w:cs="Arial"/>
          <w:b/>
          <w:sz w:val="28"/>
          <w:szCs w:val="28"/>
        </w:rPr>
      </w:pPr>
      <w:r w:rsidRPr="00AE1D26">
        <w:rPr>
          <w:rFonts w:ascii="Arial" w:hAnsi="Arial" w:cs="Arial"/>
          <w:b/>
          <w:sz w:val="28"/>
          <w:szCs w:val="28"/>
        </w:rPr>
        <w:t>2- Semestre 2 :</w:t>
      </w:r>
    </w:p>
    <w:p w:rsidR="00716622" w:rsidRPr="00AE1D26" w:rsidRDefault="00716622" w:rsidP="00716622">
      <w:pPr>
        <w:rPr>
          <w:rFonts w:ascii="Arial" w:hAnsi="Arial" w:cs="Arial"/>
          <w:b/>
          <w:sz w:val="16"/>
          <w:szCs w:val="16"/>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716622" w:rsidRPr="00AE1D26" w:rsidTr="00C43FED">
        <w:tblPrEx>
          <w:tblCellMar>
            <w:top w:w="0" w:type="dxa"/>
            <w:bottom w:w="0" w:type="dxa"/>
          </w:tblCellMar>
        </w:tblPrEx>
        <w:trPr>
          <w:cantSplit/>
          <w:trHeight w:val="280"/>
        </w:trPr>
        <w:tc>
          <w:tcPr>
            <w:tcW w:w="3403"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VHS</w:t>
            </w:r>
          </w:p>
        </w:tc>
        <w:tc>
          <w:tcPr>
            <w:tcW w:w="4252" w:type="dxa"/>
            <w:gridSpan w:val="4"/>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V.H hebdomadaire</w:t>
            </w:r>
          </w:p>
        </w:tc>
        <w:tc>
          <w:tcPr>
            <w:tcW w:w="1134"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Mode d'évaluation</w:t>
            </w:r>
          </w:p>
        </w:tc>
      </w:tr>
      <w:tr w:rsidR="00716622" w:rsidRPr="00AE1D26" w:rsidTr="00C43FED">
        <w:tblPrEx>
          <w:tblCellMar>
            <w:top w:w="0" w:type="dxa"/>
            <w:bottom w:w="0" w:type="dxa"/>
          </w:tblCellMar>
        </w:tblPrEx>
        <w:trPr>
          <w:cantSplit/>
          <w:trHeight w:val="280"/>
        </w:trPr>
        <w:tc>
          <w:tcPr>
            <w:tcW w:w="3403" w:type="dxa"/>
            <w:vMerge/>
            <w:tcBorders>
              <w:bottom w:val="double" w:sz="4" w:space="0" w:color="auto"/>
            </w:tcBorders>
            <w:vAlign w:val="center"/>
          </w:tcPr>
          <w:p w:rsidR="00716622" w:rsidRPr="00AE1D26" w:rsidRDefault="00716622" w:rsidP="00C43FED">
            <w:pPr>
              <w:jc w:val="center"/>
              <w:rPr>
                <w:rFonts w:ascii="Arial" w:hAnsi="Arial" w:cs="Arial"/>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TP</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Autres</w:t>
            </w:r>
          </w:p>
        </w:tc>
        <w:tc>
          <w:tcPr>
            <w:tcW w:w="1134"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276"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Examen</w:t>
            </w:r>
          </w:p>
        </w:tc>
      </w:tr>
      <w:tr w:rsidR="00716622" w:rsidRPr="00AE1D26" w:rsidTr="00C43FED">
        <w:tblPrEx>
          <w:tblCellMar>
            <w:top w:w="0" w:type="dxa"/>
            <w:bottom w:w="0" w:type="dxa"/>
          </w:tblCellMar>
        </w:tblPrEx>
        <w:trPr>
          <w:cantSplit/>
          <w:trHeight w:val="280"/>
        </w:trPr>
        <w:tc>
          <w:tcPr>
            <w:tcW w:w="3403"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134"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276"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b/>
                <w:bCs/>
              </w:rPr>
            </w:pPr>
            <w:r w:rsidRPr="00AE1D26">
              <w:rPr>
                <w:rFonts w:ascii="Arial" w:hAnsi="Arial" w:cs="Arial"/>
                <w:b/>
                <w:bCs/>
              </w:rPr>
              <w:t>UEF1(O/P)</w:t>
            </w:r>
          </w:p>
        </w:tc>
        <w:tc>
          <w:tcPr>
            <w:tcW w:w="1559" w:type="dxa"/>
          </w:tcPr>
          <w:p w:rsidR="00CC4D1D" w:rsidRPr="005F2C35" w:rsidRDefault="00CC4D1D" w:rsidP="004417B0">
            <w:pPr>
              <w:rPr>
                <w:b/>
                <w:bCs/>
                <w:sz w:val="22"/>
                <w:szCs w:val="22"/>
                <w:lang w:bidi="ar-DZ"/>
              </w:rPr>
            </w:pPr>
            <w:r w:rsidRPr="005F2C35">
              <w:rPr>
                <w:b/>
                <w:bCs/>
                <w:sz w:val="22"/>
                <w:szCs w:val="22"/>
                <w:lang w:bidi="ar-DZ"/>
              </w:rPr>
              <w:t>210H</w:t>
            </w:r>
          </w:p>
        </w:tc>
        <w:tc>
          <w:tcPr>
            <w:tcW w:w="1134" w:type="dxa"/>
          </w:tcPr>
          <w:p w:rsidR="00CC4D1D" w:rsidRPr="005F2C35" w:rsidRDefault="00CC4D1D" w:rsidP="004417B0">
            <w:pPr>
              <w:jc w:val="center"/>
              <w:rPr>
                <w:b/>
                <w:bCs/>
                <w:sz w:val="22"/>
                <w:szCs w:val="22"/>
                <w:lang w:bidi="ar-DZ"/>
              </w:rPr>
            </w:pPr>
            <w:r w:rsidRPr="005F2C35">
              <w:rPr>
                <w:b/>
                <w:bCs/>
                <w:sz w:val="22"/>
                <w:szCs w:val="22"/>
                <w:lang w:bidi="ar-DZ"/>
              </w:rPr>
              <w:t>6H</w:t>
            </w:r>
          </w:p>
        </w:tc>
        <w:tc>
          <w:tcPr>
            <w:tcW w:w="992" w:type="dxa"/>
          </w:tcPr>
          <w:p w:rsidR="00CC4D1D" w:rsidRPr="005F2C35" w:rsidRDefault="00CC4D1D" w:rsidP="004417B0">
            <w:pPr>
              <w:rPr>
                <w:b/>
                <w:bCs/>
                <w:sz w:val="22"/>
                <w:szCs w:val="22"/>
                <w:lang w:bidi="ar-DZ"/>
              </w:rPr>
            </w:pPr>
            <w:r w:rsidRPr="005F2C35">
              <w:rPr>
                <w:b/>
                <w:bCs/>
                <w:sz w:val="22"/>
                <w:szCs w:val="22"/>
                <w:lang w:bidi="ar-DZ"/>
              </w:rPr>
              <w:t>3H</w:t>
            </w:r>
          </w:p>
        </w:tc>
        <w:tc>
          <w:tcPr>
            <w:tcW w:w="992" w:type="dxa"/>
          </w:tcPr>
          <w:p w:rsidR="00CC4D1D" w:rsidRPr="005F2C35" w:rsidRDefault="00CC4D1D" w:rsidP="004417B0">
            <w:pPr>
              <w:rPr>
                <w:b/>
                <w:bCs/>
                <w:sz w:val="22"/>
                <w:szCs w:val="22"/>
                <w:lang w:bidi="ar-DZ"/>
              </w:rPr>
            </w:pPr>
          </w:p>
        </w:tc>
        <w:tc>
          <w:tcPr>
            <w:tcW w:w="1134" w:type="dxa"/>
          </w:tcPr>
          <w:p w:rsidR="00CC4D1D" w:rsidRPr="005F2C35" w:rsidRDefault="00CC4D1D" w:rsidP="004417B0">
            <w:pPr>
              <w:jc w:val="center"/>
              <w:rPr>
                <w:b/>
                <w:bCs/>
                <w:sz w:val="22"/>
                <w:szCs w:val="22"/>
                <w:lang w:bidi="ar-DZ"/>
              </w:rPr>
            </w:pPr>
            <w:r w:rsidRPr="005F2C35">
              <w:rPr>
                <w:b/>
                <w:bCs/>
                <w:sz w:val="22"/>
                <w:szCs w:val="22"/>
                <w:lang w:bidi="ar-DZ"/>
              </w:rPr>
              <w:t>6H</w:t>
            </w:r>
          </w:p>
        </w:tc>
        <w:tc>
          <w:tcPr>
            <w:tcW w:w="1134" w:type="dxa"/>
            <w:vAlign w:val="center"/>
          </w:tcPr>
          <w:p w:rsidR="00CC4D1D" w:rsidRPr="005F2C35" w:rsidRDefault="00CC4D1D" w:rsidP="004417B0">
            <w:pPr>
              <w:jc w:val="center"/>
              <w:rPr>
                <w:b/>
                <w:bCs/>
                <w:sz w:val="22"/>
                <w:szCs w:val="22"/>
                <w:lang w:bidi="ar-DZ"/>
              </w:rPr>
            </w:pPr>
            <w:r>
              <w:rPr>
                <w:b/>
                <w:bCs/>
                <w:sz w:val="22"/>
                <w:szCs w:val="22"/>
                <w:lang w:bidi="ar-DZ"/>
              </w:rPr>
              <w:t>08</w:t>
            </w:r>
          </w:p>
        </w:tc>
        <w:tc>
          <w:tcPr>
            <w:tcW w:w="1276" w:type="dxa"/>
            <w:vAlign w:val="center"/>
          </w:tcPr>
          <w:p w:rsidR="00CC4D1D" w:rsidRPr="005F2C35" w:rsidRDefault="00CC4D1D" w:rsidP="004417B0">
            <w:pPr>
              <w:jc w:val="center"/>
              <w:rPr>
                <w:b/>
                <w:bCs/>
                <w:sz w:val="22"/>
                <w:szCs w:val="22"/>
              </w:rPr>
            </w:pPr>
            <w:r w:rsidRPr="005F2C35">
              <w:rPr>
                <w:b/>
                <w:bCs/>
                <w:sz w:val="22"/>
                <w:szCs w:val="22"/>
              </w:rPr>
              <w:t>15</w:t>
            </w:r>
          </w:p>
        </w:tc>
        <w:tc>
          <w:tcPr>
            <w:tcW w:w="1559" w:type="dxa"/>
            <w:vAlign w:val="center"/>
          </w:tcPr>
          <w:p w:rsidR="00CC4D1D" w:rsidRPr="00927C43" w:rsidRDefault="00CC4D1D" w:rsidP="004417B0">
            <w:pPr>
              <w:jc w:val="center"/>
              <w:rPr>
                <w:bCs/>
                <w:sz w:val="22"/>
                <w:szCs w:val="22"/>
              </w:rPr>
            </w:pPr>
          </w:p>
        </w:tc>
        <w:tc>
          <w:tcPr>
            <w:tcW w:w="1559" w:type="dxa"/>
            <w:vAlign w:val="center"/>
          </w:tcPr>
          <w:p w:rsidR="00CC4D1D" w:rsidRPr="00927C43" w:rsidRDefault="00CC4D1D" w:rsidP="004417B0">
            <w:pPr>
              <w:jc w:val="center"/>
              <w:rPr>
                <w:bCs/>
                <w:sz w:val="22"/>
                <w:szCs w:val="22"/>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sidRPr="00AE1D26">
              <w:rPr>
                <w:rFonts w:ascii="Arial" w:hAnsi="Arial" w:cs="Arial"/>
              </w:rPr>
              <w:t xml:space="preserve">    Matière 1</w:t>
            </w:r>
            <w:r>
              <w:rPr>
                <w:rFonts w:ascii="Arial" w:hAnsi="Arial" w:cs="Arial"/>
              </w:rPr>
              <w:t xml:space="preserve"> </w:t>
            </w:r>
            <w:r>
              <w:rPr>
                <w:bCs/>
                <w:sz w:val="22"/>
                <w:szCs w:val="22"/>
                <w:lang w:bidi="ar-DZ"/>
              </w:rPr>
              <w:t>:</w:t>
            </w:r>
            <w:r w:rsidRPr="00927C43">
              <w:rPr>
                <w:bCs/>
                <w:sz w:val="22"/>
                <w:szCs w:val="22"/>
                <w:lang w:bidi="ar-DZ"/>
              </w:rPr>
              <w:t xml:space="preserve"> Espaces de  Sobolev</w:t>
            </w:r>
          </w:p>
        </w:tc>
        <w:tc>
          <w:tcPr>
            <w:tcW w:w="1559" w:type="dxa"/>
            <w:tcBorders>
              <w:bottom w:val="single" w:sz="4" w:space="0" w:color="auto"/>
            </w:tcBorders>
          </w:tcPr>
          <w:p w:rsidR="00CC4D1D" w:rsidRPr="00927C43" w:rsidRDefault="00CC4D1D" w:rsidP="004417B0">
            <w:pPr>
              <w:rPr>
                <w:sz w:val="22"/>
                <w:szCs w:val="22"/>
                <w:lang w:bidi="ar-DZ"/>
              </w:rPr>
            </w:pPr>
            <w:r w:rsidRPr="00927C43">
              <w:rPr>
                <w:sz w:val="22"/>
                <w:szCs w:val="22"/>
                <w:lang w:bidi="ar-DZ"/>
              </w:rPr>
              <w:t xml:space="preserve"> 105 H </w:t>
            </w:r>
          </w:p>
        </w:tc>
        <w:tc>
          <w:tcPr>
            <w:tcW w:w="1134" w:type="dxa"/>
            <w:tcBorders>
              <w:bottom w:val="single" w:sz="4" w:space="0" w:color="auto"/>
            </w:tcBorders>
          </w:tcPr>
          <w:p w:rsidR="00CC4D1D" w:rsidRPr="00927C43" w:rsidRDefault="00CC4D1D" w:rsidP="004417B0">
            <w:pPr>
              <w:jc w:val="center"/>
              <w:rPr>
                <w:sz w:val="22"/>
                <w:szCs w:val="22"/>
                <w:lang w:bidi="ar-DZ"/>
              </w:rPr>
            </w:pPr>
            <w:r w:rsidRPr="00927C43">
              <w:rPr>
                <w:sz w:val="22"/>
                <w:szCs w:val="22"/>
                <w:lang w:bidi="ar-DZ"/>
              </w:rPr>
              <w:t>3 H</w:t>
            </w:r>
          </w:p>
        </w:tc>
        <w:tc>
          <w:tcPr>
            <w:tcW w:w="992" w:type="dxa"/>
            <w:tcBorders>
              <w:bottom w:val="single" w:sz="4" w:space="0" w:color="auto"/>
            </w:tcBorders>
          </w:tcPr>
          <w:p w:rsidR="00CC4D1D" w:rsidRPr="00927C43" w:rsidRDefault="00CC4D1D" w:rsidP="004417B0">
            <w:pPr>
              <w:rPr>
                <w:sz w:val="22"/>
                <w:szCs w:val="22"/>
                <w:lang w:bidi="ar-DZ"/>
              </w:rPr>
            </w:pPr>
            <w:r w:rsidRPr="00927C43">
              <w:rPr>
                <w:sz w:val="22"/>
                <w:szCs w:val="22"/>
                <w:lang w:bidi="ar-DZ"/>
              </w:rPr>
              <w:t>1 H  30</w:t>
            </w:r>
          </w:p>
        </w:tc>
        <w:tc>
          <w:tcPr>
            <w:tcW w:w="992" w:type="dxa"/>
            <w:tcBorders>
              <w:bottom w:val="single" w:sz="4" w:space="0" w:color="auto"/>
            </w:tcBorders>
          </w:tcPr>
          <w:p w:rsidR="00CC4D1D" w:rsidRPr="00927C43" w:rsidRDefault="00CC4D1D" w:rsidP="004417B0">
            <w:pPr>
              <w:rPr>
                <w:sz w:val="22"/>
                <w:szCs w:val="22"/>
                <w:lang w:bidi="ar-DZ"/>
              </w:rPr>
            </w:pPr>
          </w:p>
        </w:tc>
        <w:tc>
          <w:tcPr>
            <w:tcW w:w="1134" w:type="dxa"/>
            <w:tcBorders>
              <w:bottom w:val="single" w:sz="4" w:space="0" w:color="auto"/>
            </w:tcBorders>
          </w:tcPr>
          <w:p w:rsidR="00CC4D1D" w:rsidRPr="00927C43" w:rsidRDefault="00CC4D1D" w:rsidP="004417B0">
            <w:pPr>
              <w:jc w:val="center"/>
              <w:rPr>
                <w:sz w:val="22"/>
                <w:szCs w:val="22"/>
                <w:lang w:bidi="ar-DZ"/>
              </w:rPr>
            </w:pPr>
            <w:r w:rsidRPr="00927C43">
              <w:rPr>
                <w:sz w:val="22"/>
                <w:szCs w:val="22"/>
                <w:lang w:bidi="ar-DZ"/>
              </w:rPr>
              <w:t>3 H</w:t>
            </w:r>
          </w:p>
        </w:tc>
        <w:tc>
          <w:tcPr>
            <w:tcW w:w="1134" w:type="dxa"/>
            <w:tcBorders>
              <w:bottom w:val="single" w:sz="4" w:space="0" w:color="auto"/>
            </w:tcBorders>
            <w:vAlign w:val="center"/>
          </w:tcPr>
          <w:p w:rsidR="00CC4D1D" w:rsidRPr="00927C43" w:rsidRDefault="00CC4D1D" w:rsidP="004417B0">
            <w:pPr>
              <w:jc w:val="center"/>
              <w:rPr>
                <w:sz w:val="22"/>
                <w:szCs w:val="22"/>
                <w:lang w:bidi="ar-DZ"/>
              </w:rPr>
            </w:pPr>
            <w:r>
              <w:rPr>
                <w:sz w:val="22"/>
                <w:szCs w:val="22"/>
                <w:lang w:bidi="ar-DZ"/>
              </w:rPr>
              <w:t>4</w:t>
            </w:r>
          </w:p>
        </w:tc>
        <w:tc>
          <w:tcPr>
            <w:tcW w:w="1276"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8</w:t>
            </w:r>
          </w:p>
        </w:tc>
        <w:tc>
          <w:tcPr>
            <w:tcW w:w="1559"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 xml:space="preserve">40 % </w:t>
            </w:r>
          </w:p>
        </w:tc>
        <w:tc>
          <w:tcPr>
            <w:tcW w:w="1559"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 xml:space="preserve">60 % </w:t>
            </w: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sidRPr="00AE1D26">
              <w:rPr>
                <w:rFonts w:ascii="Arial" w:hAnsi="Arial" w:cs="Arial"/>
              </w:rPr>
              <w:t xml:space="preserve">    Matière2</w:t>
            </w:r>
            <w:r>
              <w:rPr>
                <w:rFonts w:ascii="Arial" w:hAnsi="Arial" w:cs="Arial"/>
              </w:rPr>
              <w:t xml:space="preserve"> </w:t>
            </w:r>
            <w:r>
              <w:rPr>
                <w:bCs/>
                <w:sz w:val="22"/>
                <w:szCs w:val="22"/>
                <w:lang w:bidi="ar-DZ"/>
              </w:rPr>
              <w:t>Equations Différentielles Ordinaires</w:t>
            </w:r>
          </w:p>
        </w:tc>
        <w:tc>
          <w:tcPr>
            <w:tcW w:w="1559" w:type="dxa"/>
            <w:tcBorders>
              <w:bottom w:val="single" w:sz="4" w:space="0" w:color="auto"/>
            </w:tcBorders>
          </w:tcPr>
          <w:p w:rsidR="00CC4D1D" w:rsidRPr="00927C43" w:rsidRDefault="00CC4D1D" w:rsidP="004417B0">
            <w:pPr>
              <w:rPr>
                <w:sz w:val="22"/>
                <w:szCs w:val="22"/>
                <w:lang w:bidi="ar-DZ"/>
              </w:rPr>
            </w:pPr>
            <w:r w:rsidRPr="00927C43">
              <w:rPr>
                <w:sz w:val="22"/>
                <w:szCs w:val="22"/>
                <w:lang w:bidi="ar-DZ"/>
              </w:rPr>
              <w:t xml:space="preserve"> 105  H</w:t>
            </w:r>
          </w:p>
        </w:tc>
        <w:tc>
          <w:tcPr>
            <w:tcW w:w="1134" w:type="dxa"/>
            <w:tcBorders>
              <w:bottom w:val="single" w:sz="4" w:space="0" w:color="auto"/>
            </w:tcBorders>
          </w:tcPr>
          <w:p w:rsidR="00CC4D1D" w:rsidRPr="00927C43" w:rsidRDefault="00CC4D1D" w:rsidP="004417B0">
            <w:pPr>
              <w:jc w:val="center"/>
              <w:rPr>
                <w:sz w:val="22"/>
                <w:szCs w:val="22"/>
                <w:lang w:bidi="ar-DZ"/>
              </w:rPr>
            </w:pPr>
            <w:r w:rsidRPr="00927C43">
              <w:rPr>
                <w:sz w:val="22"/>
                <w:szCs w:val="22"/>
                <w:lang w:bidi="ar-DZ"/>
              </w:rPr>
              <w:t>3 H</w:t>
            </w:r>
          </w:p>
        </w:tc>
        <w:tc>
          <w:tcPr>
            <w:tcW w:w="992" w:type="dxa"/>
            <w:tcBorders>
              <w:bottom w:val="single" w:sz="4" w:space="0" w:color="auto"/>
            </w:tcBorders>
          </w:tcPr>
          <w:p w:rsidR="00CC4D1D" w:rsidRPr="00927C43" w:rsidRDefault="00CC4D1D" w:rsidP="004417B0">
            <w:pPr>
              <w:rPr>
                <w:sz w:val="22"/>
                <w:szCs w:val="22"/>
                <w:lang w:bidi="ar-DZ"/>
              </w:rPr>
            </w:pPr>
            <w:r w:rsidRPr="00927C43">
              <w:rPr>
                <w:sz w:val="22"/>
                <w:szCs w:val="22"/>
                <w:lang w:bidi="ar-DZ"/>
              </w:rPr>
              <w:t>1 H  30</w:t>
            </w:r>
          </w:p>
        </w:tc>
        <w:tc>
          <w:tcPr>
            <w:tcW w:w="992" w:type="dxa"/>
            <w:tcBorders>
              <w:bottom w:val="single" w:sz="4" w:space="0" w:color="auto"/>
            </w:tcBorders>
          </w:tcPr>
          <w:p w:rsidR="00CC4D1D" w:rsidRPr="00927C43" w:rsidRDefault="00CC4D1D" w:rsidP="004417B0">
            <w:pPr>
              <w:rPr>
                <w:sz w:val="22"/>
                <w:szCs w:val="22"/>
                <w:lang w:bidi="ar-DZ"/>
              </w:rPr>
            </w:pPr>
          </w:p>
        </w:tc>
        <w:tc>
          <w:tcPr>
            <w:tcW w:w="1134" w:type="dxa"/>
            <w:tcBorders>
              <w:bottom w:val="single" w:sz="4" w:space="0" w:color="auto"/>
            </w:tcBorders>
          </w:tcPr>
          <w:p w:rsidR="00CC4D1D" w:rsidRPr="00927C43" w:rsidRDefault="00CC4D1D" w:rsidP="004417B0">
            <w:pPr>
              <w:jc w:val="center"/>
              <w:rPr>
                <w:sz w:val="22"/>
                <w:szCs w:val="22"/>
                <w:lang w:bidi="ar-DZ"/>
              </w:rPr>
            </w:pPr>
            <w:r w:rsidRPr="00927C43">
              <w:rPr>
                <w:sz w:val="22"/>
                <w:szCs w:val="22"/>
                <w:lang w:bidi="ar-DZ"/>
              </w:rPr>
              <w:t>3 H</w:t>
            </w:r>
          </w:p>
        </w:tc>
        <w:tc>
          <w:tcPr>
            <w:tcW w:w="1134" w:type="dxa"/>
            <w:tcBorders>
              <w:bottom w:val="single" w:sz="4" w:space="0" w:color="auto"/>
            </w:tcBorders>
            <w:vAlign w:val="center"/>
          </w:tcPr>
          <w:p w:rsidR="00CC4D1D" w:rsidRPr="00927C43" w:rsidRDefault="00CC4D1D" w:rsidP="004417B0">
            <w:pPr>
              <w:jc w:val="center"/>
              <w:rPr>
                <w:sz w:val="22"/>
                <w:szCs w:val="22"/>
                <w:lang w:bidi="ar-DZ"/>
              </w:rPr>
            </w:pPr>
            <w:r>
              <w:rPr>
                <w:sz w:val="22"/>
                <w:szCs w:val="22"/>
                <w:lang w:bidi="ar-DZ"/>
              </w:rPr>
              <w:t>4</w:t>
            </w:r>
          </w:p>
        </w:tc>
        <w:tc>
          <w:tcPr>
            <w:tcW w:w="1276"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7</w:t>
            </w:r>
          </w:p>
        </w:tc>
        <w:tc>
          <w:tcPr>
            <w:tcW w:w="1559"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CC4D1D" w:rsidRPr="00927C43" w:rsidRDefault="00CC4D1D" w:rsidP="004417B0">
            <w:pPr>
              <w:jc w:val="center"/>
              <w:rPr>
                <w:bCs/>
                <w:sz w:val="22"/>
                <w:szCs w:val="22"/>
              </w:rPr>
            </w:pPr>
            <w:r w:rsidRPr="00927C43">
              <w:rPr>
                <w:bCs/>
                <w:sz w:val="22"/>
                <w:szCs w:val="22"/>
              </w:rPr>
              <w:t>60 %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453D6E">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716622" w:rsidRPr="00AE1D26" w:rsidRDefault="00716622" w:rsidP="00C43FED">
            <w:pPr>
              <w:jc w:val="center"/>
              <w:rPr>
                <w:rFonts w:ascii="Arial" w:hAnsi="Arial" w:cs="Arial"/>
                <w:bCs/>
              </w:rPr>
            </w:pPr>
          </w:p>
        </w:tc>
        <w:tc>
          <w:tcPr>
            <w:tcW w:w="1134" w:type="dxa"/>
            <w:shd w:val="clear" w:color="auto" w:fill="E6E6E6"/>
            <w:vAlign w:val="center"/>
          </w:tcPr>
          <w:p w:rsidR="00716622" w:rsidRPr="00AE1D26" w:rsidRDefault="00716622" w:rsidP="00C43FED">
            <w:pPr>
              <w:jc w:val="center"/>
              <w:rPr>
                <w:rFonts w:ascii="Arial" w:hAnsi="Arial" w:cs="Arial"/>
                <w:bCs/>
              </w:rPr>
            </w:pPr>
          </w:p>
        </w:tc>
        <w:tc>
          <w:tcPr>
            <w:tcW w:w="1276" w:type="dxa"/>
            <w:shd w:val="clear" w:color="auto" w:fill="E6E6E6"/>
            <w:vAlign w:val="center"/>
          </w:tcPr>
          <w:p w:rsidR="00716622" w:rsidRPr="00AE1D26" w:rsidRDefault="00716622" w:rsidP="00C43FED">
            <w:pPr>
              <w:jc w:val="center"/>
              <w:rPr>
                <w:rFonts w:ascii="Arial" w:hAnsi="Arial" w:cs="Arial"/>
                <w:bCs/>
              </w:rPr>
            </w:pPr>
          </w:p>
        </w:tc>
        <w:tc>
          <w:tcPr>
            <w:tcW w:w="1559" w:type="dxa"/>
            <w:shd w:val="clear" w:color="auto" w:fill="E6E6E6"/>
            <w:vAlign w:val="center"/>
          </w:tcPr>
          <w:p w:rsidR="00716622" w:rsidRPr="00AE1D26" w:rsidRDefault="00716622" w:rsidP="00C43FED">
            <w:pPr>
              <w:jc w:val="center"/>
              <w:rPr>
                <w:rFonts w:ascii="Arial" w:hAnsi="Arial" w:cs="Arial"/>
                <w:bCs/>
              </w:rPr>
            </w:pPr>
          </w:p>
        </w:tc>
        <w:tc>
          <w:tcPr>
            <w:tcW w:w="1559" w:type="dxa"/>
            <w:shd w:val="clear" w:color="auto" w:fill="E6E6E6"/>
            <w:vAlign w:val="center"/>
          </w:tcPr>
          <w:p w:rsidR="00716622" w:rsidRPr="00AE1D26" w:rsidRDefault="00716622" w:rsidP="00C43FED">
            <w:pPr>
              <w:jc w:val="center"/>
              <w:rPr>
                <w:rFonts w:ascii="Arial" w:hAnsi="Arial" w:cs="Arial"/>
                <w:bCs/>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b/>
                <w:bCs/>
              </w:rPr>
            </w:pPr>
            <w:r w:rsidRPr="00AE1D26">
              <w:rPr>
                <w:rFonts w:ascii="Arial" w:hAnsi="Arial" w:cs="Arial"/>
                <w:b/>
                <w:bCs/>
              </w:rPr>
              <w:t>UEM1(O/P)</w:t>
            </w:r>
          </w:p>
        </w:tc>
        <w:tc>
          <w:tcPr>
            <w:tcW w:w="1559" w:type="dxa"/>
          </w:tcPr>
          <w:p w:rsidR="00CC4D1D" w:rsidRPr="005F2C35" w:rsidRDefault="00DB530D" w:rsidP="004417B0">
            <w:pPr>
              <w:rPr>
                <w:b/>
                <w:bCs/>
                <w:sz w:val="22"/>
                <w:szCs w:val="22"/>
                <w:lang w:bidi="ar-DZ"/>
              </w:rPr>
            </w:pPr>
            <w:r>
              <w:rPr>
                <w:b/>
                <w:bCs/>
                <w:sz w:val="22"/>
                <w:szCs w:val="22"/>
                <w:lang w:bidi="ar-DZ"/>
              </w:rPr>
              <w:t>189</w:t>
            </w:r>
          </w:p>
        </w:tc>
        <w:tc>
          <w:tcPr>
            <w:tcW w:w="1134" w:type="dxa"/>
          </w:tcPr>
          <w:p w:rsidR="00CC4D1D" w:rsidRPr="005F2C35" w:rsidRDefault="004C6C9A" w:rsidP="004C6C9A">
            <w:pPr>
              <w:jc w:val="center"/>
              <w:rPr>
                <w:b/>
                <w:bCs/>
                <w:sz w:val="22"/>
                <w:szCs w:val="22"/>
                <w:lang w:bidi="ar-DZ"/>
              </w:rPr>
            </w:pPr>
            <w:r>
              <w:rPr>
                <w:b/>
                <w:bCs/>
                <w:sz w:val="22"/>
                <w:szCs w:val="22"/>
                <w:lang w:bidi="ar-DZ"/>
              </w:rPr>
              <w:t>4</w:t>
            </w:r>
            <w:r w:rsidR="00CC4D1D" w:rsidRPr="005F2C35">
              <w:rPr>
                <w:b/>
                <w:bCs/>
                <w:sz w:val="22"/>
                <w:szCs w:val="22"/>
                <w:lang w:bidi="ar-DZ"/>
              </w:rPr>
              <w:t>H</w:t>
            </w:r>
            <w:r>
              <w:rPr>
                <w:b/>
                <w:bCs/>
                <w:sz w:val="22"/>
                <w:szCs w:val="22"/>
                <w:lang w:bidi="ar-DZ"/>
              </w:rPr>
              <w:t>30</w:t>
            </w:r>
          </w:p>
        </w:tc>
        <w:tc>
          <w:tcPr>
            <w:tcW w:w="992" w:type="dxa"/>
          </w:tcPr>
          <w:p w:rsidR="00CC4D1D" w:rsidRPr="005F2C35" w:rsidRDefault="004C6C9A" w:rsidP="004417B0">
            <w:pPr>
              <w:rPr>
                <w:b/>
                <w:bCs/>
                <w:sz w:val="22"/>
                <w:szCs w:val="22"/>
                <w:lang w:bidi="ar-DZ"/>
              </w:rPr>
            </w:pPr>
            <w:r>
              <w:rPr>
                <w:b/>
                <w:bCs/>
                <w:sz w:val="22"/>
                <w:szCs w:val="22"/>
                <w:lang w:bidi="ar-DZ"/>
              </w:rPr>
              <w:t>4</w:t>
            </w:r>
            <w:r w:rsidR="00CC4D1D" w:rsidRPr="005F2C35">
              <w:rPr>
                <w:b/>
                <w:bCs/>
                <w:sz w:val="22"/>
                <w:szCs w:val="22"/>
                <w:lang w:bidi="ar-DZ"/>
              </w:rPr>
              <w:t>H</w:t>
            </w:r>
            <w:r>
              <w:rPr>
                <w:b/>
                <w:bCs/>
                <w:sz w:val="22"/>
                <w:szCs w:val="22"/>
                <w:lang w:bidi="ar-DZ"/>
              </w:rPr>
              <w:t xml:space="preserve"> 30</w:t>
            </w:r>
          </w:p>
        </w:tc>
        <w:tc>
          <w:tcPr>
            <w:tcW w:w="992" w:type="dxa"/>
          </w:tcPr>
          <w:p w:rsidR="00CC4D1D" w:rsidRPr="005F2C35" w:rsidRDefault="00CC4D1D" w:rsidP="004417B0">
            <w:pPr>
              <w:rPr>
                <w:b/>
                <w:bCs/>
                <w:sz w:val="22"/>
                <w:szCs w:val="22"/>
                <w:lang w:bidi="ar-DZ"/>
              </w:rPr>
            </w:pPr>
          </w:p>
        </w:tc>
        <w:tc>
          <w:tcPr>
            <w:tcW w:w="1134" w:type="dxa"/>
          </w:tcPr>
          <w:p w:rsidR="00CC4D1D" w:rsidRPr="005F2C35" w:rsidRDefault="00917EC6" w:rsidP="004417B0">
            <w:pPr>
              <w:jc w:val="center"/>
              <w:rPr>
                <w:b/>
                <w:bCs/>
                <w:sz w:val="22"/>
                <w:szCs w:val="22"/>
                <w:lang w:bidi="ar-DZ"/>
              </w:rPr>
            </w:pPr>
            <w:r>
              <w:rPr>
                <w:b/>
                <w:bCs/>
                <w:sz w:val="22"/>
                <w:szCs w:val="22"/>
                <w:lang w:bidi="ar-DZ"/>
              </w:rPr>
              <w:t>4</w:t>
            </w:r>
            <w:r w:rsidR="00CC4D1D" w:rsidRPr="005F2C35">
              <w:rPr>
                <w:b/>
                <w:bCs/>
                <w:sz w:val="22"/>
                <w:szCs w:val="22"/>
                <w:lang w:bidi="ar-DZ"/>
              </w:rPr>
              <w:t>H</w:t>
            </w:r>
            <w:r>
              <w:rPr>
                <w:b/>
                <w:bCs/>
                <w:sz w:val="22"/>
                <w:szCs w:val="22"/>
                <w:lang w:bidi="ar-DZ"/>
              </w:rPr>
              <w:t>30</w:t>
            </w:r>
          </w:p>
        </w:tc>
        <w:tc>
          <w:tcPr>
            <w:tcW w:w="1134" w:type="dxa"/>
            <w:vAlign w:val="center"/>
          </w:tcPr>
          <w:p w:rsidR="00CC4D1D" w:rsidRPr="005F2C35" w:rsidRDefault="00CC4D1D" w:rsidP="004417B0">
            <w:pPr>
              <w:jc w:val="center"/>
              <w:rPr>
                <w:b/>
                <w:bCs/>
                <w:sz w:val="22"/>
                <w:szCs w:val="22"/>
                <w:lang w:bidi="ar-DZ"/>
              </w:rPr>
            </w:pPr>
            <w:r>
              <w:rPr>
                <w:b/>
                <w:bCs/>
                <w:sz w:val="22"/>
                <w:szCs w:val="22"/>
                <w:lang w:bidi="ar-DZ"/>
              </w:rPr>
              <w:t>09</w:t>
            </w:r>
          </w:p>
        </w:tc>
        <w:tc>
          <w:tcPr>
            <w:tcW w:w="1276" w:type="dxa"/>
            <w:vAlign w:val="center"/>
          </w:tcPr>
          <w:p w:rsidR="00CC4D1D" w:rsidRPr="005F2C35" w:rsidRDefault="00CC4D1D" w:rsidP="004417B0">
            <w:pPr>
              <w:jc w:val="center"/>
              <w:rPr>
                <w:b/>
                <w:bCs/>
                <w:sz w:val="22"/>
                <w:szCs w:val="22"/>
              </w:rPr>
            </w:pPr>
            <w:r w:rsidRPr="005F2C35">
              <w:rPr>
                <w:b/>
                <w:bCs/>
                <w:sz w:val="22"/>
                <w:szCs w:val="22"/>
              </w:rPr>
              <w:t>12</w:t>
            </w:r>
          </w:p>
        </w:tc>
        <w:tc>
          <w:tcPr>
            <w:tcW w:w="1559" w:type="dxa"/>
            <w:vAlign w:val="center"/>
          </w:tcPr>
          <w:p w:rsidR="00CC4D1D" w:rsidRPr="005F2C35" w:rsidRDefault="00CC4D1D" w:rsidP="004417B0">
            <w:pPr>
              <w:jc w:val="center"/>
              <w:rPr>
                <w:b/>
                <w:bCs/>
                <w:sz w:val="22"/>
                <w:szCs w:val="22"/>
              </w:rPr>
            </w:pPr>
          </w:p>
        </w:tc>
        <w:tc>
          <w:tcPr>
            <w:tcW w:w="1559" w:type="dxa"/>
            <w:vAlign w:val="center"/>
          </w:tcPr>
          <w:p w:rsidR="00CC4D1D" w:rsidRPr="005F2C35" w:rsidRDefault="00CC4D1D" w:rsidP="004417B0">
            <w:pPr>
              <w:jc w:val="center"/>
              <w:rPr>
                <w:b/>
                <w:bCs/>
                <w:sz w:val="22"/>
                <w:szCs w:val="22"/>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sidRPr="00AE1D26">
              <w:rPr>
                <w:rFonts w:ascii="Arial" w:hAnsi="Arial" w:cs="Arial"/>
              </w:rPr>
              <w:t xml:space="preserve">    Matière 1</w:t>
            </w:r>
            <w:r>
              <w:rPr>
                <w:rFonts w:ascii="Arial" w:hAnsi="Arial" w:cs="Arial"/>
              </w:rPr>
              <w:t xml:space="preserve"> </w:t>
            </w:r>
            <w:r w:rsidRPr="00927C43">
              <w:rPr>
                <w:bCs/>
                <w:sz w:val="22"/>
                <w:szCs w:val="22"/>
                <w:lang w:bidi="ar-DZ"/>
              </w:rPr>
              <w:t>Equations aux dérivées partielles</w:t>
            </w:r>
          </w:p>
        </w:tc>
        <w:tc>
          <w:tcPr>
            <w:tcW w:w="1559" w:type="dxa"/>
          </w:tcPr>
          <w:p w:rsidR="00CC4D1D" w:rsidRPr="00927C43" w:rsidRDefault="00CC4D1D" w:rsidP="004417B0">
            <w:pPr>
              <w:rPr>
                <w:sz w:val="22"/>
                <w:szCs w:val="22"/>
                <w:lang w:bidi="ar-DZ"/>
              </w:rPr>
            </w:pPr>
            <w:r w:rsidRPr="00927C43">
              <w:rPr>
                <w:sz w:val="22"/>
                <w:szCs w:val="22"/>
                <w:lang w:bidi="ar-DZ"/>
              </w:rPr>
              <w:t>63  H</w:t>
            </w: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CC4D1D" w:rsidRPr="00927C43" w:rsidRDefault="00CC4D1D" w:rsidP="004417B0">
            <w:pPr>
              <w:rPr>
                <w:sz w:val="22"/>
                <w:szCs w:val="22"/>
                <w:lang w:bidi="ar-DZ"/>
              </w:rPr>
            </w:pPr>
            <w:r w:rsidRPr="00927C43">
              <w:rPr>
                <w:sz w:val="22"/>
                <w:szCs w:val="22"/>
                <w:lang w:bidi="ar-DZ"/>
              </w:rPr>
              <w:t>1 H 30</w:t>
            </w:r>
          </w:p>
        </w:tc>
        <w:tc>
          <w:tcPr>
            <w:tcW w:w="992" w:type="dxa"/>
          </w:tcPr>
          <w:p w:rsidR="00CC4D1D" w:rsidRPr="00927C43" w:rsidRDefault="00CC4D1D" w:rsidP="004417B0">
            <w:pPr>
              <w:rPr>
                <w:sz w:val="22"/>
                <w:szCs w:val="22"/>
                <w:lang w:bidi="ar-DZ"/>
              </w:rPr>
            </w:pP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1134" w:type="dxa"/>
            <w:vAlign w:val="center"/>
          </w:tcPr>
          <w:p w:rsidR="00CC4D1D" w:rsidRPr="00927C43" w:rsidRDefault="00CC4D1D" w:rsidP="004417B0">
            <w:pPr>
              <w:jc w:val="center"/>
              <w:rPr>
                <w:sz w:val="22"/>
                <w:szCs w:val="22"/>
              </w:rPr>
            </w:pPr>
            <w:r>
              <w:rPr>
                <w:sz w:val="22"/>
                <w:szCs w:val="22"/>
              </w:rPr>
              <w:t>3</w:t>
            </w:r>
          </w:p>
        </w:tc>
        <w:tc>
          <w:tcPr>
            <w:tcW w:w="1276" w:type="dxa"/>
            <w:vAlign w:val="center"/>
          </w:tcPr>
          <w:p w:rsidR="00CC4D1D" w:rsidRPr="00927C43" w:rsidRDefault="00CC4D1D" w:rsidP="004417B0">
            <w:pPr>
              <w:jc w:val="center"/>
              <w:rPr>
                <w:sz w:val="22"/>
                <w:szCs w:val="22"/>
              </w:rPr>
            </w:pPr>
            <w:r>
              <w:rPr>
                <w:sz w:val="22"/>
                <w:szCs w:val="22"/>
              </w:rPr>
              <w:t>4</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40 % </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60 % </w:t>
            </w: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sidRPr="00AE1D26">
              <w:rPr>
                <w:rFonts w:ascii="Arial" w:hAnsi="Arial" w:cs="Arial"/>
              </w:rPr>
              <w:t xml:space="preserve">    Matière2</w:t>
            </w:r>
            <w:r>
              <w:rPr>
                <w:rFonts w:ascii="Arial" w:hAnsi="Arial" w:cs="Arial"/>
              </w:rPr>
              <w:t xml:space="preserve"> </w:t>
            </w:r>
            <w:r>
              <w:rPr>
                <w:bCs/>
                <w:sz w:val="22"/>
                <w:szCs w:val="22"/>
                <w:lang w:bidi="ar-DZ"/>
              </w:rPr>
              <w:t>Equations Intégrales</w:t>
            </w:r>
          </w:p>
        </w:tc>
        <w:tc>
          <w:tcPr>
            <w:tcW w:w="1559" w:type="dxa"/>
          </w:tcPr>
          <w:p w:rsidR="00CC4D1D" w:rsidRPr="00927C43" w:rsidRDefault="00CC4D1D" w:rsidP="004417B0">
            <w:pPr>
              <w:rPr>
                <w:sz w:val="22"/>
                <w:szCs w:val="22"/>
                <w:lang w:bidi="ar-DZ"/>
              </w:rPr>
            </w:pPr>
            <w:r w:rsidRPr="00927C43">
              <w:rPr>
                <w:sz w:val="22"/>
                <w:szCs w:val="22"/>
                <w:lang w:bidi="ar-DZ"/>
              </w:rPr>
              <w:t>63 H</w:t>
            </w: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CC4D1D" w:rsidRPr="00927C43" w:rsidRDefault="00CC4D1D" w:rsidP="004417B0">
            <w:pPr>
              <w:rPr>
                <w:sz w:val="22"/>
                <w:szCs w:val="22"/>
                <w:lang w:bidi="ar-DZ"/>
              </w:rPr>
            </w:pPr>
            <w:r>
              <w:rPr>
                <w:sz w:val="22"/>
                <w:szCs w:val="22"/>
                <w:lang w:bidi="ar-DZ"/>
              </w:rPr>
              <w:t>1 H</w:t>
            </w:r>
            <w:r w:rsidRPr="00927C43">
              <w:rPr>
                <w:sz w:val="22"/>
                <w:szCs w:val="22"/>
                <w:lang w:bidi="ar-DZ"/>
              </w:rPr>
              <w:t xml:space="preserve"> 30</w:t>
            </w:r>
          </w:p>
        </w:tc>
        <w:tc>
          <w:tcPr>
            <w:tcW w:w="992" w:type="dxa"/>
          </w:tcPr>
          <w:p w:rsidR="00CC4D1D" w:rsidRPr="00927C43" w:rsidRDefault="00CC4D1D" w:rsidP="004417B0">
            <w:pPr>
              <w:rPr>
                <w:sz w:val="22"/>
                <w:szCs w:val="22"/>
                <w:lang w:bidi="ar-DZ"/>
              </w:rPr>
            </w:pP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1134" w:type="dxa"/>
            <w:vAlign w:val="center"/>
          </w:tcPr>
          <w:p w:rsidR="00CC4D1D" w:rsidRPr="00927C43" w:rsidRDefault="00CC4D1D" w:rsidP="004417B0">
            <w:pPr>
              <w:jc w:val="center"/>
              <w:rPr>
                <w:sz w:val="22"/>
                <w:szCs w:val="22"/>
              </w:rPr>
            </w:pPr>
            <w:r>
              <w:rPr>
                <w:sz w:val="22"/>
                <w:szCs w:val="22"/>
              </w:rPr>
              <w:t>3</w:t>
            </w:r>
          </w:p>
        </w:tc>
        <w:tc>
          <w:tcPr>
            <w:tcW w:w="1276" w:type="dxa"/>
            <w:vAlign w:val="center"/>
          </w:tcPr>
          <w:p w:rsidR="00CC4D1D" w:rsidRPr="00927C43" w:rsidRDefault="00CC4D1D" w:rsidP="004417B0">
            <w:pPr>
              <w:jc w:val="center"/>
              <w:rPr>
                <w:sz w:val="22"/>
                <w:szCs w:val="22"/>
              </w:rPr>
            </w:pPr>
            <w:r>
              <w:rPr>
                <w:sz w:val="22"/>
                <w:szCs w:val="22"/>
              </w:rPr>
              <w:t>4</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40 % </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60 % </w:t>
            </w: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Pr>
                <w:bCs/>
                <w:sz w:val="22"/>
                <w:szCs w:val="22"/>
                <w:lang w:bidi="ar-DZ"/>
              </w:rPr>
              <w:t>Matière3 : Polynômes Orthogonaux</w:t>
            </w:r>
          </w:p>
        </w:tc>
        <w:tc>
          <w:tcPr>
            <w:tcW w:w="1559" w:type="dxa"/>
          </w:tcPr>
          <w:p w:rsidR="00CC4D1D" w:rsidRPr="00927C43" w:rsidRDefault="00CC4D1D" w:rsidP="004417B0">
            <w:pPr>
              <w:rPr>
                <w:sz w:val="22"/>
                <w:szCs w:val="22"/>
                <w:lang w:bidi="ar-DZ"/>
              </w:rPr>
            </w:pPr>
            <w:r>
              <w:rPr>
                <w:sz w:val="22"/>
                <w:szCs w:val="22"/>
                <w:lang w:bidi="ar-DZ"/>
              </w:rPr>
              <w:t>63H</w:t>
            </w: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CC4D1D" w:rsidRPr="00927C43" w:rsidRDefault="00CC4D1D" w:rsidP="004417B0">
            <w:pPr>
              <w:rPr>
                <w:sz w:val="22"/>
                <w:szCs w:val="22"/>
                <w:lang w:bidi="ar-DZ"/>
              </w:rPr>
            </w:pPr>
            <w:r>
              <w:rPr>
                <w:sz w:val="22"/>
                <w:szCs w:val="22"/>
                <w:lang w:bidi="ar-DZ"/>
              </w:rPr>
              <w:t>1 H</w:t>
            </w:r>
            <w:r w:rsidRPr="00927C43">
              <w:rPr>
                <w:sz w:val="22"/>
                <w:szCs w:val="22"/>
                <w:lang w:bidi="ar-DZ"/>
              </w:rPr>
              <w:t xml:space="preserve"> 30</w:t>
            </w:r>
          </w:p>
        </w:tc>
        <w:tc>
          <w:tcPr>
            <w:tcW w:w="992" w:type="dxa"/>
          </w:tcPr>
          <w:p w:rsidR="00CC4D1D" w:rsidRPr="00927C43" w:rsidRDefault="00CC4D1D" w:rsidP="004417B0">
            <w:pPr>
              <w:rPr>
                <w:sz w:val="22"/>
                <w:szCs w:val="22"/>
                <w:lang w:bidi="ar-DZ"/>
              </w:rPr>
            </w:pP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1134" w:type="dxa"/>
            <w:vAlign w:val="center"/>
          </w:tcPr>
          <w:p w:rsidR="00CC4D1D" w:rsidRPr="00927C43" w:rsidRDefault="00CC4D1D" w:rsidP="004417B0">
            <w:pPr>
              <w:jc w:val="center"/>
              <w:rPr>
                <w:sz w:val="22"/>
                <w:szCs w:val="22"/>
              </w:rPr>
            </w:pPr>
            <w:r>
              <w:rPr>
                <w:sz w:val="22"/>
                <w:szCs w:val="22"/>
              </w:rPr>
              <w:t>3</w:t>
            </w:r>
          </w:p>
        </w:tc>
        <w:tc>
          <w:tcPr>
            <w:tcW w:w="1276" w:type="dxa"/>
            <w:vAlign w:val="center"/>
          </w:tcPr>
          <w:p w:rsidR="00CC4D1D" w:rsidRPr="00927C43" w:rsidRDefault="00CC4D1D" w:rsidP="004417B0">
            <w:pPr>
              <w:jc w:val="center"/>
              <w:rPr>
                <w:sz w:val="22"/>
                <w:szCs w:val="22"/>
              </w:rPr>
            </w:pPr>
            <w:r>
              <w:rPr>
                <w:sz w:val="22"/>
                <w:szCs w:val="22"/>
              </w:rPr>
              <w:t>4</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40 % </w:t>
            </w:r>
          </w:p>
        </w:tc>
        <w:tc>
          <w:tcPr>
            <w:tcW w:w="1559" w:type="dxa"/>
            <w:vAlign w:val="center"/>
          </w:tcPr>
          <w:p w:rsidR="00CC4D1D" w:rsidRPr="00927C43" w:rsidRDefault="00CC4D1D" w:rsidP="004417B0">
            <w:pPr>
              <w:jc w:val="center"/>
              <w:rPr>
                <w:bCs/>
                <w:sz w:val="22"/>
                <w:szCs w:val="22"/>
              </w:rPr>
            </w:pPr>
            <w:r w:rsidRPr="00927C43">
              <w:rPr>
                <w:bCs/>
                <w:sz w:val="22"/>
                <w:szCs w:val="22"/>
              </w:rPr>
              <w:t xml:space="preserve">60 %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453D6E">
            <w:pPr>
              <w:jc w:val="center"/>
              <w:rPr>
                <w:rFonts w:ascii="Arial" w:hAnsi="Arial" w:cs="Arial"/>
                <w:b/>
                <w:bCs/>
              </w:rPr>
            </w:pPr>
            <w:r w:rsidRPr="00AE1D26">
              <w:rPr>
                <w:rFonts w:ascii="Arial" w:hAnsi="Arial" w:cs="Arial"/>
                <w:b/>
                <w:bCs/>
              </w:rPr>
              <w:t>UE découverte</w:t>
            </w:r>
          </w:p>
        </w:tc>
        <w:tc>
          <w:tcPr>
            <w:tcW w:w="5811" w:type="dxa"/>
            <w:gridSpan w:val="5"/>
            <w:shd w:val="clear" w:color="auto" w:fill="E6E6E6"/>
            <w:vAlign w:val="center"/>
          </w:tcPr>
          <w:p w:rsidR="00716622" w:rsidRPr="00AE1D26" w:rsidRDefault="00716622" w:rsidP="00C43FED">
            <w:pPr>
              <w:jc w:val="center"/>
              <w:rPr>
                <w:rFonts w:ascii="Arial" w:hAnsi="Arial" w:cs="Arial"/>
                <w:bCs/>
              </w:rPr>
            </w:pPr>
          </w:p>
        </w:tc>
        <w:tc>
          <w:tcPr>
            <w:tcW w:w="1134" w:type="dxa"/>
            <w:shd w:val="clear" w:color="auto" w:fill="E6E6E6"/>
            <w:vAlign w:val="center"/>
          </w:tcPr>
          <w:p w:rsidR="00716622" w:rsidRPr="00AE1D26" w:rsidRDefault="00716622" w:rsidP="00C43FED">
            <w:pPr>
              <w:jc w:val="center"/>
              <w:rPr>
                <w:rFonts w:ascii="Arial" w:hAnsi="Arial" w:cs="Arial"/>
                <w:bCs/>
              </w:rPr>
            </w:pPr>
          </w:p>
        </w:tc>
        <w:tc>
          <w:tcPr>
            <w:tcW w:w="1276" w:type="dxa"/>
            <w:shd w:val="clear" w:color="auto" w:fill="E6E6E6"/>
            <w:vAlign w:val="center"/>
          </w:tcPr>
          <w:p w:rsidR="00716622" w:rsidRPr="00AE1D26" w:rsidRDefault="00716622" w:rsidP="00C43FED">
            <w:pPr>
              <w:jc w:val="center"/>
              <w:rPr>
                <w:rFonts w:ascii="Arial" w:hAnsi="Arial" w:cs="Arial"/>
                <w:bCs/>
              </w:rPr>
            </w:pPr>
          </w:p>
        </w:tc>
        <w:tc>
          <w:tcPr>
            <w:tcW w:w="1559" w:type="dxa"/>
            <w:shd w:val="clear" w:color="auto" w:fill="E6E6E6"/>
            <w:vAlign w:val="center"/>
          </w:tcPr>
          <w:p w:rsidR="00716622" w:rsidRPr="00AE1D26" w:rsidRDefault="00716622" w:rsidP="00C43FED">
            <w:pPr>
              <w:jc w:val="center"/>
              <w:rPr>
                <w:rFonts w:ascii="Arial" w:hAnsi="Arial" w:cs="Arial"/>
                <w:bCs/>
              </w:rPr>
            </w:pPr>
          </w:p>
        </w:tc>
        <w:tc>
          <w:tcPr>
            <w:tcW w:w="1559" w:type="dxa"/>
            <w:shd w:val="clear" w:color="auto" w:fill="E6E6E6"/>
            <w:vAlign w:val="center"/>
          </w:tcPr>
          <w:p w:rsidR="00716622" w:rsidRPr="00AE1D26" w:rsidRDefault="00716622" w:rsidP="00C43FED">
            <w:pPr>
              <w:jc w:val="center"/>
              <w:rPr>
                <w:rFonts w:ascii="Arial" w:hAnsi="Arial" w:cs="Arial"/>
                <w:bCs/>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b/>
                <w:bCs/>
              </w:rPr>
            </w:pPr>
            <w:r w:rsidRPr="00AE1D26">
              <w:rPr>
                <w:rFonts w:ascii="Arial" w:hAnsi="Arial" w:cs="Arial"/>
                <w:b/>
                <w:bCs/>
              </w:rPr>
              <w:t>UED1(O/P)</w:t>
            </w:r>
          </w:p>
        </w:tc>
        <w:tc>
          <w:tcPr>
            <w:tcW w:w="1559" w:type="dxa"/>
          </w:tcPr>
          <w:p w:rsidR="00CC4D1D" w:rsidRPr="005F2C35" w:rsidRDefault="00CC4D1D" w:rsidP="004417B0">
            <w:pPr>
              <w:rPr>
                <w:b/>
                <w:bCs/>
                <w:sz w:val="22"/>
                <w:szCs w:val="22"/>
                <w:lang w:bidi="ar-DZ"/>
              </w:rPr>
            </w:pPr>
            <w:r w:rsidRPr="005F2C35">
              <w:rPr>
                <w:b/>
                <w:bCs/>
                <w:sz w:val="22"/>
                <w:szCs w:val="22"/>
                <w:lang w:bidi="ar-DZ"/>
              </w:rPr>
              <w:t>42H</w:t>
            </w:r>
          </w:p>
        </w:tc>
        <w:tc>
          <w:tcPr>
            <w:tcW w:w="1134" w:type="dxa"/>
          </w:tcPr>
          <w:p w:rsidR="00CC4D1D" w:rsidRPr="005F2C35" w:rsidRDefault="00CC4D1D" w:rsidP="004417B0">
            <w:pPr>
              <w:jc w:val="center"/>
              <w:rPr>
                <w:b/>
                <w:bCs/>
                <w:sz w:val="22"/>
                <w:szCs w:val="22"/>
                <w:lang w:bidi="ar-DZ"/>
              </w:rPr>
            </w:pPr>
            <w:r w:rsidRPr="005F2C35">
              <w:rPr>
                <w:b/>
                <w:bCs/>
                <w:sz w:val="22"/>
                <w:szCs w:val="22"/>
                <w:lang w:bidi="ar-DZ"/>
              </w:rPr>
              <w:t>1H30</w:t>
            </w:r>
          </w:p>
        </w:tc>
        <w:tc>
          <w:tcPr>
            <w:tcW w:w="992" w:type="dxa"/>
          </w:tcPr>
          <w:p w:rsidR="00CC4D1D" w:rsidRPr="005F2C35" w:rsidRDefault="00CC4D1D" w:rsidP="004417B0">
            <w:pPr>
              <w:rPr>
                <w:b/>
                <w:bCs/>
                <w:sz w:val="22"/>
                <w:szCs w:val="22"/>
                <w:lang w:bidi="ar-DZ"/>
              </w:rPr>
            </w:pPr>
          </w:p>
        </w:tc>
        <w:tc>
          <w:tcPr>
            <w:tcW w:w="992" w:type="dxa"/>
          </w:tcPr>
          <w:p w:rsidR="00CC4D1D" w:rsidRPr="005F2C35" w:rsidRDefault="00CC4D1D" w:rsidP="004417B0">
            <w:pPr>
              <w:rPr>
                <w:b/>
                <w:bCs/>
                <w:sz w:val="22"/>
                <w:szCs w:val="22"/>
                <w:lang w:bidi="ar-DZ"/>
              </w:rPr>
            </w:pPr>
          </w:p>
        </w:tc>
        <w:tc>
          <w:tcPr>
            <w:tcW w:w="1134" w:type="dxa"/>
          </w:tcPr>
          <w:p w:rsidR="00CC4D1D" w:rsidRPr="005F2C35" w:rsidRDefault="00CC4D1D" w:rsidP="004417B0">
            <w:pPr>
              <w:jc w:val="center"/>
              <w:rPr>
                <w:b/>
                <w:bCs/>
                <w:sz w:val="22"/>
                <w:szCs w:val="22"/>
                <w:lang w:bidi="ar-DZ"/>
              </w:rPr>
            </w:pPr>
            <w:r w:rsidRPr="005F2C35">
              <w:rPr>
                <w:b/>
                <w:bCs/>
                <w:sz w:val="22"/>
                <w:szCs w:val="22"/>
                <w:lang w:bidi="ar-DZ"/>
              </w:rPr>
              <w:t>1H30</w:t>
            </w:r>
          </w:p>
        </w:tc>
        <w:tc>
          <w:tcPr>
            <w:tcW w:w="1134" w:type="dxa"/>
          </w:tcPr>
          <w:p w:rsidR="00CC4D1D" w:rsidRPr="005F2C35" w:rsidRDefault="00495948" w:rsidP="004417B0">
            <w:pPr>
              <w:jc w:val="center"/>
              <w:rPr>
                <w:b/>
                <w:bCs/>
                <w:sz w:val="22"/>
                <w:szCs w:val="22"/>
                <w:lang w:bidi="ar-DZ"/>
              </w:rPr>
            </w:pPr>
            <w:r>
              <w:rPr>
                <w:b/>
                <w:bCs/>
                <w:sz w:val="22"/>
                <w:szCs w:val="22"/>
                <w:lang w:bidi="ar-DZ"/>
              </w:rPr>
              <w:t>2</w:t>
            </w:r>
          </w:p>
        </w:tc>
        <w:tc>
          <w:tcPr>
            <w:tcW w:w="1276" w:type="dxa"/>
          </w:tcPr>
          <w:p w:rsidR="00CC4D1D" w:rsidRPr="005F2C35" w:rsidRDefault="00CC4D1D" w:rsidP="004417B0">
            <w:pPr>
              <w:jc w:val="center"/>
              <w:rPr>
                <w:b/>
                <w:bCs/>
                <w:sz w:val="22"/>
                <w:szCs w:val="22"/>
                <w:lang w:bidi="ar-DZ"/>
              </w:rPr>
            </w:pPr>
            <w:r w:rsidRPr="005F2C35">
              <w:rPr>
                <w:b/>
                <w:bCs/>
                <w:sz w:val="22"/>
                <w:szCs w:val="22"/>
                <w:lang w:bidi="ar-DZ"/>
              </w:rPr>
              <w:t>3</w:t>
            </w:r>
          </w:p>
        </w:tc>
        <w:tc>
          <w:tcPr>
            <w:tcW w:w="1559" w:type="dxa"/>
            <w:vAlign w:val="center"/>
          </w:tcPr>
          <w:p w:rsidR="00CC4D1D" w:rsidRPr="00927C43" w:rsidRDefault="00CC4D1D" w:rsidP="004417B0">
            <w:pPr>
              <w:jc w:val="center"/>
              <w:rPr>
                <w:bCs/>
                <w:sz w:val="22"/>
                <w:szCs w:val="22"/>
              </w:rPr>
            </w:pPr>
          </w:p>
        </w:tc>
        <w:tc>
          <w:tcPr>
            <w:tcW w:w="1559" w:type="dxa"/>
            <w:vAlign w:val="center"/>
          </w:tcPr>
          <w:p w:rsidR="00CC4D1D" w:rsidRPr="00927C43" w:rsidRDefault="00CC4D1D" w:rsidP="004417B0">
            <w:pPr>
              <w:jc w:val="center"/>
              <w:rPr>
                <w:bCs/>
                <w:sz w:val="22"/>
                <w:szCs w:val="22"/>
              </w:rPr>
            </w:pPr>
          </w:p>
        </w:tc>
      </w:tr>
      <w:tr w:rsidR="00CC4D1D" w:rsidRPr="00AE1D26" w:rsidTr="004417B0">
        <w:tblPrEx>
          <w:tblCellMar>
            <w:top w:w="0" w:type="dxa"/>
            <w:bottom w:w="0" w:type="dxa"/>
          </w:tblCellMar>
        </w:tblPrEx>
        <w:trPr>
          <w:cantSplit/>
          <w:trHeight w:val="280"/>
        </w:trPr>
        <w:tc>
          <w:tcPr>
            <w:tcW w:w="3403" w:type="dxa"/>
            <w:vAlign w:val="center"/>
          </w:tcPr>
          <w:p w:rsidR="00CC4D1D" w:rsidRPr="00AE1D26" w:rsidRDefault="00CC4D1D" w:rsidP="00C43FED">
            <w:pPr>
              <w:rPr>
                <w:rFonts w:ascii="Arial" w:hAnsi="Arial" w:cs="Arial"/>
              </w:rPr>
            </w:pPr>
            <w:r w:rsidRPr="00AE1D26">
              <w:rPr>
                <w:rFonts w:ascii="Arial" w:hAnsi="Arial" w:cs="Arial"/>
              </w:rPr>
              <w:t xml:space="preserve">    Matière 1</w:t>
            </w:r>
            <w:r>
              <w:rPr>
                <w:rFonts w:ascii="Arial" w:hAnsi="Arial" w:cs="Arial"/>
              </w:rPr>
              <w:t xml:space="preserve"> </w:t>
            </w:r>
            <w:r w:rsidRPr="00927C43">
              <w:rPr>
                <w:sz w:val="22"/>
                <w:szCs w:val="22"/>
                <w:lang w:bidi="ar-DZ"/>
              </w:rPr>
              <w:t xml:space="preserve">Anglais </w:t>
            </w:r>
            <w:r>
              <w:rPr>
                <w:sz w:val="22"/>
                <w:szCs w:val="22"/>
                <w:lang w:bidi="ar-DZ"/>
              </w:rPr>
              <w:t>2</w:t>
            </w:r>
          </w:p>
        </w:tc>
        <w:tc>
          <w:tcPr>
            <w:tcW w:w="1559" w:type="dxa"/>
          </w:tcPr>
          <w:p w:rsidR="00CC4D1D" w:rsidRPr="00927C43" w:rsidRDefault="00CC4D1D" w:rsidP="004417B0">
            <w:pPr>
              <w:rPr>
                <w:sz w:val="22"/>
                <w:szCs w:val="22"/>
                <w:lang w:bidi="ar-DZ"/>
              </w:rPr>
            </w:pPr>
            <w:r>
              <w:rPr>
                <w:sz w:val="22"/>
                <w:szCs w:val="22"/>
                <w:lang w:bidi="ar-DZ"/>
              </w:rPr>
              <w:t>42</w:t>
            </w:r>
            <w:r w:rsidRPr="00927C43">
              <w:rPr>
                <w:sz w:val="22"/>
                <w:szCs w:val="22"/>
                <w:lang w:bidi="ar-DZ"/>
              </w:rPr>
              <w:t>H</w:t>
            </w:r>
          </w:p>
        </w:tc>
        <w:tc>
          <w:tcPr>
            <w:tcW w:w="1134" w:type="dxa"/>
          </w:tcPr>
          <w:p w:rsidR="00CC4D1D" w:rsidRPr="00927C43" w:rsidRDefault="00CC4D1D"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CC4D1D" w:rsidRPr="00927C43" w:rsidRDefault="00CC4D1D" w:rsidP="004417B0">
            <w:pPr>
              <w:rPr>
                <w:sz w:val="22"/>
                <w:szCs w:val="22"/>
                <w:lang w:bidi="ar-DZ"/>
              </w:rPr>
            </w:pPr>
          </w:p>
        </w:tc>
        <w:tc>
          <w:tcPr>
            <w:tcW w:w="992" w:type="dxa"/>
          </w:tcPr>
          <w:p w:rsidR="00CC4D1D" w:rsidRPr="00927C43" w:rsidRDefault="00CC4D1D" w:rsidP="004417B0">
            <w:pPr>
              <w:rPr>
                <w:sz w:val="22"/>
                <w:szCs w:val="22"/>
                <w:lang w:bidi="ar-DZ"/>
              </w:rPr>
            </w:pPr>
          </w:p>
        </w:tc>
        <w:tc>
          <w:tcPr>
            <w:tcW w:w="1134" w:type="dxa"/>
          </w:tcPr>
          <w:p w:rsidR="00CC4D1D" w:rsidRPr="00927C43" w:rsidRDefault="00CC4D1D" w:rsidP="004417B0">
            <w:pPr>
              <w:jc w:val="center"/>
              <w:rPr>
                <w:sz w:val="22"/>
                <w:szCs w:val="22"/>
                <w:lang w:bidi="ar-DZ"/>
              </w:rPr>
            </w:pPr>
            <w:r w:rsidRPr="00927C43">
              <w:rPr>
                <w:sz w:val="22"/>
                <w:szCs w:val="22"/>
                <w:lang w:bidi="ar-DZ"/>
              </w:rPr>
              <w:t>1 H 30</w:t>
            </w:r>
          </w:p>
        </w:tc>
        <w:tc>
          <w:tcPr>
            <w:tcW w:w="1134" w:type="dxa"/>
          </w:tcPr>
          <w:p w:rsidR="00CC4D1D" w:rsidRPr="00927C43" w:rsidRDefault="00CC4D1D" w:rsidP="004417B0">
            <w:pPr>
              <w:jc w:val="center"/>
              <w:rPr>
                <w:sz w:val="22"/>
                <w:szCs w:val="22"/>
                <w:lang w:bidi="ar-DZ"/>
              </w:rPr>
            </w:pPr>
            <w:r>
              <w:rPr>
                <w:sz w:val="22"/>
                <w:szCs w:val="22"/>
                <w:lang w:bidi="ar-DZ"/>
              </w:rPr>
              <w:t>2</w:t>
            </w:r>
          </w:p>
        </w:tc>
        <w:tc>
          <w:tcPr>
            <w:tcW w:w="1276" w:type="dxa"/>
          </w:tcPr>
          <w:p w:rsidR="00CC4D1D" w:rsidRPr="00927C43" w:rsidRDefault="00CC4D1D" w:rsidP="004417B0">
            <w:pPr>
              <w:jc w:val="center"/>
              <w:rPr>
                <w:bCs/>
                <w:sz w:val="22"/>
                <w:szCs w:val="22"/>
                <w:lang w:bidi="ar-DZ"/>
              </w:rPr>
            </w:pPr>
            <w:r>
              <w:rPr>
                <w:bCs/>
                <w:sz w:val="22"/>
                <w:szCs w:val="22"/>
                <w:lang w:bidi="ar-DZ"/>
              </w:rPr>
              <w:t>3</w:t>
            </w:r>
          </w:p>
        </w:tc>
        <w:tc>
          <w:tcPr>
            <w:tcW w:w="1559" w:type="dxa"/>
            <w:vAlign w:val="center"/>
          </w:tcPr>
          <w:p w:rsidR="00CC4D1D" w:rsidRPr="00927C43" w:rsidRDefault="00CC4D1D" w:rsidP="004417B0">
            <w:pPr>
              <w:jc w:val="center"/>
              <w:rPr>
                <w:bCs/>
                <w:sz w:val="22"/>
                <w:szCs w:val="22"/>
              </w:rPr>
            </w:pPr>
            <w:r w:rsidRPr="00927C43">
              <w:rPr>
                <w:bCs/>
                <w:sz w:val="22"/>
                <w:szCs w:val="22"/>
              </w:rPr>
              <w:t>40 %</w:t>
            </w:r>
          </w:p>
        </w:tc>
        <w:tc>
          <w:tcPr>
            <w:tcW w:w="1559" w:type="dxa"/>
            <w:vAlign w:val="center"/>
          </w:tcPr>
          <w:p w:rsidR="00CC4D1D" w:rsidRPr="00927C43" w:rsidRDefault="00CC4D1D" w:rsidP="004417B0">
            <w:pPr>
              <w:jc w:val="center"/>
              <w:rPr>
                <w:bCs/>
                <w:sz w:val="22"/>
                <w:szCs w:val="22"/>
              </w:rPr>
            </w:pPr>
            <w:r w:rsidRPr="00927C43">
              <w:rPr>
                <w:bCs/>
                <w:sz w:val="22"/>
                <w:szCs w:val="22"/>
              </w:rPr>
              <w:t>60 %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rPr>
            </w:pPr>
            <w:r w:rsidRPr="00AE1D26">
              <w:rPr>
                <w:rFonts w:ascii="Arial" w:hAnsi="Arial" w:cs="Arial"/>
              </w:rPr>
              <w:t xml:space="preserve">    Matière2</w:t>
            </w:r>
          </w:p>
        </w:tc>
        <w:tc>
          <w:tcPr>
            <w:tcW w:w="1559" w:type="dxa"/>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992" w:type="dxa"/>
            <w:vAlign w:val="center"/>
          </w:tcPr>
          <w:p w:rsidR="00716622" w:rsidRPr="00AE1D26" w:rsidRDefault="00716622" w:rsidP="00C43FED">
            <w:pPr>
              <w:jc w:val="center"/>
              <w:rPr>
                <w:rFonts w:ascii="Arial" w:hAnsi="Arial" w:cs="Arial"/>
                <w:bCs/>
              </w:rPr>
            </w:pPr>
          </w:p>
        </w:tc>
        <w:tc>
          <w:tcPr>
            <w:tcW w:w="992" w:type="dxa"/>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1134" w:type="dxa"/>
            <w:vAlign w:val="center"/>
          </w:tcPr>
          <w:p w:rsidR="00716622" w:rsidRPr="00AE1D26" w:rsidRDefault="00716622" w:rsidP="00C43FED">
            <w:pPr>
              <w:jc w:val="center"/>
              <w:rPr>
                <w:rFonts w:ascii="Arial" w:hAnsi="Arial" w:cs="Arial"/>
                <w:bCs/>
              </w:rPr>
            </w:pPr>
          </w:p>
        </w:tc>
        <w:tc>
          <w:tcPr>
            <w:tcW w:w="1276" w:type="dxa"/>
            <w:vAlign w:val="center"/>
          </w:tcPr>
          <w:p w:rsidR="00716622" w:rsidRPr="00AE1D26" w:rsidRDefault="00716622" w:rsidP="00C43FED">
            <w:pPr>
              <w:jc w:val="center"/>
              <w:rPr>
                <w:rFonts w:ascii="Arial" w:hAnsi="Arial" w:cs="Arial"/>
                <w:bCs/>
              </w:rPr>
            </w:pPr>
          </w:p>
        </w:tc>
        <w:tc>
          <w:tcPr>
            <w:tcW w:w="1559" w:type="dxa"/>
            <w:vAlign w:val="center"/>
          </w:tcPr>
          <w:p w:rsidR="00716622" w:rsidRPr="00AE1D26" w:rsidRDefault="00716622" w:rsidP="00C43FED">
            <w:pPr>
              <w:jc w:val="center"/>
              <w:rPr>
                <w:rFonts w:ascii="Arial" w:hAnsi="Arial" w:cs="Arial"/>
                <w:bCs/>
              </w:rPr>
            </w:pPr>
          </w:p>
        </w:tc>
        <w:tc>
          <w:tcPr>
            <w:tcW w:w="1559" w:type="dxa"/>
            <w:vAlign w:val="center"/>
          </w:tcPr>
          <w:p w:rsidR="00716622" w:rsidRPr="00AE1D26" w:rsidRDefault="00716622" w:rsidP="00C43FED">
            <w:pPr>
              <w:jc w:val="center"/>
              <w:rPr>
                <w:rFonts w:ascii="Arial" w:hAnsi="Arial" w:cs="Arial"/>
                <w:bCs/>
              </w:rPr>
            </w:pPr>
          </w:p>
        </w:tc>
      </w:tr>
      <w:tr w:rsidR="00917EC6" w:rsidRPr="00AE1D26" w:rsidTr="00C43FED">
        <w:tblPrEx>
          <w:tblCellMar>
            <w:top w:w="0" w:type="dxa"/>
            <w:bottom w:w="0" w:type="dxa"/>
          </w:tblCellMar>
        </w:tblPrEx>
        <w:trPr>
          <w:cantSplit/>
          <w:trHeight w:val="280"/>
        </w:trPr>
        <w:tc>
          <w:tcPr>
            <w:tcW w:w="3403" w:type="dxa"/>
            <w:tcBorders>
              <w:bottom w:val="double" w:sz="4" w:space="0" w:color="auto"/>
            </w:tcBorders>
            <w:vAlign w:val="center"/>
          </w:tcPr>
          <w:p w:rsidR="00917EC6" w:rsidRPr="00AE1D26" w:rsidRDefault="00917EC6" w:rsidP="00453D6E">
            <w:pPr>
              <w:jc w:val="center"/>
              <w:rPr>
                <w:rFonts w:ascii="Arial" w:hAnsi="Arial" w:cs="Arial"/>
                <w:b/>
                <w:bCs/>
              </w:rPr>
            </w:pPr>
            <w:r w:rsidRPr="00AE1D26">
              <w:rPr>
                <w:rFonts w:ascii="Arial" w:hAnsi="Arial" w:cs="Arial"/>
                <w:b/>
                <w:bCs/>
              </w:rPr>
              <w:t>Total Semestre 2</w:t>
            </w:r>
          </w:p>
        </w:tc>
        <w:tc>
          <w:tcPr>
            <w:tcW w:w="1559" w:type="dxa"/>
            <w:tcBorders>
              <w:bottom w:val="double" w:sz="4" w:space="0" w:color="auto"/>
            </w:tcBorders>
            <w:vAlign w:val="center"/>
          </w:tcPr>
          <w:p w:rsidR="00917EC6" w:rsidRPr="00DB530D" w:rsidRDefault="00917EC6" w:rsidP="00C43FED">
            <w:pPr>
              <w:jc w:val="center"/>
              <w:rPr>
                <w:rFonts w:ascii="Arial" w:hAnsi="Arial" w:cs="Arial"/>
                <w:b/>
              </w:rPr>
            </w:pPr>
            <w:r w:rsidRPr="00DB530D">
              <w:rPr>
                <w:rFonts w:ascii="Arial" w:hAnsi="Arial" w:cs="Arial"/>
                <w:b/>
              </w:rPr>
              <w:t>441H</w:t>
            </w:r>
          </w:p>
        </w:tc>
        <w:tc>
          <w:tcPr>
            <w:tcW w:w="1134" w:type="dxa"/>
            <w:tcBorders>
              <w:bottom w:val="double" w:sz="4" w:space="0" w:color="auto"/>
            </w:tcBorders>
            <w:vAlign w:val="center"/>
          </w:tcPr>
          <w:p w:rsidR="00917EC6" w:rsidRPr="00AE1D26" w:rsidRDefault="004112DD" w:rsidP="00C43FED">
            <w:pPr>
              <w:jc w:val="center"/>
              <w:rPr>
                <w:rFonts w:ascii="Arial" w:hAnsi="Arial" w:cs="Arial"/>
                <w:bCs/>
              </w:rPr>
            </w:pPr>
            <w:r>
              <w:rPr>
                <w:b/>
                <w:sz w:val="22"/>
                <w:szCs w:val="22"/>
                <w:lang w:bidi="ar-DZ"/>
              </w:rPr>
              <w:t>1</w:t>
            </w:r>
            <w:r w:rsidR="00917EC6" w:rsidRPr="003D47D7">
              <w:rPr>
                <w:b/>
                <w:sz w:val="22"/>
                <w:szCs w:val="22"/>
                <w:lang w:bidi="ar-DZ"/>
              </w:rPr>
              <w:t>2H</w:t>
            </w:r>
          </w:p>
        </w:tc>
        <w:tc>
          <w:tcPr>
            <w:tcW w:w="992" w:type="dxa"/>
            <w:tcBorders>
              <w:bottom w:val="double" w:sz="4" w:space="0" w:color="auto"/>
            </w:tcBorders>
            <w:vAlign w:val="center"/>
          </w:tcPr>
          <w:p w:rsidR="00917EC6" w:rsidRPr="004112DD" w:rsidRDefault="004112DD" w:rsidP="00C43FED">
            <w:pPr>
              <w:jc w:val="center"/>
              <w:rPr>
                <w:rFonts w:ascii="Arial" w:hAnsi="Arial" w:cs="Arial"/>
                <w:b/>
              </w:rPr>
            </w:pPr>
            <w:r w:rsidRPr="004112DD">
              <w:rPr>
                <w:b/>
                <w:sz w:val="22"/>
                <w:szCs w:val="22"/>
              </w:rPr>
              <w:t>07</w:t>
            </w:r>
            <w:r w:rsidR="00917EC6" w:rsidRPr="004112DD">
              <w:rPr>
                <w:b/>
                <w:sz w:val="22"/>
                <w:szCs w:val="22"/>
              </w:rPr>
              <w:t xml:space="preserve"> H</w:t>
            </w:r>
          </w:p>
        </w:tc>
        <w:tc>
          <w:tcPr>
            <w:tcW w:w="992" w:type="dxa"/>
            <w:tcBorders>
              <w:bottom w:val="double" w:sz="4" w:space="0" w:color="auto"/>
            </w:tcBorders>
            <w:vAlign w:val="center"/>
          </w:tcPr>
          <w:p w:rsidR="00917EC6" w:rsidRPr="00AE1D26" w:rsidRDefault="00917EC6" w:rsidP="00C43FED">
            <w:pPr>
              <w:jc w:val="center"/>
              <w:rPr>
                <w:rFonts w:ascii="Arial" w:hAnsi="Arial" w:cs="Arial"/>
                <w:bCs/>
              </w:rPr>
            </w:pPr>
          </w:p>
        </w:tc>
        <w:tc>
          <w:tcPr>
            <w:tcW w:w="1134" w:type="dxa"/>
            <w:tcBorders>
              <w:bottom w:val="double" w:sz="4" w:space="0" w:color="auto"/>
            </w:tcBorders>
            <w:vAlign w:val="center"/>
          </w:tcPr>
          <w:p w:rsidR="00917EC6" w:rsidRPr="004112DD" w:rsidRDefault="004112DD" w:rsidP="004417B0">
            <w:pPr>
              <w:jc w:val="center"/>
              <w:rPr>
                <w:b/>
                <w:sz w:val="22"/>
                <w:szCs w:val="22"/>
              </w:rPr>
            </w:pPr>
            <w:r w:rsidRPr="004112DD">
              <w:rPr>
                <w:b/>
                <w:sz w:val="22"/>
                <w:szCs w:val="22"/>
              </w:rPr>
              <w:t>1</w:t>
            </w:r>
            <w:r w:rsidR="00917EC6" w:rsidRPr="004112DD">
              <w:rPr>
                <w:b/>
                <w:sz w:val="22"/>
                <w:szCs w:val="22"/>
              </w:rPr>
              <w:t>2 H</w:t>
            </w:r>
          </w:p>
        </w:tc>
        <w:tc>
          <w:tcPr>
            <w:tcW w:w="1134" w:type="dxa"/>
            <w:tcBorders>
              <w:bottom w:val="double" w:sz="4" w:space="0" w:color="auto"/>
            </w:tcBorders>
            <w:vAlign w:val="center"/>
          </w:tcPr>
          <w:p w:rsidR="00917EC6" w:rsidRPr="00AE1D26" w:rsidRDefault="00495948" w:rsidP="00C43FED">
            <w:pPr>
              <w:jc w:val="center"/>
              <w:rPr>
                <w:rFonts w:ascii="Arial" w:hAnsi="Arial" w:cs="Arial"/>
                <w:bCs/>
              </w:rPr>
            </w:pPr>
            <w:r>
              <w:rPr>
                <w:rFonts w:ascii="Arial" w:hAnsi="Arial" w:cs="Arial"/>
                <w:bCs/>
              </w:rPr>
              <w:t>1</w:t>
            </w:r>
            <w:r w:rsidRPr="004112DD">
              <w:rPr>
                <w:rFonts w:ascii="Arial" w:hAnsi="Arial" w:cs="Arial"/>
                <w:b/>
              </w:rPr>
              <w:t>9</w:t>
            </w:r>
          </w:p>
        </w:tc>
        <w:tc>
          <w:tcPr>
            <w:tcW w:w="1276" w:type="dxa"/>
            <w:tcBorders>
              <w:bottom w:val="double" w:sz="4" w:space="0" w:color="auto"/>
            </w:tcBorders>
            <w:vAlign w:val="center"/>
          </w:tcPr>
          <w:p w:rsidR="00917EC6" w:rsidRPr="00AE1D26" w:rsidRDefault="00917EC6" w:rsidP="00C43FED">
            <w:pPr>
              <w:jc w:val="center"/>
              <w:rPr>
                <w:rFonts w:ascii="Arial" w:hAnsi="Arial" w:cs="Arial"/>
                <w:b/>
              </w:rPr>
            </w:pPr>
            <w:r w:rsidRPr="00AE1D26">
              <w:rPr>
                <w:rFonts w:ascii="Arial" w:hAnsi="Arial" w:cs="Arial"/>
                <w:b/>
              </w:rPr>
              <w:t>30</w:t>
            </w:r>
          </w:p>
        </w:tc>
        <w:tc>
          <w:tcPr>
            <w:tcW w:w="1559" w:type="dxa"/>
            <w:tcBorders>
              <w:bottom w:val="double" w:sz="4" w:space="0" w:color="auto"/>
            </w:tcBorders>
            <w:vAlign w:val="center"/>
          </w:tcPr>
          <w:p w:rsidR="00917EC6" w:rsidRPr="00AE1D26" w:rsidRDefault="00917EC6" w:rsidP="00C43FED">
            <w:pPr>
              <w:jc w:val="center"/>
              <w:rPr>
                <w:rFonts w:ascii="Arial" w:hAnsi="Arial" w:cs="Arial"/>
                <w:bCs/>
              </w:rPr>
            </w:pPr>
          </w:p>
        </w:tc>
        <w:tc>
          <w:tcPr>
            <w:tcW w:w="1559" w:type="dxa"/>
            <w:tcBorders>
              <w:bottom w:val="double" w:sz="4" w:space="0" w:color="auto"/>
            </w:tcBorders>
            <w:vAlign w:val="center"/>
          </w:tcPr>
          <w:p w:rsidR="00917EC6" w:rsidRPr="00AE1D26" w:rsidRDefault="00917EC6" w:rsidP="00C43FED">
            <w:pPr>
              <w:jc w:val="center"/>
              <w:rPr>
                <w:rFonts w:ascii="Arial" w:hAnsi="Arial" w:cs="Arial"/>
                <w:bCs/>
              </w:rPr>
            </w:pPr>
          </w:p>
        </w:tc>
      </w:tr>
    </w:tbl>
    <w:p w:rsidR="003246B4" w:rsidRDefault="003246B4" w:rsidP="00716622">
      <w:pPr>
        <w:rPr>
          <w:rFonts w:ascii="Arial" w:hAnsi="Arial" w:cs="Arial"/>
          <w:b/>
          <w:sz w:val="28"/>
          <w:szCs w:val="28"/>
        </w:rPr>
      </w:pPr>
    </w:p>
    <w:p w:rsidR="003246B4" w:rsidRDefault="003246B4" w:rsidP="00716622">
      <w:pPr>
        <w:rPr>
          <w:rFonts w:ascii="Arial" w:hAnsi="Arial" w:cs="Arial"/>
          <w:b/>
          <w:sz w:val="28"/>
          <w:szCs w:val="28"/>
        </w:rPr>
      </w:pPr>
    </w:p>
    <w:p w:rsidR="003246B4" w:rsidRDefault="003246B4" w:rsidP="00716622">
      <w:pPr>
        <w:rPr>
          <w:rFonts w:ascii="Arial" w:hAnsi="Arial" w:cs="Arial"/>
          <w:b/>
          <w:sz w:val="28"/>
          <w:szCs w:val="28"/>
        </w:rPr>
      </w:pPr>
    </w:p>
    <w:p w:rsidR="001837D5" w:rsidRDefault="001837D5" w:rsidP="00716622">
      <w:pPr>
        <w:rPr>
          <w:rFonts w:ascii="Arial" w:hAnsi="Arial" w:cs="Arial"/>
          <w:b/>
          <w:sz w:val="28"/>
          <w:szCs w:val="28"/>
        </w:rPr>
      </w:pPr>
    </w:p>
    <w:p w:rsidR="00CC5876" w:rsidRDefault="00CC5876" w:rsidP="00716622">
      <w:pPr>
        <w:rPr>
          <w:rFonts w:ascii="Arial" w:hAnsi="Arial" w:cs="Arial"/>
          <w:b/>
          <w:sz w:val="28"/>
          <w:szCs w:val="28"/>
        </w:rPr>
      </w:pPr>
    </w:p>
    <w:p w:rsidR="00CC5876" w:rsidRDefault="00CC5876" w:rsidP="00716622">
      <w:pPr>
        <w:rPr>
          <w:rFonts w:ascii="Arial" w:hAnsi="Arial" w:cs="Arial"/>
          <w:b/>
          <w:sz w:val="28"/>
          <w:szCs w:val="28"/>
        </w:rPr>
      </w:pPr>
    </w:p>
    <w:p w:rsidR="00CC5876" w:rsidRDefault="00CC5876" w:rsidP="00716622">
      <w:pPr>
        <w:rPr>
          <w:rFonts w:ascii="Arial" w:hAnsi="Arial" w:cs="Arial"/>
          <w:b/>
          <w:sz w:val="28"/>
          <w:szCs w:val="28"/>
        </w:rPr>
      </w:pPr>
    </w:p>
    <w:p w:rsidR="00CC5876" w:rsidRDefault="00CC5876" w:rsidP="00716622">
      <w:pPr>
        <w:rPr>
          <w:rFonts w:ascii="Arial" w:hAnsi="Arial" w:cs="Arial"/>
          <w:b/>
          <w:sz w:val="28"/>
          <w:szCs w:val="28"/>
        </w:rPr>
      </w:pPr>
    </w:p>
    <w:p w:rsidR="001837D5" w:rsidRDefault="001837D5" w:rsidP="00716622">
      <w:pPr>
        <w:rPr>
          <w:rFonts w:ascii="Arial" w:hAnsi="Arial" w:cs="Arial"/>
          <w:b/>
          <w:sz w:val="28"/>
          <w:szCs w:val="28"/>
        </w:rPr>
      </w:pPr>
    </w:p>
    <w:p w:rsidR="001837D5" w:rsidRDefault="001837D5" w:rsidP="00716622">
      <w:pPr>
        <w:rPr>
          <w:rFonts w:ascii="Arial" w:hAnsi="Arial" w:cs="Arial"/>
          <w:b/>
          <w:sz w:val="28"/>
          <w:szCs w:val="28"/>
        </w:rPr>
      </w:pPr>
    </w:p>
    <w:p w:rsidR="001837D5" w:rsidRDefault="001837D5" w:rsidP="00716622">
      <w:pPr>
        <w:rPr>
          <w:rFonts w:ascii="Arial" w:hAnsi="Arial" w:cs="Arial"/>
          <w:b/>
          <w:sz w:val="28"/>
          <w:szCs w:val="28"/>
        </w:rPr>
      </w:pPr>
    </w:p>
    <w:p w:rsidR="00716622" w:rsidRPr="00AE1D26" w:rsidRDefault="00716622" w:rsidP="00716622">
      <w:pPr>
        <w:rPr>
          <w:rFonts w:ascii="Arial" w:hAnsi="Arial" w:cs="Arial"/>
          <w:b/>
          <w:sz w:val="28"/>
          <w:szCs w:val="28"/>
        </w:rPr>
      </w:pPr>
      <w:r w:rsidRPr="00AE1D26">
        <w:rPr>
          <w:rFonts w:ascii="Arial" w:hAnsi="Arial" w:cs="Arial"/>
          <w:b/>
          <w:sz w:val="28"/>
          <w:szCs w:val="28"/>
        </w:rPr>
        <w:t>3- Semestre 3 :</w:t>
      </w:r>
    </w:p>
    <w:p w:rsidR="00716622" w:rsidRPr="00AE1D26" w:rsidRDefault="00716622" w:rsidP="00716622">
      <w:pPr>
        <w:rPr>
          <w:rFonts w:ascii="Arial" w:hAnsi="Arial" w:cs="Arial"/>
          <w:b/>
          <w:sz w:val="16"/>
          <w:szCs w:val="16"/>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716622" w:rsidRPr="00AE1D26" w:rsidTr="00C43FED">
        <w:tblPrEx>
          <w:tblCellMar>
            <w:top w:w="0" w:type="dxa"/>
            <w:bottom w:w="0" w:type="dxa"/>
          </w:tblCellMar>
        </w:tblPrEx>
        <w:trPr>
          <w:cantSplit/>
          <w:trHeight w:val="280"/>
        </w:trPr>
        <w:tc>
          <w:tcPr>
            <w:tcW w:w="3403"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Unité d’Enseignement</w:t>
            </w:r>
          </w:p>
        </w:tc>
        <w:tc>
          <w:tcPr>
            <w:tcW w:w="1559" w:type="dxa"/>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VHS</w:t>
            </w:r>
          </w:p>
        </w:tc>
        <w:tc>
          <w:tcPr>
            <w:tcW w:w="4252" w:type="dxa"/>
            <w:gridSpan w:val="4"/>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V.H hebdomadaire</w:t>
            </w:r>
          </w:p>
        </w:tc>
        <w:tc>
          <w:tcPr>
            <w:tcW w:w="1134"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Crédits</w:t>
            </w:r>
          </w:p>
        </w:tc>
        <w:tc>
          <w:tcPr>
            <w:tcW w:w="3118" w:type="dxa"/>
            <w:gridSpan w:val="2"/>
            <w:tcBorders>
              <w:top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Mode d'évaluation</w:t>
            </w:r>
          </w:p>
        </w:tc>
      </w:tr>
      <w:tr w:rsidR="00716622" w:rsidRPr="00AE1D26" w:rsidTr="00C43FED">
        <w:tblPrEx>
          <w:tblCellMar>
            <w:top w:w="0" w:type="dxa"/>
            <w:bottom w:w="0" w:type="dxa"/>
          </w:tblCellMar>
        </w:tblPrEx>
        <w:trPr>
          <w:cantSplit/>
          <w:trHeight w:val="280"/>
        </w:trPr>
        <w:tc>
          <w:tcPr>
            <w:tcW w:w="3403" w:type="dxa"/>
            <w:vMerge/>
            <w:tcBorders>
              <w:bottom w:val="double" w:sz="4" w:space="0" w:color="auto"/>
            </w:tcBorders>
            <w:vAlign w:val="center"/>
          </w:tcPr>
          <w:p w:rsidR="00716622" w:rsidRPr="00AE1D26" w:rsidRDefault="00716622" w:rsidP="00C43FED">
            <w:pPr>
              <w:jc w:val="center"/>
              <w:rPr>
                <w:rFonts w:ascii="Arial" w:hAnsi="Arial" w:cs="Arial"/>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TD</w:t>
            </w:r>
          </w:p>
        </w:tc>
        <w:tc>
          <w:tcPr>
            <w:tcW w:w="992"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TP</w:t>
            </w:r>
          </w:p>
        </w:tc>
        <w:tc>
          <w:tcPr>
            <w:tcW w:w="1134"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Autres</w:t>
            </w:r>
          </w:p>
        </w:tc>
        <w:tc>
          <w:tcPr>
            <w:tcW w:w="1134"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276" w:type="dxa"/>
            <w:vMerge/>
            <w:tcBorders>
              <w:bottom w:val="double" w:sz="4" w:space="0" w:color="auto"/>
            </w:tcBorders>
            <w:vAlign w:val="center"/>
          </w:tcPr>
          <w:p w:rsidR="00716622" w:rsidRPr="00AE1D26" w:rsidRDefault="00716622" w:rsidP="00C43FED">
            <w:pPr>
              <w:jc w:val="center"/>
              <w:rPr>
                <w:rFonts w:ascii="Arial" w:hAnsi="Arial" w:cs="Arial"/>
                <w:b/>
              </w:rPr>
            </w:pP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Continu</w:t>
            </w:r>
          </w:p>
        </w:tc>
        <w:tc>
          <w:tcPr>
            <w:tcW w:w="1559" w:type="dxa"/>
            <w:tcBorders>
              <w:bottom w:val="double" w:sz="4" w:space="0" w:color="auto"/>
            </w:tcBorders>
            <w:vAlign w:val="center"/>
          </w:tcPr>
          <w:p w:rsidR="00716622" w:rsidRPr="00AE1D26" w:rsidRDefault="00716622" w:rsidP="00C43FED">
            <w:pPr>
              <w:jc w:val="center"/>
              <w:rPr>
                <w:rFonts w:ascii="Arial" w:hAnsi="Arial" w:cs="Arial"/>
                <w:b/>
              </w:rPr>
            </w:pPr>
            <w:r w:rsidRPr="00AE1D26">
              <w:rPr>
                <w:rFonts w:ascii="Arial" w:hAnsi="Arial" w:cs="Arial"/>
                <w:b/>
              </w:rPr>
              <w:t>Examen</w:t>
            </w:r>
          </w:p>
        </w:tc>
      </w:tr>
      <w:tr w:rsidR="00716622" w:rsidRPr="00AE1D26" w:rsidTr="00C43FED">
        <w:tblPrEx>
          <w:tblCellMar>
            <w:top w:w="0" w:type="dxa"/>
            <w:bottom w:w="0" w:type="dxa"/>
          </w:tblCellMar>
        </w:tblPrEx>
        <w:trPr>
          <w:cantSplit/>
          <w:trHeight w:val="280"/>
        </w:trPr>
        <w:tc>
          <w:tcPr>
            <w:tcW w:w="3403"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811" w:type="dxa"/>
            <w:gridSpan w:val="5"/>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134"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276"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559"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r>
      <w:tr w:rsidR="00EE4E68" w:rsidRPr="00AE1D26" w:rsidTr="004417B0">
        <w:tblPrEx>
          <w:tblCellMar>
            <w:top w:w="0" w:type="dxa"/>
            <w:bottom w:w="0" w:type="dxa"/>
          </w:tblCellMar>
        </w:tblPrEx>
        <w:trPr>
          <w:cantSplit/>
          <w:trHeight w:val="280"/>
        </w:trPr>
        <w:tc>
          <w:tcPr>
            <w:tcW w:w="3403" w:type="dxa"/>
            <w:vAlign w:val="center"/>
          </w:tcPr>
          <w:p w:rsidR="00EE4E68" w:rsidRPr="00AE1D26" w:rsidRDefault="00EE4E68" w:rsidP="00C43FED">
            <w:pPr>
              <w:rPr>
                <w:rFonts w:ascii="Arial" w:hAnsi="Arial" w:cs="Arial"/>
                <w:b/>
                <w:bCs/>
              </w:rPr>
            </w:pPr>
            <w:r w:rsidRPr="00AE1D26">
              <w:rPr>
                <w:rFonts w:ascii="Arial" w:hAnsi="Arial" w:cs="Arial"/>
                <w:b/>
                <w:bCs/>
              </w:rPr>
              <w:t>UEF1(O/P)</w:t>
            </w:r>
          </w:p>
        </w:tc>
        <w:tc>
          <w:tcPr>
            <w:tcW w:w="1559" w:type="dxa"/>
          </w:tcPr>
          <w:p w:rsidR="00EE4E68" w:rsidRPr="00B16EE0" w:rsidRDefault="00EE4E68" w:rsidP="004417B0">
            <w:pPr>
              <w:jc w:val="center"/>
              <w:rPr>
                <w:b/>
                <w:bCs/>
                <w:sz w:val="22"/>
                <w:szCs w:val="22"/>
                <w:lang w:bidi="ar-DZ"/>
              </w:rPr>
            </w:pPr>
            <w:r w:rsidRPr="00B16EE0">
              <w:rPr>
                <w:b/>
                <w:bCs/>
                <w:sz w:val="22"/>
                <w:szCs w:val="22"/>
                <w:lang w:bidi="ar-DZ"/>
              </w:rPr>
              <w:t>189H</w:t>
            </w:r>
          </w:p>
        </w:tc>
        <w:tc>
          <w:tcPr>
            <w:tcW w:w="1134" w:type="dxa"/>
          </w:tcPr>
          <w:p w:rsidR="00EE4E68" w:rsidRPr="002E7882" w:rsidRDefault="00EE4E68" w:rsidP="004417B0">
            <w:pPr>
              <w:jc w:val="center"/>
              <w:rPr>
                <w:b/>
                <w:bCs/>
                <w:sz w:val="22"/>
                <w:szCs w:val="22"/>
                <w:lang w:bidi="ar-DZ"/>
              </w:rPr>
            </w:pPr>
            <w:r w:rsidRPr="002E7882">
              <w:rPr>
                <w:b/>
                <w:bCs/>
                <w:sz w:val="22"/>
                <w:szCs w:val="22"/>
                <w:lang w:bidi="ar-DZ"/>
              </w:rPr>
              <w:t>4H30</w:t>
            </w:r>
          </w:p>
        </w:tc>
        <w:tc>
          <w:tcPr>
            <w:tcW w:w="992" w:type="dxa"/>
          </w:tcPr>
          <w:p w:rsidR="00EE4E68" w:rsidRPr="002E7882" w:rsidRDefault="00EE4E68" w:rsidP="004417B0">
            <w:pPr>
              <w:jc w:val="center"/>
              <w:rPr>
                <w:b/>
                <w:bCs/>
                <w:sz w:val="22"/>
                <w:szCs w:val="22"/>
                <w:lang w:bidi="ar-DZ"/>
              </w:rPr>
            </w:pPr>
            <w:r w:rsidRPr="002E7882">
              <w:rPr>
                <w:b/>
                <w:bCs/>
                <w:sz w:val="22"/>
                <w:szCs w:val="22"/>
                <w:lang w:bidi="ar-DZ"/>
              </w:rPr>
              <w:t>4H30</w:t>
            </w:r>
          </w:p>
        </w:tc>
        <w:tc>
          <w:tcPr>
            <w:tcW w:w="992" w:type="dxa"/>
          </w:tcPr>
          <w:p w:rsidR="00EE4E68" w:rsidRPr="002E7882" w:rsidRDefault="00EE4E68" w:rsidP="004417B0">
            <w:pPr>
              <w:rPr>
                <w:b/>
                <w:bCs/>
                <w:sz w:val="22"/>
                <w:szCs w:val="22"/>
                <w:lang w:bidi="ar-DZ"/>
              </w:rPr>
            </w:pPr>
          </w:p>
        </w:tc>
        <w:tc>
          <w:tcPr>
            <w:tcW w:w="1134" w:type="dxa"/>
          </w:tcPr>
          <w:p w:rsidR="00EE4E68" w:rsidRPr="002E7882" w:rsidRDefault="00EE4E68" w:rsidP="004417B0">
            <w:pPr>
              <w:rPr>
                <w:b/>
                <w:bCs/>
                <w:sz w:val="22"/>
                <w:szCs w:val="22"/>
                <w:lang w:bidi="ar-DZ"/>
              </w:rPr>
            </w:pPr>
            <w:r w:rsidRPr="002E7882">
              <w:rPr>
                <w:b/>
                <w:bCs/>
                <w:sz w:val="22"/>
                <w:szCs w:val="22"/>
                <w:lang w:bidi="ar-DZ"/>
              </w:rPr>
              <w:t>4H30</w:t>
            </w:r>
          </w:p>
        </w:tc>
        <w:tc>
          <w:tcPr>
            <w:tcW w:w="1134" w:type="dxa"/>
          </w:tcPr>
          <w:p w:rsidR="00EE4E68" w:rsidRPr="002E7882" w:rsidRDefault="00EE4E68" w:rsidP="004417B0">
            <w:pPr>
              <w:jc w:val="center"/>
              <w:rPr>
                <w:b/>
                <w:bCs/>
                <w:sz w:val="22"/>
                <w:szCs w:val="22"/>
                <w:lang w:bidi="ar-DZ"/>
              </w:rPr>
            </w:pPr>
            <w:r>
              <w:rPr>
                <w:b/>
                <w:bCs/>
                <w:sz w:val="22"/>
                <w:szCs w:val="22"/>
                <w:lang w:bidi="ar-DZ"/>
              </w:rPr>
              <w:t>09</w:t>
            </w:r>
          </w:p>
        </w:tc>
        <w:tc>
          <w:tcPr>
            <w:tcW w:w="1276" w:type="dxa"/>
            <w:vAlign w:val="center"/>
          </w:tcPr>
          <w:p w:rsidR="00EE4E68" w:rsidRPr="002E7882" w:rsidRDefault="00EE4E68" w:rsidP="004417B0">
            <w:pPr>
              <w:jc w:val="center"/>
              <w:rPr>
                <w:b/>
                <w:bCs/>
                <w:sz w:val="22"/>
                <w:szCs w:val="22"/>
              </w:rPr>
            </w:pPr>
            <w:r w:rsidRPr="002E7882">
              <w:rPr>
                <w:b/>
                <w:bCs/>
                <w:sz w:val="22"/>
                <w:szCs w:val="22"/>
              </w:rPr>
              <w:t>18</w:t>
            </w:r>
          </w:p>
        </w:tc>
        <w:tc>
          <w:tcPr>
            <w:tcW w:w="1559" w:type="dxa"/>
            <w:vAlign w:val="center"/>
          </w:tcPr>
          <w:p w:rsidR="00EE4E68" w:rsidRPr="00927C43" w:rsidRDefault="00EE4E68" w:rsidP="004417B0">
            <w:pPr>
              <w:jc w:val="center"/>
              <w:rPr>
                <w:bCs/>
                <w:sz w:val="22"/>
                <w:szCs w:val="22"/>
              </w:rPr>
            </w:pPr>
          </w:p>
        </w:tc>
        <w:tc>
          <w:tcPr>
            <w:tcW w:w="1559" w:type="dxa"/>
            <w:vAlign w:val="center"/>
          </w:tcPr>
          <w:p w:rsidR="00EE4E68" w:rsidRPr="00927C43" w:rsidRDefault="00EE4E68" w:rsidP="004417B0">
            <w:pPr>
              <w:jc w:val="center"/>
              <w:rPr>
                <w:bCs/>
                <w:sz w:val="22"/>
                <w:szCs w:val="22"/>
              </w:rPr>
            </w:pPr>
          </w:p>
        </w:tc>
      </w:tr>
      <w:tr w:rsidR="00EE4E68" w:rsidRPr="00AE1D26" w:rsidTr="004417B0">
        <w:tblPrEx>
          <w:tblCellMar>
            <w:top w:w="0" w:type="dxa"/>
            <w:bottom w:w="0" w:type="dxa"/>
          </w:tblCellMar>
        </w:tblPrEx>
        <w:trPr>
          <w:cantSplit/>
          <w:trHeight w:val="280"/>
        </w:trPr>
        <w:tc>
          <w:tcPr>
            <w:tcW w:w="3403" w:type="dxa"/>
            <w:vAlign w:val="center"/>
          </w:tcPr>
          <w:p w:rsidR="00EE4E68" w:rsidRPr="00AE1D26" w:rsidRDefault="00EE4E68" w:rsidP="00C43FED">
            <w:pPr>
              <w:rPr>
                <w:rFonts w:ascii="Arial" w:hAnsi="Arial" w:cs="Arial"/>
              </w:rPr>
            </w:pPr>
            <w:r w:rsidRPr="00AE1D26">
              <w:rPr>
                <w:rFonts w:ascii="Arial" w:hAnsi="Arial" w:cs="Arial"/>
              </w:rPr>
              <w:t xml:space="preserve">    Matière 1</w:t>
            </w:r>
            <w:r>
              <w:rPr>
                <w:rFonts w:ascii="Arial" w:hAnsi="Arial" w:cs="Arial"/>
              </w:rPr>
              <w:t xml:space="preserve"> </w:t>
            </w:r>
            <w:r w:rsidRPr="00927C43">
              <w:rPr>
                <w:bCs/>
                <w:sz w:val="22"/>
                <w:szCs w:val="22"/>
                <w:lang w:bidi="ar-DZ"/>
              </w:rPr>
              <w:t xml:space="preserve">Espaces de </w:t>
            </w:r>
            <w:r>
              <w:rPr>
                <w:bCs/>
                <w:sz w:val="22"/>
                <w:szCs w:val="22"/>
                <w:lang w:bidi="ar-DZ"/>
              </w:rPr>
              <w:t>Nikolsk,</w:t>
            </w:r>
            <w:r w:rsidRPr="00927C43">
              <w:rPr>
                <w:bCs/>
                <w:sz w:val="22"/>
                <w:szCs w:val="22"/>
                <w:lang w:bidi="ar-DZ"/>
              </w:rPr>
              <w:t>Besov et  autres</w:t>
            </w:r>
            <w:r>
              <w:rPr>
                <w:bCs/>
                <w:sz w:val="22"/>
                <w:szCs w:val="22"/>
                <w:lang w:bidi="ar-DZ"/>
              </w:rPr>
              <w:t>.</w:t>
            </w:r>
          </w:p>
        </w:tc>
        <w:tc>
          <w:tcPr>
            <w:tcW w:w="1559" w:type="dxa"/>
            <w:tcBorders>
              <w:bottom w:val="single" w:sz="4" w:space="0" w:color="auto"/>
            </w:tcBorders>
          </w:tcPr>
          <w:p w:rsidR="00EE4E68" w:rsidRPr="00927C43" w:rsidRDefault="00EE4E68" w:rsidP="004417B0">
            <w:pPr>
              <w:jc w:val="center"/>
              <w:rPr>
                <w:sz w:val="22"/>
                <w:szCs w:val="22"/>
                <w:lang w:bidi="ar-DZ"/>
              </w:rPr>
            </w:pPr>
            <w:r w:rsidRPr="00927C43">
              <w:rPr>
                <w:sz w:val="22"/>
                <w:szCs w:val="22"/>
                <w:lang w:bidi="ar-DZ"/>
              </w:rPr>
              <w:t>63H</w:t>
            </w:r>
          </w:p>
        </w:tc>
        <w:tc>
          <w:tcPr>
            <w:tcW w:w="1134"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EE4E68" w:rsidRPr="00927C43" w:rsidRDefault="00EE4E68" w:rsidP="004417B0">
            <w:pPr>
              <w:rPr>
                <w:sz w:val="22"/>
                <w:szCs w:val="22"/>
                <w:lang w:bidi="ar-DZ"/>
              </w:rPr>
            </w:pPr>
          </w:p>
        </w:tc>
        <w:tc>
          <w:tcPr>
            <w:tcW w:w="1134" w:type="dxa"/>
            <w:tcBorders>
              <w:bottom w:val="single" w:sz="4" w:space="0" w:color="auto"/>
            </w:tcBorders>
          </w:tcPr>
          <w:p w:rsidR="00EE4E68" w:rsidRPr="00927C43" w:rsidRDefault="00EE4E68" w:rsidP="004417B0">
            <w:pPr>
              <w:rPr>
                <w:sz w:val="22"/>
                <w:szCs w:val="22"/>
                <w:lang w:bidi="ar-DZ"/>
              </w:rPr>
            </w:pPr>
            <w:r>
              <w:rPr>
                <w:sz w:val="22"/>
                <w:szCs w:val="22"/>
                <w:lang w:bidi="ar-DZ"/>
              </w:rPr>
              <w:t>1H</w:t>
            </w:r>
            <w:r w:rsidRPr="00927C43">
              <w:rPr>
                <w:sz w:val="22"/>
                <w:szCs w:val="22"/>
                <w:lang w:bidi="ar-DZ"/>
              </w:rPr>
              <w:t>30</w:t>
            </w:r>
          </w:p>
        </w:tc>
        <w:tc>
          <w:tcPr>
            <w:tcW w:w="1134"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3</w:t>
            </w:r>
          </w:p>
        </w:tc>
        <w:tc>
          <w:tcPr>
            <w:tcW w:w="1276" w:type="dxa"/>
            <w:tcBorders>
              <w:bottom w:val="single" w:sz="4" w:space="0" w:color="auto"/>
            </w:tcBorders>
            <w:vAlign w:val="center"/>
          </w:tcPr>
          <w:p w:rsidR="00EE4E68" w:rsidRPr="00927C43" w:rsidRDefault="00EE4E68" w:rsidP="004417B0">
            <w:pPr>
              <w:jc w:val="center"/>
              <w:rPr>
                <w:bCs/>
                <w:sz w:val="22"/>
                <w:szCs w:val="22"/>
              </w:rPr>
            </w:pPr>
            <w:r>
              <w:rPr>
                <w:bCs/>
                <w:sz w:val="22"/>
                <w:szCs w:val="22"/>
              </w:rPr>
              <w:t>6</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60 %</w:t>
            </w:r>
          </w:p>
        </w:tc>
      </w:tr>
      <w:tr w:rsidR="00EE4E68" w:rsidRPr="00AE1D26" w:rsidTr="004417B0">
        <w:tblPrEx>
          <w:tblCellMar>
            <w:top w:w="0" w:type="dxa"/>
            <w:bottom w:w="0" w:type="dxa"/>
          </w:tblCellMar>
        </w:tblPrEx>
        <w:trPr>
          <w:cantSplit/>
          <w:trHeight w:val="280"/>
        </w:trPr>
        <w:tc>
          <w:tcPr>
            <w:tcW w:w="3403" w:type="dxa"/>
            <w:vAlign w:val="center"/>
          </w:tcPr>
          <w:p w:rsidR="00EE4E68" w:rsidRPr="00AE1D26" w:rsidRDefault="00EE4E68" w:rsidP="00C43FED">
            <w:pPr>
              <w:rPr>
                <w:rFonts w:ascii="Arial" w:hAnsi="Arial" w:cs="Arial"/>
              </w:rPr>
            </w:pPr>
            <w:r w:rsidRPr="00AE1D26">
              <w:rPr>
                <w:rFonts w:ascii="Arial" w:hAnsi="Arial" w:cs="Arial"/>
              </w:rPr>
              <w:t xml:space="preserve">    Matière2</w:t>
            </w:r>
            <w:r>
              <w:rPr>
                <w:rFonts w:ascii="Arial" w:hAnsi="Arial" w:cs="Arial"/>
              </w:rPr>
              <w:t xml:space="preserve"> </w:t>
            </w:r>
            <w:r w:rsidRPr="00927C43">
              <w:rPr>
                <w:bCs/>
                <w:sz w:val="22"/>
                <w:szCs w:val="22"/>
                <w:lang w:bidi="ar-DZ"/>
              </w:rPr>
              <w:t>Approximation</w:t>
            </w:r>
            <w:r w:rsidRPr="00927C43">
              <w:t xml:space="preserve"> de fonctions</w:t>
            </w:r>
          </w:p>
        </w:tc>
        <w:tc>
          <w:tcPr>
            <w:tcW w:w="1559"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63</w:t>
            </w:r>
            <w:r w:rsidRPr="00927C43">
              <w:rPr>
                <w:sz w:val="22"/>
                <w:szCs w:val="22"/>
                <w:lang w:bidi="ar-DZ"/>
              </w:rPr>
              <w:t>H</w:t>
            </w:r>
          </w:p>
        </w:tc>
        <w:tc>
          <w:tcPr>
            <w:tcW w:w="1134"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1H30</w:t>
            </w:r>
          </w:p>
        </w:tc>
        <w:tc>
          <w:tcPr>
            <w:tcW w:w="992" w:type="dxa"/>
            <w:tcBorders>
              <w:bottom w:val="single" w:sz="4" w:space="0" w:color="auto"/>
            </w:tcBorders>
          </w:tcPr>
          <w:p w:rsidR="00EE4E68" w:rsidRPr="00927C43" w:rsidRDefault="00EE4E68" w:rsidP="004417B0">
            <w:pPr>
              <w:rPr>
                <w:sz w:val="22"/>
                <w:szCs w:val="22"/>
                <w:lang w:bidi="ar-DZ"/>
              </w:rPr>
            </w:pPr>
            <w:r w:rsidRPr="00927C43">
              <w:rPr>
                <w:sz w:val="22"/>
                <w:szCs w:val="22"/>
                <w:lang w:bidi="ar-DZ"/>
              </w:rPr>
              <w:t xml:space="preserve">   </w:t>
            </w:r>
            <w:r>
              <w:rPr>
                <w:sz w:val="22"/>
                <w:szCs w:val="22"/>
                <w:lang w:bidi="ar-DZ"/>
              </w:rPr>
              <w:t>1H30</w:t>
            </w:r>
          </w:p>
        </w:tc>
        <w:tc>
          <w:tcPr>
            <w:tcW w:w="992" w:type="dxa"/>
            <w:tcBorders>
              <w:bottom w:val="single" w:sz="4" w:space="0" w:color="auto"/>
            </w:tcBorders>
          </w:tcPr>
          <w:p w:rsidR="00EE4E68" w:rsidRPr="00927C43" w:rsidRDefault="00EE4E68" w:rsidP="004417B0">
            <w:pPr>
              <w:rPr>
                <w:sz w:val="22"/>
                <w:szCs w:val="22"/>
                <w:lang w:bidi="ar-DZ"/>
              </w:rPr>
            </w:pPr>
          </w:p>
        </w:tc>
        <w:tc>
          <w:tcPr>
            <w:tcW w:w="1134" w:type="dxa"/>
            <w:tcBorders>
              <w:bottom w:val="single" w:sz="4" w:space="0" w:color="auto"/>
            </w:tcBorders>
          </w:tcPr>
          <w:p w:rsidR="00EE4E68" w:rsidRPr="00927C43" w:rsidRDefault="00EE4E68" w:rsidP="004417B0">
            <w:pPr>
              <w:rPr>
                <w:sz w:val="22"/>
                <w:szCs w:val="22"/>
                <w:lang w:bidi="ar-DZ"/>
              </w:rPr>
            </w:pPr>
            <w:r>
              <w:rPr>
                <w:sz w:val="22"/>
                <w:szCs w:val="22"/>
                <w:lang w:bidi="ar-DZ"/>
              </w:rPr>
              <w:t>1H30</w:t>
            </w:r>
          </w:p>
        </w:tc>
        <w:tc>
          <w:tcPr>
            <w:tcW w:w="1134" w:type="dxa"/>
            <w:tcBorders>
              <w:bottom w:val="single" w:sz="4" w:space="0" w:color="auto"/>
            </w:tcBorders>
          </w:tcPr>
          <w:p w:rsidR="00EE4E68" w:rsidRPr="00927C43" w:rsidRDefault="00EE4E68" w:rsidP="004417B0">
            <w:pPr>
              <w:jc w:val="center"/>
              <w:rPr>
                <w:sz w:val="22"/>
                <w:szCs w:val="22"/>
                <w:lang w:bidi="ar-DZ"/>
              </w:rPr>
            </w:pPr>
          </w:p>
          <w:p w:rsidR="00EE4E68" w:rsidRPr="00927C43" w:rsidRDefault="00EE4E68" w:rsidP="004417B0">
            <w:pPr>
              <w:jc w:val="center"/>
              <w:rPr>
                <w:sz w:val="22"/>
                <w:szCs w:val="22"/>
                <w:lang w:bidi="ar-DZ"/>
              </w:rPr>
            </w:pPr>
            <w:r>
              <w:rPr>
                <w:sz w:val="22"/>
                <w:szCs w:val="22"/>
                <w:lang w:bidi="ar-DZ"/>
              </w:rPr>
              <w:t>3</w:t>
            </w:r>
          </w:p>
        </w:tc>
        <w:tc>
          <w:tcPr>
            <w:tcW w:w="1276" w:type="dxa"/>
            <w:tcBorders>
              <w:bottom w:val="single" w:sz="4" w:space="0" w:color="auto"/>
            </w:tcBorders>
            <w:vAlign w:val="center"/>
          </w:tcPr>
          <w:p w:rsidR="00EE4E68" w:rsidRPr="00927C43" w:rsidRDefault="00EE4E68" w:rsidP="004417B0">
            <w:pPr>
              <w:jc w:val="center"/>
              <w:rPr>
                <w:bCs/>
                <w:sz w:val="22"/>
                <w:szCs w:val="22"/>
              </w:rPr>
            </w:pPr>
            <w:r>
              <w:rPr>
                <w:bCs/>
                <w:sz w:val="22"/>
                <w:szCs w:val="22"/>
              </w:rPr>
              <w:t>6</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60 %</w:t>
            </w:r>
          </w:p>
        </w:tc>
      </w:tr>
      <w:tr w:rsidR="00EE4E68" w:rsidRPr="00AE1D26" w:rsidTr="004417B0">
        <w:tblPrEx>
          <w:tblCellMar>
            <w:top w:w="0" w:type="dxa"/>
            <w:bottom w:w="0" w:type="dxa"/>
          </w:tblCellMar>
        </w:tblPrEx>
        <w:trPr>
          <w:cantSplit/>
          <w:trHeight w:val="280"/>
        </w:trPr>
        <w:tc>
          <w:tcPr>
            <w:tcW w:w="3403" w:type="dxa"/>
            <w:vAlign w:val="center"/>
          </w:tcPr>
          <w:p w:rsidR="00EE4E68" w:rsidRPr="00AE1D26" w:rsidRDefault="00EE4E68" w:rsidP="00C43FED">
            <w:pPr>
              <w:rPr>
                <w:rFonts w:ascii="Arial" w:hAnsi="Arial" w:cs="Arial"/>
              </w:rPr>
            </w:pPr>
            <w:r>
              <w:rPr>
                <w:bCs/>
                <w:sz w:val="22"/>
                <w:szCs w:val="22"/>
                <w:lang w:bidi="ar-DZ"/>
              </w:rPr>
              <w:t>Matière 3 : Mesure de non compacité et opérateurs condensents.</w:t>
            </w:r>
          </w:p>
        </w:tc>
        <w:tc>
          <w:tcPr>
            <w:tcW w:w="1559" w:type="dxa"/>
            <w:tcBorders>
              <w:bottom w:val="single" w:sz="4" w:space="0" w:color="auto"/>
            </w:tcBorders>
          </w:tcPr>
          <w:p w:rsidR="00EE4E68" w:rsidRPr="00927C43" w:rsidRDefault="00EE4E68" w:rsidP="004417B0">
            <w:pPr>
              <w:jc w:val="center"/>
              <w:rPr>
                <w:sz w:val="22"/>
                <w:szCs w:val="22"/>
                <w:lang w:bidi="ar-DZ"/>
              </w:rPr>
            </w:pPr>
            <w:r w:rsidRPr="00927C43">
              <w:rPr>
                <w:sz w:val="22"/>
                <w:szCs w:val="22"/>
                <w:lang w:bidi="ar-DZ"/>
              </w:rPr>
              <w:t>63H</w:t>
            </w:r>
          </w:p>
        </w:tc>
        <w:tc>
          <w:tcPr>
            <w:tcW w:w="1134"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EE4E68" w:rsidRPr="00927C43" w:rsidRDefault="00EE4E68" w:rsidP="004417B0">
            <w:pPr>
              <w:jc w:val="center"/>
              <w:rPr>
                <w:sz w:val="22"/>
                <w:szCs w:val="22"/>
                <w:lang w:bidi="ar-DZ"/>
              </w:rPr>
            </w:pPr>
            <w:r>
              <w:rPr>
                <w:sz w:val="22"/>
                <w:szCs w:val="22"/>
                <w:lang w:bidi="ar-DZ"/>
              </w:rPr>
              <w:t>1H</w:t>
            </w:r>
            <w:r w:rsidRPr="00927C43">
              <w:rPr>
                <w:sz w:val="22"/>
                <w:szCs w:val="22"/>
                <w:lang w:bidi="ar-DZ"/>
              </w:rPr>
              <w:t>30</w:t>
            </w:r>
          </w:p>
        </w:tc>
        <w:tc>
          <w:tcPr>
            <w:tcW w:w="992" w:type="dxa"/>
            <w:tcBorders>
              <w:bottom w:val="single" w:sz="4" w:space="0" w:color="auto"/>
            </w:tcBorders>
          </w:tcPr>
          <w:p w:rsidR="00EE4E68" w:rsidRPr="00927C43" w:rsidRDefault="00EE4E68" w:rsidP="004417B0">
            <w:pPr>
              <w:rPr>
                <w:sz w:val="22"/>
                <w:szCs w:val="22"/>
                <w:lang w:bidi="ar-DZ"/>
              </w:rPr>
            </w:pPr>
          </w:p>
        </w:tc>
        <w:tc>
          <w:tcPr>
            <w:tcW w:w="1134" w:type="dxa"/>
            <w:tcBorders>
              <w:bottom w:val="single" w:sz="4" w:space="0" w:color="auto"/>
            </w:tcBorders>
          </w:tcPr>
          <w:p w:rsidR="00EE4E68" w:rsidRPr="00927C43" w:rsidRDefault="00EE4E68" w:rsidP="004417B0">
            <w:pPr>
              <w:rPr>
                <w:sz w:val="22"/>
                <w:szCs w:val="22"/>
                <w:lang w:bidi="ar-DZ"/>
              </w:rPr>
            </w:pPr>
            <w:r>
              <w:rPr>
                <w:sz w:val="22"/>
                <w:szCs w:val="22"/>
                <w:lang w:bidi="ar-DZ"/>
              </w:rPr>
              <w:t>1H</w:t>
            </w:r>
            <w:r w:rsidRPr="00927C43">
              <w:rPr>
                <w:sz w:val="22"/>
                <w:szCs w:val="22"/>
                <w:lang w:bidi="ar-DZ"/>
              </w:rPr>
              <w:t>30</w:t>
            </w:r>
          </w:p>
        </w:tc>
        <w:tc>
          <w:tcPr>
            <w:tcW w:w="1134" w:type="dxa"/>
            <w:tcBorders>
              <w:bottom w:val="single" w:sz="4" w:space="0" w:color="auto"/>
            </w:tcBorders>
            <w:vAlign w:val="center"/>
          </w:tcPr>
          <w:p w:rsidR="00EE4E68" w:rsidRPr="00927C43" w:rsidRDefault="00EE4E68" w:rsidP="004417B0">
            <w:pPr>
              <w:jc w:val="center"/>
              <w:rPr>
                <w:sz w:val="22"/>
                <w:szCs w:val="22"/>
                <w:lang w:bidi="ar-DZ"/>
              </w:rPr>
            </w:pPr>
            <w:r>
              <w:rPr>
                <w:sz w:val="22"/>
                <w:szCs w:val="22"/>
                <w:lang w:bidi="ar-DZ"/>
              </w:rPr>
              <w:t>3</w:t>
            </w:r>
          </w:p>
        </w:tc>
        <w:tc>
          <w:tcPr>
            <w:tcW w:w="1276" w:type="dxa"/>
            <w:tcBorders>
              <w:bottom w:val="single" w:sz="4" w:space="0" w:color="auto"/>
            </w:tcBorders>
            <w:vAlign w:val="center"/>
          </w:tcPr>
          <w:p w:rsidR="00EE4E68" w:rsidRPr="00927C43" w:rsidRDefault="00EE4E68" w:rsidP="004417B0">
            <w:pPr>
              <w:jc w:val="center"/>
              <w:rPr>
                <w:bCs/>
                <w:sz w:val="22"/>
                <w:szCs w:val="22"/>
              </w:rPr>
            </w:pPr>
            <w:r>
              <w:rPr>
                <w:bCs/>
                <w:sz w:val="22"/>
                <w:szCs w:val="22"/>
              </w:rPr>
              <w:t>6</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40 %</w:t>
            </w:r>
          </w:p>
        </w:tc>
        <w:tc>
          <w:tcPr>
            <w:tcW w:w="1559" w:type="dxa"/>
            <w:tcBorders>
              <w:bottom w:val="single" w:sz="4" w:space="0" w:color="auto"/>
            </w:tcBorders>
            <w:vAlign w:val="center"/>
          </w:tcPr>
          <w:p w:rsidR="00EE4E68" w:rsidRPr="00927C43" w:rsidRDefault="00EE4E68" w:rsidP="004417B0">
            <w:pPr>
              <w:jc w:val="center"/>
              <w:rPr>
                <w:bCs/>
                <w:sz w:val="22"/>
                <w:szCs w:val="22"/>
              </w:rPr>
            </w:pPr>
            <w:r w:rsidRPr="00927C43">
              <w:rPr>
                <w:bCs/>
                <w:sz w:val="22"/>
                <w:szCs w:val="22"/>
              </w:rPr>
              <w:t>60 %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b/>
                <w:bCs/>
              </w:rPr>
            </w:pPr>
            <w:r w:rsidRPr="00AE1D26">
              <w:rPr>
                <w:rFonts w:ascii="Arial" w:hAnsi="Arial" w:cs="Arial"/>
                <w:b/>
                <w:bCs/>
              </w:rPr>
              <w:t>UEF2(O/P)</w:t>
            </w: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276"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rPr>
            </w:pPr>
            <w:r w:rsidRPr="00AE1D26">
              <w:rPr>
                <w:rFonts w:ascii="Arial" w:hAnsi="Arial" w:cs="Arial"/>
              </w:rPr>
              <w:t xml:space="preserve">    Matière 1</w:t>
            </w: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276"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rPr>
            </w:pPr>
            <w:r w:rsidRPr="00AE1D26">
              <w:rPr>
                <w:rFonts w:ascii="Arial" w:hAnsi="Arial" w:cs="Arial"/>
              </w:rPr>
              <w:t xml:space="preserve">    Matière2</w:t>
            </w: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276"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b/>
                <w:bCs/>
              </w:rPr>
            </w:pPr>
            <w:r w:rsidRPr="00AE1D26">
              <w:rPr>
                <w:rFonts w:ascii="Arial" w:hAnsi="Arial" w:cs="Arial"/>
                <w:b/>
                <w:bCs/>
              </w:rPr>
              <w:t>Etc.</w:t>
            </w: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992"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134" w:type="dxa"/>
            <w:tcBorders>
              <w:bottom w:val="single" w:sz="4" w:space="0" w:color="auto"/>
            </w:tcBorders>
            <w:vAlign w:val="center"/>
          </w:tcPr>
          <w:p w:rsidR="00716622" w:rsidRPr="00AE1D26" w:rsidRDefault="00716622" w:rsidP="00C43FED">
            <w:pPr>
              <w:rPr>
                <w:rFonts w:ascii="Arial" w:hAnsi="Arial" w:cs="Arial"/>
                <w:bCs/>
              </w:rPr>
            </w:pPr>
          </w:p>
        </w:tc>
        <w:tc>
          <w:tcPr>
            <w:tcW w:w="1276"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c>
          <w:tcPr>
            <w:tcW w:w="1559" w:type="dxa"/>
            <w:tcBorders>
              <w:bottom w:val="single" w:sz="4" w:space="0" w:color="auto"/>
            </w:tcBorders>
            <w:vAlign w:val="center"/>
          </w:tcPr>
          <w:p w:rsidR="00716622" w:rsidRPr="00AE1D26" w:rsidRDefault="00716622" w:rsidP="00C43FED">
            <w:pPr>
              <w:rPr>
                <w:rFonts w:ascii="Arial" w:hAnsi="Arial" w:cs="Arial"/>
                <w:bCs/>
              </w:rPr>
            </w:pP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453D6E">
            <w:pPr>
              <w:jc w:val="center"/>
              <w:rPr>
                <w:rFonts w:ascii="Arial" w:hAnsi="Arial" w:cs="Arial"/>
                <w:b/>
                <w:bCs/>
              </w:rPr>
            </w:pPr>
            <w:r w:rsidRPr="00AE1D26">
              <w:rPr>
                <w:rFonts w:ascii="Arial" w:hAnsi="Arial" w:cs="Arial"/>
                <w:b/>
                <w:bCs/>
              </w:rPr>
              <w:t>UE méthodologie</w:t>
            </w:r>
          </w:p>
        </w:tc>
        <w:tc>
          <w:tcPr>
            <w:tcW w:w="5811" w:type="dxa"/>
            <w:gridSpan w:val="5"/>
            <w:shd w:val="clear" w:color="auto" w:fill="E6E6E6"/>
            <w:vAlign w:val="center"/>
          </w:tcPr>
          <w:p w:rsidR="00716622" w:rsidRPr="00AE1D26" w:rsidRDefault="00716622" w:rsidP="00C43FED">
            <w:pPr>
              <w:rPr>
                <w:rFonts w:ascii="Arial" w:hAnsi="Arial" w:cs="Arial"/>
                <w:bCs/>
              </w:rPr>
            </w:pPr>
          </w:p>
        </w:tc>
        <w:tc>
          <w:tcPr>
            <w:tcW w:w="1134" w:type="dxa"/>
            <w:shd w:val="clear" w:color="auto" w:fill="E6E6E6"/>
            <w:vAlign w:val="center"/>
          </w:tcPr>
          <w:p w:rsidR="00716622" w:rsidRPr="00AE1D26" w:rsidRDefault="00716622" w:rsidP="00C43FED">
            <w:pPr>
              <w:rPr>
                <w:rFonts w:ascii="Arial" w:hAnsi="Arial" w:cs="Arial"/>
                <w:bCs/>
              </w:rPr>
            </w:pPr>
          </w:p>
        </w:tc>
        <w:tc>
          <w:tcPr>
            <w:tcW w:w="1276" w:type="dxa"/>
            <w:shd w:val="clear" w:color="auto" w:fill="E6E6E6"/>
            <w:vAlign w:val="center"/>
          </w:tcPr>
          <w:p w:rsidR="00716622" w:rsidRPr="00AE1D26" w:rsidRDefault="00716622" w:rsidP="00C43FED">
            <w:pPr>
              <w:rPr>
                <w:rFonts w:ascii="Arial" w:hAnsi="Arial" w:cs="Arial"/>
                <w:bCs/>
              </w:rPr>
            </w:pPr>
          </w:p>
        </w:tc>
        <w:tc>
          <w:tcPr>
            <w:tcW w:w="1559" w:type="dxa"/>
            <w:shd w:val="clear" w:color="auto" w:fill="E6E6E6"/>
            <w:vAlign w:val="center"/>
          </w:tcPr>
          <w:p w:rsidR="00716622" w:rsidRPr="00AE1D26" w:rsidRDefault="00716622" w:rsidP="00C43FED">
            <w:pPr>
              <w:rPr>
                <w:rFonts w:ascii="Arial" w:hAnsi="Arial" w:cs="Arial"/>
                <w:bCs/>
              </w:rPr>
            </w:pPr>
          </w:p>
        </w:tc>
        <w:tc>
          <w:tcPr>
            <w:tcW w:w="1559" w:type="dxa"/>
            <w:shd w:val="clear" w:color="auto" w:fill="E6E6E6"/>
            <w:vAlign w:val="center"/>
          </w:tcPr>
          <w:p w:rsidR="00716622" w:rsidRPr="00AE1D26" w:rsidRDefault="00716622" w:rsidP="00C43FED">
            <w:pPr>
              <w:rPr>
                <w:rFonts w:ascii="Arial" w:hAnsi="Arial" w:cs="Arial"/>
                <w:bCs/>
              </w:rPr>
            </w:pPr>
          </w:p>
        </w:tc>
      </w:tr>
      <w:tr w:rsidR="009B4AF3" w:rsidRPr="00AE1D26" w:rsidTr="004417B0">
        <w:tblPrEx>
          <w:tblCellMar>
            <w:top w:w="0" w:type="dxa"/>
            <w:bottom w:w="0" w:type="dxa"/>
          </w:tblCellMar>
        </w:tblPrEx>
        <w:trPr>
          <w:cantSplit/>
          <w:trHeight w:val="280"/>
        </w:trPr>
        <w:tc>
          <w:tcPr>
            <w:tcW w:w="3403" w:type="dxa"/>
            <w:vAlign w:val="center"/>
          </w:tcPr>
          <w:p w:rsidR="009B4AF3" w:rsidRPr="00AE1D26" w:rsidRDefault="009B4AF3" w:rsidP="00C43FED">
            <w:pPr>
              <w:rPr>
                <w:rFonts w:ascii="Arial" w:hAnsi="Arial" w:cs="Arial"/>
                <w:b/>
                <w:bCs/>
              </w:rPr>
            </w:pPr>
            <w:r w:rsidRPr="00AE1D26">
              <w:rPr>
                <w:rFonts w:ascii="Arial" w:hAnsi="Arial" w:cs="Arial"/>
                <w:b/>
                <w:bCs/>
              </w:rPr>
              <w:t>UEM1(O/P)</w:t>
            </w:r>
          </w:p>
        </w:tc>
        <w:tc>
          <w:tcPr>
            <w:tcW w:w="1559" w:type="dxa"/>
          </w:tcPr>
          <w:p w:rsidR="009B4AF3" w:rsidRPr="002E7882" w:rsidRDefault="009B4AF3" w:rsidP="003246B4">
            <w:pPr>
              <w:jc w:val="center"/>
              <w:rPr>
                <w:b/>
                <w:bCs/>
                <w:sz w:val="22"/>
                <w:szCs w:val="22"/>
                <w:lang w:bidi="ar-DZ"/>
              </w:rPr>
            </w:pPr>
            <w:r w:rsidRPr="002E7882">
              <w:rPr>
                <w:b/>
                <w:bCs/>
                <w:sz w:val="22"/>
                <w:szCs w:val="22"/>
                <w:lang w:bidi="ar-DZ"/>
              </w:rPr>
              <w:t>1</w:t>
            </w:r>
            <w:r w:rsidR="003246B4">
              <w:rPr>
                <w:b/>
                <w:bCs/>
                <w:sz w:val="22"/>
                <w:szCs w:val="22"/>
                <w:lang w:bidi="ar-DZ"/>
              </w:rPr>
              <w:t>26</w:t>
            </w:r>
            <w:r w:rsidRPr="002E7882">
              <w:rPr>
                <w:b/>
                <w:bCs/>
                <w:sz w:val="22"/>
                <w:szCs w:val="22"/>
                <w:lang w:bidi="ar-DZ"/>
              </w:rPr>
              <w:t>H</w:t>
            </w:r>
          </w:p>
        </w:tc>
        <w:tc>
          <w:tcPr>
            <w:tcW w:w="1134" w:type="dxa"/>
          </w:tcPr>
          <w:p w:rsidR="009B4AF3" w:rsidRPr="002E7882" w:rsidRDefault="009B4AF3" w:rsidP="004417B0">
            <w:pPr>
              <w:jc w:val="center"/>
              <w:rPr>
                <w:b/>
                <w:bCs/>
                <w:sz w:val="22"/>
                <w:szCs w:val="22"/>
                <w:lang w:bidi="ar-DZ"/>
              </w:rPr>
            </w:pPr>
            <w:r w:rsidRPr="002E7882">
              <w:rPr>
                <w:b/>
                <w:bCs/>
                <w:sz w:val="22"/>
                <w:szCs w:val="22"/>
                <w:lang w:bidi="ar-DZ"/>
              </w:rPr>
              <w:t>3H</w:t>
            </w:r>
          </w:p>
        </w:tc>
        <w:tc>
          <w:tcPr>
            <w:tcW w:w="992" w:type="dxa"/>
          </w:tcPr>
          <w:p w:rsidR="009B4AF3" w:rsidRPr="002E7882" w:rsidRDefault="009B4AF3" w:rsidP="004417B0">
            <w:pPr>
              <w:jc w:val="center"/>
              <w:rPr>
                <w:b/>
                <w:bCs/>
                <w:sz w:val="22"/>
                <w:szCs w:val="22"/>
                <w:lang w:bidi="ar-DZ"/>
              </w:rPr>
            </w:pPr>
            <w:r w:rsidRPr="002E7882">
              <w:rPr>
                <w:b/>
                <w:bCs/>
                <w:sz w:val="22"/>
                <w:szCs w:val="22"/>
                <w:lang w:bidi="ar-DZ"/>
              </w:rPr>
              <w:t>3H</w:t>
            </w:r>
          </w:p>
        </w:tc>
        <w:tc>
          <w:tcPr>
            <w:tcW w:w="992" w:type="dxa"/>
          </w:tcPr>
          <w:p w:rsidR="009B4AF3" w:rsidRPr="002E7882" w:rsidRDefault="009B4AF3" w:rsidP="004417B0">
            <w:pPr>
              <w:rPr>
                <w:b/>
                <w:bCs/>
                <w:sz w:val="22"/>
                <w:szCs w:val="22"/>
                <w:lang w:bidi="ar-DZ"/>
              </w:rPr>
            </w:pPr>
          </w:p>
        </w:tc>
        <w:tc>
          <w:tcPr>
            <w:tcW w:w="1134" w:type="dxa"/>
          </w:tcPr>
          <w:p w:rsidR="009B4AF3" w:rsidRPr="002E7882" w:rsidRDefault="009B4AF3" w:rsidP="004417B0">
            <w:pPr>
              <w:rPr>
                <w:b/>
                <w:bCs/>
                <w:sz w:val="22"/>
                <w:szCs w:val="22"/>
                <w:lang w:bidi="ar-DZ"/>
              </w:rPr>
            </w:pPr>
            <w:r w:rsidRPr="002E7882">
              <w:rPr>
                <w:b/>
                <w:bCs/>
                <w:sz w:val="22"/>
                <w:szCs w:val="22"/>
                <w:lang w:bidi="ar-DZ"/>
              </w:rPr>
              <w:t>3H</w:t>
            </w:r>
          </w:p>
        </w:tc>
        <w:tc>
          <w:tcPr>
            <w:tcW w:w="1134" w:type="dxa"/>
          </w:tcPr>
          <w:p w:rsidR="009B4AF3" w:rsidRPr="002E7882" w:rsidRDefault="009B4AF3" w:rsidP="004417B0">
            <w:pPr>
              <w:jc w:val="center"/>
              <w:rPr>
                <w:b/>
                <w:bCs/>
                <w:sz w:val="22"/>
                <w:szCs w:val="22"/>
                <w:lang w:bidi="ar-DZ"/>
              </w:rPr>
            </w:pPr>
            <w:r>
              <w:rPr>
                <w:b/>
                <w:bCs/>
                <w:sz w:val="22"/>
                <w:szCs w:val="22"/>
                <w:lang w:bidi="ar-DZ"/>
              </w:rPr>
              <w:t>07</w:t>
            </w:r>
          </w:p>
        </w:tc>
        <w:tc>
          <w:tcPr>
            <w:tcW w:w="1276" w:type="dxa"/>
          </w:tcPr>
          <w:p w:rsidR="009B4AF3" w:rsidRPr="002E7882" w:rsidRDefault="009B4AF3" w:rsidP="004417B0">
            <w:pPr>
              <w:jc w:val="center"/>
              <w:rPr>
                <w:b/>
                <w:bCs/>
                <w:sz w:val="22"/>
                <w:szCs w:val="22"/>
                <w:lang w:bidi="ar-DZ"/>
              </w:rPr>
            </w:pPr>
            <w:r w:rsidRPr="002E7882">
              <w:rPr>
                <w:b/>
                <w:bCs/>
                <w:sz w:val="22"/>
                <w:szCs w:val="22"/>
                <w:lang w:bidi="ar-DZ"/>
              </w:rPr>
              <w:t>10</w:t>
            </w:r>
          </w:p>
        </w:tc>
        <w:tc>
          <w:tcPr>
            <w:tcW w:w="1559" w:type="dxa"/>
            <w:vAlign w:val="center"/>
          </w:tcPr>
          <w:p w:rsidR="009B4AF3" w:rsidRPr="00927C43" w:rsidRDefault="009B4AF3" w:rsidP="004417B0">
            <w:pPr>
              <w:jc w:val="center"/>
              <w:rPr>
                <w:bCs/>
                <w:sz w:val="22"/>
                <w:szCs w:val="22"/>
              </w:rPr>
            </w:pPr>
          </w:p>
        </w:tc>
        <w:tc>
          <w:tcPr>
            <w:tcW w:w="1559" w:type="dxa"/>
            <w:vAlign w:val="center"/>
          </w:tcPr>
          <w:p w:rsidR="009B4AF3" w:rsidRPr="00927C43" w:rsidRDefault="009B4AF3" w:rsidP="004417B0">
            <w:pPr>
              <w:jc w:val="center"/>
              <w:rPr>
                <w:bCs/>
                <w:sz w:val="22"/>
                <w:szCs w:val="22"/>
              </w:rPr>
            </w:pPr>
          </w:p>
        </w:tc>
      </w:tr>
      <w:tr w:rsidR="009B4AF3" w:rsidRPr="00AE1D26" w:rsidTr="004417B0">
        <w:tblPrEx>
          <w:tblCellMar>
            <w:top w:w="0" w:type="dxa"/>
            <w:bottom w:w="0" w:type="dxa"/>
          </w:tblCellMar>
        </w:tblPrEx>
        <w:trPr>
          <w:cantSplit/>
          <w:trHeight w:val="280"/>
        </w:trPr>
        <w:tc>
          <w:tcPr>
            <w:tcW w:w="3403" w:type="dxa"/>
            <w:vAlign w:val="center"/>
          </w:tcPr>
          <w:p w:rsidR="009B4AF3" w:rsidRPr="00927C43" w:rsidRDefault="009B4AF3" w:rsidP="009B4AF3">
            <w:r w:rsidRPr="00AE1D26">
              <w:rPr>
                <w:rFonts w:ascii="Arial" w:hAnsi="Arial" w:cs="Arial"/>
              </w:rPr>
              <w:t xml:space="preserve">    Matière 1</w:t>
            </w:r>
            <w:r>
              <w:rPr>
                <w:rFonts w:ascii="Arial" w:hAnsi="Arial" w:cs="Arial"/>
              </w:rPr>
              <w:t xml:space="preserve"> </w:t>
            </w:r>
            <w:r>
              <w:rPr>
                <w:sz w:val="22"/>
                <w:szCs w:val="22"/>
              </w:rPr>
              <w:t>Espaces topologiques vectoriels.</w:t>
            </w:r>
          </w:p>
          <w:p w:rsidR="009B4AF3" w:rsidRPr="00AE1D26" w:rsidRDefault="009B4AF3" w:rsidP="00C43FED">
            <w:pPr>
              <w:rPr>
                <w:rFonts w:ascii="Arial" w:hAnsi="Arial" w:cs="Arial"/>
              </w:rPr>
            </w:pPr>
          </w:p>
        </w:tc>
        <w:tc>
          <w:tcPr>
            <w:tcW w:w="1559" w:type="dxa"/>
          </w:tcPr>
          <w:p w:rsidR="009B4AF3" w:rsidRPr="00927C43" w:rsidRDefault="009B4AF3" w:rsidP="004417B0">
            <w:pPr>
              <w:jc w:val="center"/>
              <w:rPr>
                <w:sz w:val="22"/>
                <w:szCs w:val="22"/>
                <w:lang w:bidi="ar-DZ"/>
              </w:rPr>
            </w:pPr>
            <w:r w:rsidRPr="00927C43">
              <w:rPr>
                <w:sz w:val="22"/>
                <w:szCs w:val="22"/>
                <w:lang w:bidi="ar-DZ"/>
              </w:rPr>
              <w:t>63H</w:t>
            </w:r>
          </w:p>
        </w:tc>
        <w:tc>
          <w:tcPr>
            <w:tcW w:w="1134" w:type="dxa"/>
          </w:tcPr>
          <w:p w:rsidR="009B4AF3" w:rsidRPr="00927C43" w:rsidRDefault="009B4AF3"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9B4AF3" w:rsidRPr="00927C43" w:rsidRDefault="009B4AF3"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9B4AF3" w:rsidRPr="00927C43" w:rsidRDefault="009B4AF3" w:rsidP="004417B0">
            <w:pPr>
              <w:rPr>
                <w:sz w:val="22"/>
                <w:szCs w:val="22"/>
                <w:lang w:bidi="ar-DZ"/>
              </w:rPr>
            </w:pPr>
          </w:p>
        </w:tc>
        <w:tc>
          <w:tcPr>
            <w:tcW w:w="1134" w:type="dxa"/>
          </w:tcPr>
          <w:p w:rsidR="009B4AF3" w:rsidRPr="00927C43" w:rsidRDefault="009B4AF3" w:rsidP="004417B0">
            <w:pPr>
              <w:rPr>
                <w:sz w:val="22"/>
                <w:szCs w:val="22"/>
                <w:lang w:bidi="ar-DZ"/>
              </w:rPr>
            </w:pPr>
            <w:r w:rsidRPr="00927C43">
              <w:rPr>
                <w:sz w:val="22"/>
                <w:szCs w:val="22"/>
                <w:lang w:bidi="ar-DZ"/>
              </w:rPr>
              <w:t xml:space="preserve"> </w:t>
            </w:r>
            <w:r>
              <w:rPr>
                <w:sz w:val="22"/>
                <w:szCs w:val="22"/>
                <w:lang w:bidi="ar-DZ"/>
              </w:rPr>
              <w:t>1H</w:t>
            </w:r>
            <w:r w:rsidRPr="00927C43">
              <w:rPr>
                <w:sz w:val="22"/>
                <w:szCs w:val="22"/>
                <w:lang w:bidi="ar-DZ"/>
              </w:rPr>
              <w:t>30</w:t>
            </w:r>
          </w:p>
        </w:tc>
        <w:tc>
          <w:tcPr>
            <w:tcW w:w="1134" w:type="dxa"/>
          </w:tcPr>
          <w:p w:rsidR="009B4AF3" w:rsidRPr="00927C43" w:rsidRDefault="009B4AF3" w:rsidP="004417B0">
            <w:pPr>
              <w:jc w:val="center"/>
              <w:rPr>
                <w:sz w:val="22"/>
                <w:szCs w:val="22"/>
                <w:lang w:bidi="ar-DZ"/>
              </w:rPr>
            </w:pPr>
            <w:r>
              <w:rPr>
                <w:sz w:val="22"/>
                <w:szCs w:val="22"/>
                <w:lang w:bidi="ar-DZ"/>
              </w:rPr>
              <w:t>3</w:t>
            </w:r>
          </w:p>
        </w:tc>
        <w:tc>
          <w:tcPr>
            <w:tcW w:w="1276" w:type="dxa"/>
          </w:tcPr>
          <w:p w:rsidR="009B4AF3" w:rsidRPr="00927C43" w:rsidRDefault="009B4AF3" w:rsidP="004417B0">
            <w:pPr>
              <w:jc w:val="center"/>
              <w:rPr>
                <w:sz w:val="22"/>
                <w:szCs w:val="22"/>
                <w:lang w:bidi="ar-DZ"/>
              </w:rPr>
            </w:pPr>
            <w:r>
              <w:rPr>
                <w:sz w:val="22"/>
                <w:szCs w:val="22"/>
                <w:lang w:bidi="ar-DZ"/>
              </w:rPr>
              <w:t>5</w:t>
            </w:r>
          </w:p>
        </w:tc>
        <w:tc>
          <w:tcPr>
            <w:tcW w:w="1559" w:type="dxa"/>
            <w:vAlign w:val="center"/>
          </w:tcPr>
          <w:p w:rsidR="009B4AF3" w:rsidRPr="00927C43" w:rsidRDefault="009B4AF3" w:rsidP="004417B0">
            <w:pPr>
              <w:jc w:val="center"/>
              <w:rPr>
                <w:bCs/>
                <w:sz w:val="22"/>
                <w:szCs w:val="22"/>
              </w:rPr>
            </w:pPr>
            <w:r w:rsidRPr="00927C43">
              <w:rPr>
                <w:bCs/>
                <w:sz w:val="22"/>
                <w:szCs w:val="22"/>
              </w:rPr>
              <w:t xml:space="preserve">40 % </w:t>
            </w:r>
          </w:p>
        </w:tc>
        <w:tc>
          <w:tcPr>
            <w:tcW w:w="1559" w:type="dxa"/>
            <w:vAlign w:val="center"/>
          </w:tcPr>
          <w:p w:rsidR="009B4AF3" w:rsidRPr="00927C43" w:rsidRDefault="009B4AF3" w:rsidP="004417B0">
            <w:pPr>
              <w:jc w:val="center"/>
              <w:rPr>
                <w:bCs/>
                <w:sz w:val="22"/>
                <w:szCs w:val="22"/>
              </w:rPr>
            </w:pPr>
            <w:r w:rsidRPr="00927C43">
              <w:rPr>
                <w:bCs/>
                <w:sz w:val="22"/>
                <w:szCs w:val="22"/>
              </w:rPr>
              <w:t xml:space="preserve">60 % </w:t>
            </w:r>
          </w:p>
        </w:tc>
      </w:tr>
      <w:tr w:rsidR="009B4AF3" w:rsidRPr="00AE1D26" w:rsidTr="004417B0">
        <w:tblPrEx>
          <w:tblCellMar>
            <w:top w:w="0" w:type="dxa"/>
            <w:bottom w:w="0" w:type="dxa"/>
          </w:tblCellMar>
        </w:tblPrEx>
        <w:trPr>
          <w:cantSplit/>
          <w:trHeight w:val="280"/>
        </w:trPr>
        <w:tc>
          <w:tcPr>
            <w:tcW w:w="3403" w:type="dxa"/>
            <w:vAlign w:val="center"/>
          </w:tcPr>
          <w:p w:rsidR="009B4AF3" w:rsidRPr="00AE1D26" w:rsidRDefault="009B4AF3" w:rsidP="00C43FED">
            <w:pPr>
              <w:rPr>
                <w:rFonts w:ascii="Arial" w:hAnsi="Arial" w:cs="Arial"/>
              </w:rPr>
            </w:pPr>
            <w:r w:rsidRPr="00AE1D26">
              <w:rPr>
                <w:rFonts w:ascii="Arial" w:hAnsi="Arial" w:cs="Arial"/>
              </w:rPr>
              <w:t xml:space="preserve">    Matière2</w:t>
            </w:r>
            <w:r>
              <w:rPr>
                <w:rFonts w:ascii="Arial" w:hAnsi="Arial" w:cs="Arial"/>
              </w:rPr>
              <w:t xml:space="preserve"> </w:t>
            </w:r>
            <w:r>
              <w:rPr>
                <w:bCs/>
                <w:sz w:val="22"/>
                <w:szCs w:val="22"/>
                <w:lang w:bidi="ar-DZ"/>
              </w:rPr>
              <w:t>Calcul polynomial</w:t>
            </w:r>
          </w:p>
        </w:tc>
        <w:tc>
          <w:tcPr>
            <w:tcW w:w="1559" w:type="dxa"/>
          </w:tcPr>
          <w:p w:rsidR="009B4AF3" w:rsidRPr="00927C43" w:rsidRDefault="009B4AF3" w:rsidP="004417B0">
            <w:pPr>
              <w:jc w:val="center"/>
              <w:rPr>
                <w:sz w:val="22"/>
                <w:szCs w:val="22"/>
                <w:lang w:bidi="ar-DZ"/>
              </w:rPr>
            </w:pPr>
            <w:r w:rsidRPr="00927C43">
              <w:rPr>
                <w:sz w:val="22"/>
                <w:szCs w:val="22"/>
                <w:lang w:bidi="ar-DZ"/>
              </w:rPr>
              <w:t>63H</w:t>
            </w:r>
          </w:p>
        </w:tc>
        <w:tc>
          <w:tcPr>
            <w:tcW w:w="1134" w:type="dxa"/>
          </w:tcPr>
          <w:p w:rsidR="009B4AF3" w:rsidRPr="00927C43" w:rsidRDefault="009B4AF3"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9B4AF3" w:rsidRPr="00927C43" w:rsidRDefault="009B4AF3" w:rsidP="004417B0">
            <w:pPr>
              <w:jc w:val="center"/>
              <w:rPr>
                <w:sz w:val="22"/>
                <w:szCs w:val="22"/>
                <w:lang w:bidi="ar-DZ"/>
              </w:rPr>
            </w:pPr>
            <w:r>
              <w:rPr>
                <w:sz w:val="22"/>
                <w:szCs w:val="22"/>
                <w:lang w:bidi="ar-DZ"/>
              </w:rPr>
              <w:t>1H</w:t>
            </w:r>
            <w:r w:rsidRPr="00927C43">
              <w:rPr>
                <w:sz w:val="22"/>
                <w:szCs w:val="22"/>
                <w:lang w:bidi="ar-DZ"/>
              </w:rPr>
              <w:t>30</w:t>
            </w:r>
          </w:p>
        </w:tc>
        <w:tc>
          <w:tcPr>
            <w:tcW w:w="992" w:type="dxa"/>
          </w:tcPr>
          <w:p w:rsidR="009B4AF3" w:rsidRPr="00927C43" w:rsidRDefault="009B4AF3" w:rsidP="004417B0">
            <w:pPr>
              <w:rPr>
                <w:sz w:val="22"/>
                <w:szCs w:val="22"/>
                <w:lang w:bidi="ar-DZ"/>
              </w:rPr>
            </w:pPr>
          </w:p>
        </w:tc>
        <w:tc>
          <w:tcPr>
            <w:tcW w:w="1134" w:type="dxa"/>
          </w:tcPr>
          <w:p w:rsidR="009B4AF3" w:rsidRPr="00927C43" w:rsidRDefault="009B4AF3" w:rsidP="004417B0">
            <w:pPr>
              <w:rPr>
                <w:sz w:val="22"/>
                <w:szCs w:val="22"/>
                <w:lang w:bidi="ar-DZ"/>
              </w:rPr>
            </w:pPr>
            <w:r>
              <w:rPr>
                <w:sz w:val="22"/>
                <w:szCs w:val="22"/>
                <w:lang w:bidi="ar-DZ"/>
              </w:rPr>
              <w:t>1H</w:t>
            </w:r>
            <w:r w:rsidRPr="00927C43">
              <w:rPr>
                <w:sz w:val="22"/>
                <w:szCs w:val="22"/>
                <w:lang w:bidi="ar-DZ"/>
              </w:rPr>
              <w:t>30</w:t>
            </w:r>
          </w:p>
        </w:tc>
        <w:tc>
          <w:tcPr>
            <w:tcW w:w="1134" w:type="dxa"/>
            <w:vAlign w:val="center"/>
          </w:tcPr>
          <w:p w:rsidR="009B4AF3" w:rsidRPr="00927C43" w:rsidRDefault="009B4AF3" w:rsidP="004417B0">
            <w:pPr>
              <w:jc w:val="center"/>
              <w:rPr>
                <w:sz w:val="22"/>
                <w:szCs w:val="22"/>
                <w:lang w:bidi="ar-DZ"/>
              </w:rPr>
            </w:pPr>
            <w:r>
              <w:rPr>
                <w:sz w:val="22"/>
                <w:szCs w:val="22"/>
                <w:lang w:bidi="ar-DZ"/>
              </w:rPr>
              <w:t>04</w:t>
            </w:r>
          </w:p>
        </w:tc>
        <w:tc>
          <w:tcPr>
            <w:tcW w:w="1276" w:type="dxa"/>
            <w:vAlign w:val="center"/>
          </w:tcPr>
          <w:p w:rsidR="009B4AF3" w:rsidRPr="00927C43" w:rsidRDefault="009B4AF3" w:rsidP="004417B0">
            <w:pPr>
              <w:jc w:val="center"/>
              <w:rPr>
                <w:bCs/>
                <w:sz w:val="22"/>
                <w:szCs w:val="22"/>
              </w:rPr>
            </w:pPr>
            <w:r>
              <w:rPr>
                <w:bCs/>
                <w:sz w:val="22"/>
                <w:szCs w:val="22"/>
              </w:rPr>
              <w:t>5</w:t>
            </w:r>
          </w:p>
        </w:tc>
        <w:tc>
          <w:tcPr>
            <w:tcW w:w="1559" w:type="dxa"/>
            <w:vAlign w:val="center"/>
          </w:tcPr>
          <w:p w:rsidR="009B4AF3" w:rsidRPr="00927C43" w:rsidRDefault="009B4AF3" w:rsidP="004417B0">
            <w:pPr>
              <w:jc w:val="center"/>
              <w:rPr>
                <w:bCs/>
                <w:sz w:val="22"/>
                <w:szCs w:val="22"/>
              </w:rPr>
            </w:pPr>
            <w:r w:rsidRPr="00927C43">
              <w:rPr>
                <w:bCs/>
                <w:sz w:val="22"/>
                <w:szCs w:val="22"/>
              </w:rPr>
              <w:t>40 %</w:t>
            </w:r>
          </w:p>
        </w:tc>
        <w:tc>
          <w:tcPr>
            <w:tcW w:w="1559" w:type="dxa"/>
            <w:vAlign w:val="center"/>
          </w:tcPr>
          <w:p w:rsidR="009B4AF3" w:rsidRPr="00927C43" w:rsidRDefault="009B4AF3" w:rsidP="004417B0">
            <w:pPr>
              <w:jc w:val="center"/>
              <w:rPr>
                <w:bCs/>
                <w:sz w:val="22"/>
                <w:szCs w:val="22"/>
              </w:rPr>
            </w:pPr>
            <w:r w:rsidRPr="00927C43">
              <w:rPr>
                <w:bCs/>
                <w:sz w:val="22"/>
                <w:szCs w:val="22"/>
              </w:rPr>
              <w:t>60 %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453D6E">
            <w:pPr>
              <w:jc w:val="center"/>
              <w:rPr>
                <w:rFonts w:ascii="Arial" w:hAnsi="Arial" w:cs="Arial"/>
                <w:b/>
                <w:bCs/>
              </w:rPr>
            </w:pPr>
            <w:r w:rsidRPr="00AE1D26">
              <w:rPr>
                <w:rFonts w:ascii="Arial" w:hAnsi="Arial" w:cs="Arial"/>
                <w:b/>
                <w:bCs/>
              </w:rPr>
              <w:t>UE découverte</w:t>
            </w:r>
          </w:p>
        </w:tc>
        <w:tc>
          <w:tcPr>
            <w:tcW w:w="5811" w:type="dxa"/>
            <w:gridSpan w:val="5"/>
            <w:shd w:val="clear" w:color="auto" w:fill="E6E6E6"/>
            <w:vAlign w:val="center"/>
          </w:tcPr>
          <w:p w:rsidR="00716622" w:rsidRPr="00AE1D26" w:rsidRDefault="00716622" w:rsidP="00C43FED">
            <w:pPr>
              <w:rPr>
                <w:rFonts w:ascii="Arial" w:hAnsi="Arial" w:cs="Arial"/>
                <w:bCs/>
              </w:rPr>
            </w:pPr>
          </w:p>
        </w:tc>
        <w:tc>
          <w:tcPr>
            <w:tcW w:w="1134" w:type="dxa"/>
            <w:shd w:val="clear" w:color="auto" w:fill="E6E6E6"/>
            <w:vAlign w:val="center"/>
          </w:tcPr>
          <w:p w:rsidR="00716622" w:rsidRPr="00AE1D26" w:rsidRDefault="00716622" w:rsidP="00C43FED">
            <w:pPr>
              <w:rPr>
                <w:rFonts w:ascii="Arial" w:hAnsi="Arial" w:cs="Arial"/>
                <w:bCs/>
              </w:rPr>
            </w:pPr>
          </w:p>
        </w:tc>
        <w:tc>
          <w:tcPr>
            <w:tcW w:w="1276" w:type="dxa"/>
            <w:shd w:val="clear" w:color="auto" w:fill="E6E6E6"/>
            <w:vAlign w:val="center"/>
          </w:tcPr>
          <w:p w:rsidR="00716622" w:rsidRPr="00AE1D26" w:rsidRDefault="00716622" w:rsidP="00C43FED">
            <w:pPr>
              <w:rPr>
                <w:rFonts w:ascii="Arial" w:hAnsi="Arial" w:cs="Arial"/>
                <w:bCs/>
              </w:rPr>
            </w:pPr>
          </w:p>
        </w:tc>
        <w:tc>
          <w:tcPr>
            <w:tcW w:w="1559" w:type="dxa"/>
            <w:shd w:val="clear" w:color="auto" w:fill="E6E6E6"/>
            <w:vAlign w:val="center"/>
          </w:tcPr>
          <w:p w:rsidR="00716622" w:rsidRPr="00AE1D26" w:rsidRDefault="00716622" w:rsidP="00C43FED">
            <w:pPr>
              <w:rPr>
                <w:rFonts w:ascii="Arial" w:hAnsi="Arial" w:cs="Arial"/>
                <w:bCs/>
              </w:rPr>
            </w:pPr>
          </w:p>
        </w:tc>
        <w:tc>
          <w:tcPr>
            <w:tcW w:w="1559" w:type="dxa"/>
            <w:shd w:val="clear" w:color="auto" w:fill="E6E6E6"/>
            <w:vAlign w:val="center"/>
          </w:tcPr>
          <w:p w:rsidR="00716622" w:rsidRPr="00AE1D26" w:rsidRDefault="00716622" w:rsidP="00C43FED">
            <w:pPr>
              <w:rPr>
                <w:rFonts w:ascii="Arial" w:hAnsi="Arial" w:cs="Arial"/>
                <w:bCs/>
              </w:rPr>
            </w:pPr>
          </w:p>
        </w:tc>
      </w:tr>
      <w:tr w:rsidR="009B4AF3" w:rsidRPr="00AE1D26" w:rsidTr="004417B0">
        <w:tblPrEx>
          <w:tblCellMar>
            <w:top w:w="0" w:type="dxa"/>
            <w:bottom w:w="0" w:type="dxa"/>
          </w:tblCellMar>
        </w:tblPrEx>
        <w:trPr>
          <w:cantSplit/>
          <w:trHeight w:val="280"/>
        </w:trPr>
        <w:tc>
          <w:tcPr>
            <w:tcW w:w="3403" w:type="dxa"/>
            <w:vAlign w:val="center"/>
          </w:tcPr>
          <w:p w:rsidR="009B4AF3" w:rsidRPr="00AE1D26" w:rsidRDefault="009B4AF3" w:rsidP="00C43FED">
            <w:pPr>
              <w:rPr>
                <w:rFonts w:ascii="Arial" w:hAnsi="Arial" w:cs="Arial"/>
                <w:b/>
                <w:bCs/>
              </w:rPr>
            </w:pPr>
            <w:r w:rsidRPr="00AE1D26">
              <w:rPr>
                <w:rFonts w:ascii="Arial" w:hAnsi="Arial" w:cs="Arial"/>
                <w:b/>
                <w:bCs/>
              </w:rPr>
              <w:t>UED1(O/P)</w:t>
            </w:r>
          </w:p>
        </w:tc>
        <w:tc>
          <w:tcPr>
            <w:tcW w:w="1559" w:type="dxa"/>
          </w:tcPr>
          <w:p w:rsidR="009B4AF3" w:rsidRPr="00997CB7" w:rsidRDefault="009B4AF3" w:rsidP="004417B0">
            <w:pPr>
              <w:jc w:val="center"/>
              <w:rPr>
                <w:b/>
                <w:bCs/>
                <w:sz w:val="22"/>
                <w:szCs w:val="22"/>
                <w:lang w:bidi="ar-DZ"/>
              </w:rPr>
            </w:pPr>
            <w:r w:rsidRPr="00997CB7">
              <w:rPr>
                <w:b/>
                <w:bCs/>
                <w:sz w:val="22"/>
                <w:szCs w:val="22"/>
                <w:lang w:bidi="ar-DZ"/>
              </w:rPr>
              <w:t>42H</w:t>
            </w:r>
          </w:p>
        </w:tc>
        <w:tc>
          <w:tcPr>
            <w:tcW w:w="1134" w:type="dxa"/>
          </w:tcPr>
          <w:p w:rsidR="009B4AF3" w:rsidRPr="00997CB7" w:rsidRDefault="009B4AF3" w:rsidP="004417B0">
            <w:pPr>
              <w:jc w:val="center"/>
              <w:rPr>
                <w:b/>
                <w:bCs/>
                <w:sz w:val="22"/>
                <w:szCs w:val="22"/>
                <w:lang w:bidi="ar-DZ"/>
              </w:rPr>
            </w:pPr>
            <w:r w:rsidRPr="00997CB7">
              <w:rPr>
                <w:b/>
                <w:bCs/>
                <w:sz w:val="22"/>
                <w:szCs w:val="22"/>
                <w:lang w:bidi="ar-DZ"/>
              </w:rPr>
              <w:t>1H30</w:t>
            </w:r>
          </w:p>
        </w:tc>
        <w:tc>
          <w:tcPr>
            <w:tcW w:w="992" w:type="dxa"/>
          </w:tcPr>
          <w:p w:rsidR="009B4AF3" w:rsidRPr="00997CB7" w:rsidRDefault="009B4AF3" w:rsidP="004417B0">
            <w:pPr>
              <w:jc w:val="center"/>
              <w:rPr>
                <w:b/>
                <w:bCs/>
                <w:sz w:val="22"/>
                <w:szCs w:val="22"/>
                <w:lang w:bidi="ar-DZ"/>
              </w:rPr>
            </w:pPr>
          </w:p>
        </w:tc>
        <w:tc>
          <w:tcPr>
            <w:tcW w:w="992" w:type="dxa"/>
          </w:tcPr>
          <w:p w:rsidR="009B4AF3" w:rsidRPr="00997CB7" w:rsidRDefault="009B4AF3" w:rsidP="004417B0">
            <w:pPr>
              <w:rPr>
                <w:b/>
                <w:bCs/>
                <w:sz w:val="22"/>
                <w:szCs w:val="22"/>
                <w:lang w:bidi="ar-DZ"/>
              </w:rPr>
            </w:pPr>
          </w:p>
        </w:tc>
        <w:tc>
          <w:tcPr>
            <w:tcW w:w="1134" w:type="dxa"/>
          </w:tcPr>
          <w:p w:rsidR="009B4AF3" w:rsidRPr="00997CB7" w:rsidRDefault="009B4AF3" w:rsidP="004417B0">
            <w:pPr>
              <w:rPr>
                <w:b/>
                <w:bCs/>
                <w:sz w:val="22"/>
                <w:szCs w:val="22"/>
                <w:lang w:bidi="ar-DZ"/>
              </w:rPr>
            </w:pPr>
            <w:r w:rsidRPr="00997CB7">
              <w:rPr>
                <w:b/>
                <w:bCs/>
                <w:sz w:val="22"/>
                <w:szCs w:val="22"/>
                <w:lang w:bidi="ar-DZ"/>
              </w:rPr>
              <w:t>1H30</w:t>
            </w:r>
          </w:p>
        </w:tc>
        <w:tc>
          <w:tcPr>
            <w:tcW w:w="1134" w:type="dxa"/>
          </w:tcPr>
          <w:p w:rsidR="009B4AF3" w:rsidRPr="002E7882" w:rsidRDefault="009B4AF3" w:rsidP="004417B0">
            <w:pPr>
              <w:jc w:val="center"/>
              <w:rPr>
                <w:b/>
                <w:bCs/>
                <w:sz w:val="22"/>
                <w:szCs w:val="22"/>
                <w:lang w:bidi="ar-DZ"/>
              </w:rPr>
            </w:pPr>
            <w:r w:rsidRPr="002E7882">
              <w:rPr>
                <w:b/>
                <w:bCs/>
                <w:sz w:val="22"/>
                <w:szCs w:val="22"/>
                <w:lang w:bidi="ar-DZ"/>
              </w:rPr>
              <w:t>2</w:t>
            </w:r>
          </w:p>
        </w:tc>
        <w:tc>
          <w:tcPr>
            <w:tcW w:w="1276" w:type="dxa"/>
            <w:vAlign w:val="center"/>
          </w:tcPr>
          <w:p w:rsidR="009B4AF3" w:rsidRPr="002E7882" w:rsidRDefault="009B4AF3" w:rsidP="004417B0">
            <w:pPr>
              <w:jc w:val="center"/>
              <w:rPr>
                <w:b/>
                <w:bCs/>
                <w:sz w:val="22"/>
                <w:szCs w:val="22"/>
              </w:rPr>
            </w:pPr>
            <w:r w:rsidRPr="002E7882">
              <w:rPr>
                <w:b/>
                <w:bCs/>
                <w:sz w:val="22"/>
                <w:szCs w:val="22"/>
              </w:rPr>
              <w:t>2</w:t>
            </w:r>
          </w:p>
        </w:tc>
        <w:tc>
          <w:tcPr>
            <w:tcW w:w="1559" w:type="dxa"/>
            <w:vAlign w:val="center"/>
          </w:tcPr>
          <w:p w:rsidR="009B4AF3" w:rsidRPr="00927C43" w:rsidRDefault="009B4AF3" w:rsidP="004417B0">
            <w:pPr>
              <w:jc w:val="center"/>
              <w:rPr>
                <w:bCs/>
                <w:sz w:val="22"/>
                <w:szCs w:val="22"/>
              </w:rPr>
            </w:pPr>
          </w:p>
        </w:tc>
        <w:tc>
          <w:tcPr>
            <w:tcW w:w="1559" w:type="dxa"/>
            <w:vAlign w:val="center"/>
          </w:tcPr>
          <w:p w:rsidR="009B4AF3" w:rsidRPr="00927C43" w:rsidRDefault="009B4AF3" w:rsidP="004417B0">
            <w:pPr>
              <w:jc w:val="center"/>
              <w:rPr>
                <w:bCs/>
                <w:sz w:val="22"/>
                <w:szCs w:val="22"/>
              </w:rPr>
            </w:pPr>
          </w:p>
        </w:tc>
      </w:tr>
      <w:tr w:rsidR="009B4AF3" w:rsidRPr="00AE1D26" w:rsidTr="004417B0">
        <w:tblPrEx>
          <w:tblCellMar>
            <w:top w:w="0" w:type="dxa"/>
            <w:bottom w:w="0" w:type="dxa"/>
          </w:tblCellMar>
        </w:tblPrEx>
        <w:trPr>
          <w:cantSplit/>
          <w:trHeight w:val="280"/>
        </w:trPr>
        <w:tc>
          <w:tcPr>
            <w:tcW w:w="3403" w:type="dxa"/>
            <w:vAlign w:val="center"/>
          </w:tcPr>
          <w:p w:rsidR="009B4AF3" w:rsidRPr="00AE1D26" w:rsidRDefault="009B4AF3" w:rsidP="00C43FED">
            <w:pPr>
              <w:rPr>
                <w:rFonts w:ascii="Arial" w:hAnsi="Arial" w:cs="Arial"/>
              </w:rPr>
            </w:pPr>
            <w:r w:rsidRPr="00AE1D26">
              <w:rPr>
                <w:rFonts w:ascii="Arial" w:hAnsi="Arial" w:cs="Arial"/>
              </w:rPr>
              <w:t xml:space="preserve">    Matière 1</w:t>
            </w:r>
            <w:r>
              <w:rPr>
                <w:rFonts w:ascii="Arial" w:hAnsi="Arial" w:cs="Arial"/>
              </w:rPr>
              <w:t xml:space="preserve"> </w:t>
            </w:r>
            <w:r>
              <w:rPr>
                <w:lang w:bidi="ar-DZ"/>
              </w:rPr>
              <w:t>TP Latex</w:t>
            </w:r>
          </w:p>
        </w:tc>
        <w:tc>
          <w:tcPr>
            <w:tcW w:w="1559" w:type="dxa"/>
          </w:tcPr>
          <w:p w:rsidR="009B4AF3" w:rsidRPr="00927C43" w:rsidRDefault="00CD1371" w:rsidP="004417B0">
            <w:pPr>
              <w:jc w:val="center"/>
              <w:rPr>
                <w:sz w:val="22"/>
                <w:szCs w:val="22"/>
                <w:lang w:bidi="ar-DZ"/>
              </w:rPr>
            </w:pPr>
            <w:r>
              <w:rPr>
                <w:sz w:val="22"/>
                <w:szCs w:val="22"/>
                <w:lang w:bidi="ar-DZ"/>
              </w:rPr>
              <w:t>48</w:t>
            </w:r>
            <w:r w:rsidR="009B4AF3">
              <w:rPr>
                <w:sz w:val="22"/>
                <w:szCs w:val="22"/>
                <w:lang w:bidi="ar-DZ"/>
              </w:rPr>
              <w:t>H</w:t>
            </w:r>
          </w:p>
        </w:tc>
        <w:tc>
          <w:tcPr>
            <w:tcW w:w="1134" w:type="dxa"/>
          </w:tcPr>
          <w:p w:rsidR="009B4AF3" w:rsidRPr="00927C43" w:rsidRDefault="009B4AF3" w:rsidP="004417B0">
            <w:pPr>
              <w:jc w:val="center"/>
              <w:rPr>
                <w:sz w:val="22"/>
                <w:szCs w:val="22"/>
                <w:lang w:bidi="ar-DZ"/>
              </w:rPr>
            </w:pPr>
            <w:r>
              <w:rPr>
                <w:sz w:val="22"/>
                <w:szCs w:val="22"/>
                <w:lang w:bidi="ar-DZ"/>
              </w:rPr>
              <w:t>1H30</w:t>
            </w:r>
          </w:p>
        </w:tc>
        <w:tc>
          <w:tcPr>
            <w:tcW w:w="992" w:type="dxa"/>
          </w:tcPr>
          <w:p w:rsidR="009B4AF3" w:rsidRPr="00927C43" w:rsidRDefault="009B4AF3" w:rsidP="004417B0">
            <w:pPr>
              <w:jc w:val="center"/>
              <w:rPr>
                <w:sz w:val="22"/>
                <w:szCs w:val="22"/>
                <w:lang w:bidi="ar-DZ"/>
              </w:rPr>
            </w:pPr>
          </w:p>
        </w:tc>
        <w:tc>
          <w:tcPr>
            <w:tcW w:w="992" w:type="dxa"/>
          </w:tcPr>
          <w:p w:rsidR="009B4AF3" w:rsidRPr="00CD1371" w:rsidRDefault="00CD1371" w:rsidP="004417B0">
            <w:pPr>
              <w:rPr>
                <w:b/>
                <w:bCs/>
                <w:sz w:val="22"/>
                <w:szCs w:val="22"/>
                <w:lang w:bidi="ar-DZ"/>
              </w:rPr>
            </w:pPr>
            <w:r w:rsidRPr="00CD1371">
              <w:rPr>
                <w:b/>
                <w:bCs/>
                <w:sz w:val="22"/>
                <w:szCs w:val="22"/>
                <w:lang w:bidi="ar-DZ"/>
              </w:rPr>
              <w:t>1H30</w:t>
            </w:r>
          </w:p>
        </w:tc>
        <w:tc>
          <w:tcPr>
            <w:tcW w:w="1134" w:type="dxa"/>
          </w:tcPr>
          <w:p w:rsidR="009B4AF3" w:rsidRPr="00927C43" w:rsidRDefault="009B4AF3" w:rsidP="004417B0">
            <w:pPr>
              <w:rPr>
                <w:sz w:val="22"/>
                <w:szCs w:val="22"/>
                <w:lang w:bidi="ar-DZ"/>
              </w:rPr>
            </w:pPr>
            <w:r>
              <w:rPr>
                <w:sz w:val="22"/>
                <w:szCs w:val="22"/>
                <w:lang w:bidi="ar-DZ"/>
              </w:rPr>
              <w:t>1H30</w:t>
            </w:r>
          </w:p>
        </w:tc>
        <w:tc>
          <w:tcPr>
            <w:tcW w:w="1134" w:type="dxa"/>
          </w:tcPr>
          <w:p w:rsidR="009B4AF3" w:rsidRPr="00927C43" w:rsidRDefault="009B4AF3" w:rsidP="004417B0">
            <w:pPr>
              <w:jc w:val="center"/>
              <w:rPr>
                <w:sz w:val="22"/>
                <w:szCs w:val="22"/>
                <w:lang w:bidi="ar-DZ"/>
              </w:rPr>
            </w:pPr>
            <w:r>
              <w:rPr>
                <w:sz w:val="22"/>
                <w:szCs w:val="22"/>
                <w:lang w:bidi="ar-DZ"/>
              </w:rPr>
              <w:t>2</w:t>
            </w:r>
          </w:p>
        </w:tc>
        <w:tc>
          <w:tcPr>
            <w:tcW w:w="1276" w:type="dxa"/>
            <w:vAlign w:val="center"/>
          </w:tcPr>
          <w:p w:rsidR="009B4AF3" w:rsidRPr="00927C43" w:rsidRDefault="009B4AF3" w:rsidP="004417B0">
            <w:pPr>
              <w:jc w:val="center"/>
              <w:rPr>
                <w:bCs/>
                <w:sz w:val="22"/>
                <w:szCs w:val="22"/>
              </w:rPr>
            </w:pPr>
            <w:r>
              <w:rPr>
                <w:bCs/>
                <w:sz w:val="22"/>
                <w:szCs w:val="22"/>
              </w:rPr>
              <w:t>2</w:t>
            </w:r>
          </w:p>
        </w:tc>
        <w:tc>
          <w:tcPr>
            <w:tcW w:w="1559" w:type="dxa"/>
            <w:vAlign w:val="center"/>
          </w:tcPr>
          <w:p w:rsidR="009B4AF3" w:rsidRPr="00927C43" w:rsidRDefault="009B4AF3" w:rsidP="004417B0">
            <w:pPr>
              <w:jc w:val="center"/>
              <w:rPr>
                <w:bCs/>
                <w:sz w:val="22"/>
                <w:szCs w:val="22"/>
              </w:rPr>
            </w:pPr>
            <w:r>
              <w:rPr>
                <w:bCs/>
                <w:sz w:val="22"/>
                <w:szCs w:val="22"/>
              </w:rPr>
              <w:t>40</w:t>
            </w:r>
            <w:r w:rsidRPr="00927C43">
              <w:rPr>
                <w:bCs/>
                <w:sz w:val="22"/>
                <w:szCs w:val="22"/>
              </w:rPr>
              <w:t xml:space="preserve"> %</w:t>
            </w:r>
          </w:p>
        </w:tc>
        <w:tc>
          <w:tcPr>
            <w:tcW w:w="1559" w:type="dxa"/>
            <w:vAlign w:val="center"/>
          </w:tcPr>
          <w:p w:rsidR="009B4AF3" w:rsidRPr="00927C43" w:rsidRDefault="009B4AF3" w:rsidP="004417B0">
            <w:pPr>
              <w:jc w:val="center"/>
              <w:rPr>
                <w:bCs/>
                <w:sz w:val="22"/>
                <w:szCs w:val="22"/>
              </w:rPr>
            </w:pPr>
            <w:r w:rsidRPr="00927C43">
              <w:rPr>
                <w:bCs/>
                <w:sz w:val="22"/>
                <w:szCs w:val="22"/>
              </w:rPr>
              <w:t>60 %</w:t>
            </w:r>
          </w:p>
        </w:tc>
      </w:tr>
      <w:tr w:rsidR="00716622" w:rsidRPr="00AE1D26" w:rsidTr="00C43FED">
        <w:tblPrEx>
          <w:tblCellMar>
            <w:top w:w="0" w:type="dxa"/>
            <w:bottom w:w="0" w:type="dxa"/>
          </w:tblCellMar>
        </w:tblPrEx>
        <w:trPr>
          <w:cantSplit/>
          <w:trHeight w:val="280"/>
        </w:trPr>
        <w:tc>
          <w:tcPr>
            <w:tcW w:w="3403" w:type="dxa"/>
            <w:vAlign w:val="center"/>
          </w:tcPr>
          <w:p w:rsidR="00716622" w:rsidRPr="00AE1D26" w:rsidRDefault="00716622" w:rsidP="00C43FED">
            <w:pPr>
              <w:rPr>
                <w:rFonts w:ascii="Arial" w:hAnsi="Arial" w:cs="Arial"/>
              </w:rPr>
            </w:pPr>
            <w:r w:rsidRPr="00AE1D26">
              <w:rPr>
                <w:rFonts w:ascii="Arial" w:hAnsi="Arial" w:cs="Arial"/>
              </w:rPr>
              <w:t xml:space="preserve">    Matière2</w:t>
            </w:r>
          </w:p>
        </w:tc>
        <w:tc>
          <w:tcPr>
            <w:tcW w:w="1559" w:type="dxa"/>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992" w:type="dxa"/>
            <w:vAlign w:val="center"/>
          </w:tcPr>
          <w:p w:rsidR="00716622" w:rsidRPr="00AE1D26" w:rsidRDefault="00716622" w:rsidP="00C43FED">
            <w:pPr>
              <w:rPr>
                <w:rFonts w:ascii="Arial" w:hAnsi="Arial" w:cs="Arial"/>
                <w:bCs/>
              </w:rPr>
            </w:pPr>
          </w:p>
        </w:tc>
        <w:tc>
          <w:tcPr>
            <w:tcW w:w="992" w:type="dxa"/>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1134" w:type="dxa"/>
            <w:vAlign w:val="center"/>
          </w:tcPr>
          <w:p w:rsidR="00716622" w:rsidRPr="00AE1D26" w:rsidRDefault="00716622" w:rsidP="00C43FED">
            <w:pPr>
              <w:rPr>
                <w:rFonts w:ascii="Arial" w:hAnsi="Arial" w:cs="Arial"/>
                <w:bCs/>
              </w:rPr>
            </w:pPr>
          </w:p>
        </w:tc>
        <w:tc>
          <w:tcPr>
            <w:tcW w:w="1276" w:type="dxa"/>
            <w:vAlign w:val="center"/>
          </w:tcPr>
          <w:p w:rsidR="00716622" w:rsidRPr="00AE1D26" w:rsidRDefault="00716622" w:rsidP="00C43FED">
            <w:pPr>
              <w:rPr>
                <w:rFonts w:ascii="Arial" w:hAnsi="Arial" w:cs="Arial"/>
                <w:bCs/>
              </w:rPr>
            </w:pPr>
          </w:p>
        </w:tc>
        <w:tc>
          <w:tcPr>
            <w:tcW w:w="1559" w:type="dxa"/>
            <w:vAlign w:val="center"/>
          </w:tcPr>
          <w:p w:rsidR="00716622" w:rsidRPr="00AE1D26" w:rsidRDefault="00716622" w:rsidP="00C43FED">
            <w:pPr>
              <w:rPr>
                <w:rFonts w:ascii="Arial" w:hAnsi="Arial" w:cs="Arial"/>
                <w:bCs/>
              </w:rPr>
            </w:pPr>
          </w:p>
        </w:tc>
        <w:tc>
          <w:tcPr>
            <w:tcW w:w="1559" w:type="dxa"/>
            <w:vAlign w:val="center"/>
          </w:tcPr>
          <w:p w:rsidR="00716622" w:rsidRPr="00AE1D26" w:rsidRDefault="00716622" w:rsidP="00C43FED">
            <w:pPr>
              <w:rPr>
                <w:rFonts w:ascii="Arial" w:hAnsi="Arial" w:cs="Arial"/>
                <w:bCs/>
              </w:rPr>
            </w:pPr>
          </w:p>
        </w:tc>
      </w:tr>
      <w:tr w:rsidR="001A4AC9" w:rsidRPr="00AE1D26" w:rsidTr="00C43FED">
        <w:tblPrEx>
          <w:tblCellMar>
            <w:top w:w="0" w:type="dxa"/>
            <w:bottom w:w="0" w:type="dxa"/>
          </w:tblCellMar>
        </w:tblPrEx>
        <w:trPr>
          <w:cantSplit/>
          <w:trHeight w:val="280"/>
        </w:trPr>
        <w:tc>
          <w:tcPr>
            <w:tcW w:w="3403" w:type="dxa"/>
            <w:tcBorders>
              <w:bottom w:val="double" w:sz="4" w:space="0" w:color="auto"/>
            </w:tcBorders>
            <w:vAlign w:val="center"/>
          </w:tcPr>
          <w:p w:rsidR="001A4AC9" w:rsidRPr="00AE1D26" w:rsidRDefault="001A4AC9" w:rsidP="00453D6E">
            <w:pPr>
              <w:jc w:val="center"/>
              <w:rPr>
                <w:rFonts w:ascii="Arial" w:hAnsi="Arial" w:cs="Arial"/>
                <w:b/>
                <w:bCs/>
              </w:rPr>
            </w:pPr>
            <w:r w:rsidRPr="00AE1D26">
              <w:rPr>
                <w:rFonts w:ascii="Arial" w:hAnsi="Arial" w:cs="Arial"/>
                <w:b/>
                <w:bCs/>
              </w:rPr>
              <w:t>Total Semestre 3</w:t>
            </w:r>
          </w:p>
        </w:tc>
        <w:tc>
          <w:tcPr>
            <w:tcW w:w="1559" w:type="dxa"/>
            <w:tcBorders>
              <w:bottom w:val="double" w:sz="4" w:space="0" w:color="auto"/>
            </w:tcBorders>
            <w:vAlign w:val="center"/>
          </w:tcPr>
          <w:p w:rsidR="001A4AC9" w:rsidRPr="00DB530D" w:rsidRDefault="00CD1371" w:rsidP="00DB530D">
            <w:pPr>
              <w:jc w:val="center"/>
              <w:rPr>
                <w:rFonts w:ascii="Arial" w:hAnsi="Arial" w:cs="Arial"/>
                <w:b/>
                <w:bCs/>
              </w:rPr>
            </w:pPr>
            <w:r>
              <w:rPr>
                <w:b/>
                <w:bCs/>
                <w:sz w:val="22"/>
                <w:szCs w:val="22"/>
                <w:lang w:bidi="ar-DZ"/>
              </w:rPr>
              <w:t>363</w:t>
            </w:r>
            <w:r w:rsidR="001A4AC9" w:rsidRPr="00DB530D">
              <w:rPr>
                <w:b/>
                <w:bCs/>
                <w:sz w:val="22"/>
                <w:szCs w:val="22"/>
                <w:lang w:bidi="ar-DZ"/>
              </w:rPr>
              <w:t>H</w:t>
            </w:r>
          </w:p>
        </w:tc>
        <w:tc>
          <w:tcPr>
            <w:tcW w:w="1134" w:type="dxa"/>
            <w:tcBorders>
              <w:bottom w:val="double" w:sz="4" w:space="0" w:color="auto"/>
            </w:tcBorders>
            <w:vAlign w:val="center"/>
          </w:tcPr>
          <w:p w:rsidR="001A4AC9" w:rsidRPr="004112DD" w:rsidRDefault="004112DD" w:rsidP="00C43FED">
            <w:pPr>
              <w:rPr>
                <w:rFonts w:ascii="Arial" w:hAnsi="Arial" w:cs="Arial"/>
                <w:b/>
              </w:rPr>
            </w:pPr>
            <w:r w:rsidRPr="004112DD">
              <w:rPr>
                <w:b/>
                <w:sz w:val="22"/>
                <w:szCs w:val="22"/>
              </w:rPr>
              <w:t>09</w:t>
            </w:r>
            <w:r w:rsidR="001A4AC9" w:rsidRPr="004112DD">
              <w:rPr>
                <w:b/>
                <w:sz w:val="22"/>
                <w:szCs w:val="22"/>
              </w:rPr>
              <w:t>H</w:t>
            </w:r>
          </w:p>
        </w:tc>
        <w:tc>
          <w:tcPr>
            <w:tcW w:w="992" w:type="dxa"/>
            <w:tcBorders>
              <w:bottom w:val="double" w:sz="4" w:space="0" w:color="auto"/>
            </w:tcBorders>
            <w:vAlign w:val="center"/>
          </w:tcPr>
          <w:p w:rsidR="001A4AC9" w:rsidRPr="004112DD" w:rsidRDefault="004112DD" w:rsidP="00C43FED">
            <w:pPr>
              <w:rPr>
                <w:rFonts w:ascii="Arial" w:hAnsi="Arial" w:cs="Arial"/>
                <w:b/>
              </w:rPr>
            </w:pPr>
            <w:r w:rsidRPr="004112DD">
              <w:rPr>
                <w:b/>
                <w:sz w:val="22"/>
                <w:szCs w:val="22"/>
              </w:rPr>
              <w:t>7</w:t>
            </w:r>
            <w:r w:rsidR="001A4AC9" w:rsidRPr="004112DD">
              <w:rPr>
                <w:b/>
                <w:sz w:val="22"/>
                <w:szCs w:val="22"/>
              </w:rPr>
              <w:t>H</w:t>
            </w:r>
            <w:r w:rsidRPr="004112DD">
              <w:rPr>
                <w:b/>
                <w:sz w:val="22"/>
                <w:szCs w:val="22"/>
              </w:rPr>
              <w:t>30</w:t>
            </w:r>
          </w:p>
        </w:tc>
        <w:tc>
          <w:tcPr>
            <w:tcW w:w="992" w:type="dxa"/>
            <w:tcBorders>
              <w:bottom w:val="double" w:sz="4" w:space="0" w:color="auto"/>
            </w:tcBorders>
            <w:vAlign w:val="center"/>
          </w:tcPr>
          <w:p w:rsidR="001A4AC9" w:rsidRPr="004112DD" w:rsidRDefault="001A4AC9" w:rsidP="00C43FED">
            <w:pPr>
              <w:rPr>
                <w:rFonts w:ascii="Arial" w:hAnsi="Arial" w:cs="Arial"/>
                <w:b/>
              </w:rPr>
            </w:pPr>
          </w:p>
        </w:tc>
        <w:tc>
          <w:tcPr>
            <w:tcW w:w="1134" w:type="dxa"/>
            <w:tcBorders>
              <w:bottom w:val="double" w:sz="4" w:space="0" w:color="auto"/>
            </w:tcBorders>
            <w:vAlign w:val="center"/>
          </w:tcPr>
          <w:p w:rsidR="001A4AC9" w:rsidRPr="004112DD" w:rsidRDefault="004112DD" w:rsidP="004417B0">
            <w:pPr>
              <w:rPr>
                <w:b/>
                <w:sz w:val="22"/>
                <w:szCs w:val="22"/>
              </w:rPr>
            </w:pPr>
            <w:r w:rsidRPr="004112DD">
              <w:rPr>
                <w:b/>
                <w:sz w:val="22"/>
                <w:szCs w:val="22"/>
              </w:rPr>
              <w:t>09</w:t>
            </w:r>
            <w:r w:rsidR="001A4AC9" w:rsidRPr="004112DD">
              <w:rPr>
                <w:b/>
                <w:sz w:val="22"/>
                <w:szCs w:val="22"/>
              </w:rPr>
              <w:t>H</w:t>
            </w:r>
          </w:p>
        </w:tc>
        <w:tc>
          <w:tcPr>
            <w:tcW w:w="1134" w:type="dxa"/>
            <w:tcBorders>
              <w:bottom w:val="double" w:sz="4" w:space="0" w:color="auto"/>
            </w:tcBorders>
            <w:vAlign w:val="center"/>
          </w:tcPr>
          <w:p w:rsidR="001A4AC9" w:rsidRPr="004112DD" w:rsidRDefault="001A4AC9" w:rsidP="00C43FED">
            <w:pPr>
              <w:rPr>
                <w:rFonts w:ascii="Arial" w:hAnsi="Arial" w:cs="Arial"/>
                <w:b/>
              </w:rPr>
            </w:pPr>
            <w:r w:rsidRPr="004112DD">
              <w:rPr>
                <w:rFonts w:ascii="Arial" w:hAnsi="Arial" w:cs="Arial"/>
                <w:b/>
              </w:rPr>
              <w:t>18</w:t>
            </w:r>
          </w:p>
        </w:tc>
        <w:tc>
          <w:tcPr>
            <w:tcW w:w="1276" w:type="dxa"/>
            <w:tcBorders>
              <w:bottom w:val="double" w:sz="4" w:space="0" w:color="auto"/>
            </w:tcBorders>
            <w:vAlign w:val="center"/>
          </w:tcPr>
          <w:p w:rsidR="001A4AC9" w:rsidRPr="00AE1D26" w:rsidRDefault="001A4AC9" w:rsidP="00C43FED">
            <w:pPr>
              <w:rPr>
                <w:rFonts w:ascii="Arial" w:hAnsi="Arial" w:cs="Arial"/>
                <w:b/>
              </w:rPr>
            </w:pPr>
            <w:r w:rsidRPr="00AE1D26">
              <w:rPr>
                <w:rFonts w:ascii="Arial" w:hAnsi="Arial" w:cs="Arial"/>
                <w:b/>
              </w:rPr>
              <w:t>30</w:t>
            </w:r>
          </w:p>
        </w:tc>
        <w:tc>
          <w:tcPr>
            <w:tcW w:w="1559" w:type="dxa"/>
            <w:tcBorders>
              <w:bottom w:val="double" w:sz="4" w:space="0" w:color="auto"/>
            </w:tcBorders>
            <w:vAlign w:val="center"/>
          </w:tcPr>
          <w:p w:rsidR="001A4AC9" w:rsidRPr="00AE1D26" w:rsidRDefault="001A4AC9" w:rsidP="00C43FED">
            <w:pPr>
              <w:rPr>
                <w:rFonts w:ascii="Arial" w:hAnsi="Arial" w:cs="Arial"/>
                <w:bCs/>
              </w:rPr>
            </w:pPr>
          </w:p>
        </w:tc>
        <w:tc>
          <w:tcPr>
            <w:tcW w:w="1559" w:type="dxa"/>
            <w:tcBorders>
              <w:bottom w:val="double" w:sz="4" w:space="0" w:color="auto"/>
            </w:tcBorders>
            <w:vAlign w:val="center"/>
          </w:tcPr>
          <w:p w:rsidR="001A4AC9" w:rsidRPr="00AE1D26" w:rsidRDefault="001A4AC9" w:rsidP="00C43FED">
            <w:pPr>
              <w:rPr>
                <w:rFonts w:ascii="Arial" w:hAnsi="Arial" w:cs="Arial"/>
                <w:bCs/>
              </w:rPr>
            </w:pPr>
          </w:p>
        </w:tc>
      </w:tr>
    </w:tbl>
    <w:p w:rsidR="00716622" w:rsidRPr="00AE1D26" w:rsidRDefault="00716622" w:rsidP="00FB60AB">
      <w:pPr>
        <w:rPr>
          <w:rFonts w:ascii="Arial" w:hAnsi="Arial" w:cs="Arial"/>
          <w:b/>
        </w:rPr>
        <w:sectPr w:rsidR="00716622" w:rsidRPr="00AE1D26" w:rsidSect="00716622">
          <w:pgSz w:w="16838" w:h="11906" w:orient="landscape"/>
          <w:pgMar w:top="1134" w:right="1134" w:bottom="1134" w:left="1134" w:header="709" w:footer="709" w:gutter="0"/>
          <w:cols w:space="708"/>
          <w:titlePg/>
          <w:docGrid w:linePitch="360"/>
        </w:sectPr>
      </w:pPr>
    </w:p>
    <w:p w:rsidR="00741A3B" w:rsidRPr="00AE1D26" w:rsidRDefault="001D6008" w:rsidP="00FB60AB">
      <w:pPr>
        <w:rPr>
          <w:rFonts w:ascii="Arial" w:hAnsi="Arial" w:cs="Arial"/>
          <w:b/>
          <w:sz w:val="28"/>
          <w:szCs w:val="28"/>
        </w:rPr>
      </w:pPr>
      <w:r>
        <w:rPr>
          <w:rFonts w:ascii="Arial" w:hAnsi="Arial" w:cs="Arial"/>
          <w:b/>
          <w:sz w:val="28"/>
          <w:szCs w:val="28"/>
        </w:rPr>
        <w:t xml:space="preserve"> </w:t>
      </w:r>
      <w:r w:rsidR="00FB60AB" w:rsidRPr="00AE1D26">
        <w:rPr>
          <w:rFonts w:ascii="Arial" w:hAnsi="Arial" w:cs="Arial"/>
          <w:b/>
          <w:sz w:val="28"/>
          <w:szCs w:val="28"/>
        </w:rPr>
        <w:t xml:space="preserve">4- </w:t>
      </w:r>
      <w:r w:rsidR="00741A3B" w:rsidRPr="00AE1D26">
        <w:rPr>
          <w:rFonts w:ascii="Arial" w:hAnsi="Arial" w:cs="Arial"/>
          <w:b/>
          <w:sz w:val="28"/>
          <w:szCs w:val="28"/>
        </w:rPr>
        <w:t>Semestre 4 :</w:t>
      </w:r>
    </w:p>
    <w:p w:rsidR="00741A3B" w:rsidRPr="00AE1D26" w:rsidRDefault="00741A3B" w:rsidP="00FB60AB">
      <w:pPr>
        <w:rPr>
          <w:rFonts w:ascii="Arial" w:hAnsi="Arial" w:cs="Arial"/>
          <w:b/>
        </w:rPr>
      </w:pPr>
    </w:p>
    <w:p w:rsidR="00F047DC" w:rsidRPr="00F047DC" w:rsidRDefault="00F047DC" w:rsidP="00F047DC">
      <w:pPr>
        <w:rPr>
          <w:rFonts w:ascii="Arial" w:hAnsi="Arial" w:cs="Arial"/>
          <w:b/>
        </w:rPr>
      </w:pPr>
      <w:r w:rsidRPr="00F047DC">
        <w:rPr>
          <w:rFonts w:ascii="Arial" w:hAnsi="Arial" w:cs="Arial"/>
          <w:b/>
        </w:rPr>
        <w:t xml:space="preserve">Domaine </w:t>
      </w:r>
      <w:r w:rsidRPr="00F047DC">
        <w:rPr>
          <w:rFonts w:ascii="Arial" w:hAnsi="Arial" w:cs="Arial"/>
          <w:b/>
        </w:rPr>
        <w:tab/>
        <w:t xml:space="preserve">: Mathématique et Informatique </w:t>
      </w:r>
    </w:p>
    <w:p w:rsidR="00F047DC" w:rsidRPr="00F047DC" w:rsidRDefault="00F047DC" w:rsidP="00F047DC">
      <w:pPr>
        <w:rPr>
          <w:rFonts w:ascii="Arial" w:hAnsi="Arial" w:cs="Arial"/>
          <w:b/>
        </w:rPr>
      </w:pPr>
      <w:r w:rsidRPr="00F047DC">
        <w:rPr>
          <w:rFonts w:ascii="Arial" w:hAnsi="Arial" w:cs="Arial"/>
          <w:b/>
        </w:rPr>
        <w:t>Filière</w:t>
      </w:r>
      <w:r w:rsidRPr="00F047DC">
        <w:rPr>
          <w:rFonts w:ascii="Arial" w:hAnsi="Arial" w:cs="Arial"/>
          <w:b/>
        </w:rPr>
        <w:tab/>
      </w:r>
      <w:r w:rsidRPr="00F047DC">
        <w:rPr>
          <w:rFonts w:ascii="Arial" w:hAnsi="Arial" w:cs="Arial"/>
          <w:b/>
        </w:rPr>
        <w:tab/>
        <w:t>: Mathématiques</w:t>
      </w:r>
    </w:p>
    <w:p w:rsidR="00741A3B" w:rsidRPr="00AE1D26" w:rsidRDefault="00F047DC" w:rsidP="00F047DC">
      <w:pPr>
        <w:rPr>
          <w:rFonts w:ascii="Arial" w:hAnsi="Arial" w:cs="Arial"/>
        </w:rPr>
      </w:pPr>
      <w:r w:rsidRPr="00F047DC">
        <w:rPr>
          <w:rFonts w:ascii="Arial" w:hAnsi="Arial" w:cs="Arial"/>
          <w:b/>
        </w:rPr>
        <w:t>Spécialité</w:t>
      </w:r>
      <w:r w:rsidRPr="00F047DC">
        <w:rPr>
          <w:rFonts w:ascii="Arial" w:hAnsi="Arial" w:cs="Arial"/>
          <w:b/>
        </w:rPr>
        <w:tab/>
        <w:t xml:space="preserve">: Analyse fonctionnelle  et  applications      </w:t>
      </w:r>
    </w:p>
    <w:p w:rsidR="00741A3B" w:rsidRPr="00AE1D26" w:rsidRDefault="00741A3B" w:rsidP="00FB60AB">
      <w:pPr>
        <w:rPr>
          <w:rFonts w:ascii="Arial" w:hAnsi="Arial" w:cs="Arial"/>
        </w:rPr>
      </w:pPr>
    </w:p>
    <w:p w:rsidR="00741A3B" w:rsidRPr="00AE1D26" w:rsidRDefault="00741A3B" w:rsidP="00FB60AB">
      <w:pPr>
        <w:rPr>
          <w:rFonts w:ascii="Arial" w:hAnsi="Arial" w:cs="Arial"/>
        </w:rPr>
      </w:pPr>
    </w:p>
    <w:p w:rsidR="00636173" w:rsidRPr="00AE1D26" w:rsidRDefault="004B17E8" w:rsidP="00115061">
      <w:pPr>
        <w:rPr>
          <w:rFonts w:ascii="Arial" w:hAnsi="Arial" w:cs="Arial"/>
        </w:rPr>
      </w:pPr>
      <w:r w:rsidRPr="00AE1D26">
        <w:rPr>
          <w:rFonts w:ascii="Arial" w:hAnsi="Arial" w:cs="Arial"/>
        </w:rPr>
        <w:t>Stage en entreprise sanctionné par un mémoire et une soutenance.</w:t>
      </w:r>
    </w:p>
    <w:p w:rsidR="004B17E8" w:rsidRPr="00AE1D26" w:rsidRDefault="004B17E8" w:rsidP="004B17E8">
      <w:pPr>
        <w:rPr>
          <w:rFonts w:ascii="Arial" w:hAnsi="Arial" w:cs="Arial"/>
          <w:b/>
        </w:rPr>
      </w:pPr>
    </w:p>
    <w:p w:rsidR="0067499C" w:rsidRPr="00AE1D26" w:rsidRDefault="0067499C" w:rsidP="0067499C">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4"/>
        <w:gridCol w:w="2444"/>
      </w:tblGrid>
      <w:tr w:rsidR="0067499C" w:rsidRPr="00AE1D26" w:rsidTr="0067499C">
        <w:tc>
          <w:tcPr>
            <w:tcW w:w="2444" w:type="dxa"/>
            <w:vAlign w:val="center"/>
          </w:tcPr>
          <w:p w:rsidR="0067499C" w:rsidRPr="00AE1D26" w:rsidRDefault="0067499C" w:rsidP="0067499C">
            <w:pPr>
              <w:jc w:val="center"/>
              <w:rPr>
                <w:rFonts w:ascii="Arial" w:hAnsi="Arial" w:cs="Arial"/>
                <w:b/>
              </w:rPr>
            </w:pPr>
          </w:p>
        </w:tc>
        <w:tc>
          <w:tcPr>
            <w:tcW w:w="2444" w:type="dxa"/>
            <w:vAlign w:val="center"/>
          </w:tcPr>
          <w:p w:rsidR="0067499C" w:rsidRPr="00AE1D26" w:rsidRDefault="0067499C" w:rsidP="0067499C">
            <w:pPr>
              <w:jc w:val="center"/>
              <w:rPr>
                <w:rFonts w:ascii="Arial" w:hAnsi="Arial" w:cs="Arial"/>
                <w:b/>
              </w:rPr>
            </w:pPr>
            <w:r w:rsidRPr="00AE1D26">
              <w:rPr>
                <w:rFonts w:ascii="Arial" w:hAnsi="Arial" w:cs="Arial"/>
                <w:b/>
              </w:rPr>
              <w:t>VHS</w:t>
            </w:r>
          </w:p>
        </w:tc>
        <w:tc>
          <w:tcPr>
            <w:tcW w:w="2444" w:type="dxa"/>
            <w:vAlign w:val="center"/>
          </w:tcPr>
          <w:p w:rsidR="0067499C" w:rsidRPr="00AE1D26" w:rsidRDefault="00AE6FAA" w:rsidP="00AE6FAA">
            <w:pPr>
              <w:jc w:val="center"/>
              <w:rPr>
                <w:rFonts w:ascii="Arial" w:hAnsi="Arial" w:cs="Arial"/>
                <w:b/>
              </w:rPr>
            </w:pPr>
            <w:r w:rsidRPr="00AE1D26">
              <w:rPr>
                <w:rFonts w:ascii="Arial" w:hAnsi="Arial" w:cs="Arial"/>
                <w:b/>
              </w:rPr>
              <w:t xml:space="preserve">Coeff </w:t>
            </w:r>
          </w:p>
        </w:tc>
        <w:tc>
          <w:tcPr>
            <w:tcW w:w="2444" w:type="dxa"/>
            <w:vAlign w:val="center"/>
          </w:tcPr>
          <w:p w:rsidR="0067499C" w:rsidRPr="00AE1D26" w:rsidRDefault="00AE6FAA" w:rsidP="0067499C">
            <w:pPr>
              <w:jc w:val="center"/>
              <w:rPr>
                <w:rFonts w:ascii="Arial" w:hAnsi="Arial" w:cs="Arial"/>
                <w:b/>
              </w:rPr>
            </w:pPr>
            <w:r w:rsidRPr="00AE1D26">
              <w:rPr>
                <w:rFonts w:ascii="Arial" w:hAnsi="Arial" w:cs="Arial"/>
                <w:b/>
              </w:rPr>
              <w:t>Crédits</w:t>
            </w:r>
          </w:p>
        </w:tc>
      </w:tr>
      <w:tr w:rsidR="00F047DC" w:rsidRPr="00AE1D26" w:rsidTr="0067499C">
        <w:tc>
          <w:tcPr>
            <w:tcW w:w="2444" w:type="dxa"/>
            <w:vAlign w:val="center"/>
          </w:tcPr>
          <w:p w:rsidR="00F047DC" w:rsidRPr="00AE1D26" w:rsidRDefault="00F047DC" w:rsidP="0067499C">
            <w:pPr>
              <w:jc w:val="center"/>
              <w:rPr>
                <w:rFonts w:ascii="Arial" w:hAnsi="Arial" w:cs="Arial"/>
                <w:b/>
              </w:rPr>
            </w:pPr>
            <w:r w:rsidRPr="00AE1D26">
              <w:rPr>
                <w:rFonts w:ascii="Arial" w:hAnsi="Arial" w:cs="Arial"/>
                <w:b/>
              </w:rPr>
              <w:t>Travail Personnel</w:t>
            </w:r>
          </w:p>
        </w:tc>
        <w:tc>
          <w:tcPr>
            <w:tcW w:w="2444" w:type="dxa"/>
            <w:vAlign w:val="center"/>
          </w:tcPr>
          <w:p w:rsidR="00F047DC" w:rsidRPr="00927C43" w:rsidRDefault="00847BDC" w:rsidP="004417B0">
            <w:pPr>
              <w:jc w:val="center"/>
              <w:rPr>
                <w:bCs/>
              </w:rPr>
            </w:pPr>
            <w:r>
              <w:rPr>
                <w:bCs/>
              </w:rPr>
              <w:t>530</w:t>
            </w:r>
            <w:r w:rsidR="00F047DC" w:rsidRPr="00927C43">
              <w:rPr>
                <w:bCs/>
              </w:rPr>
              <w:t>H</w:t>
            </w:r>
          </w:p>
        </w:tc>
        <w:tc>
          <w:tcPr>
            <w:tcW w:w="2444" w:type="dxa"/>
            <w:vAlign w:val="center"/>
          </w:tcPr>
          <w:p w:rsidR="00F047DC" w:rsidRPr="00927C43" w:rsidRDefault="00F047DC" w:rsidP="004417B0">
            <w:pPr>
              <w:jc w:val="center"/>
              <w:rPr>
                <w:bCs/>
              </w:rPr>
            </w:pPr>
            <w:r w:rsidRPr="00927C43">
              <w:rPr>
                <w:bCs/>
              </w:rPr>
              <w:t>15</w:t>
            </w:r>
          </w:p>
        </w:tc>
        <w:tc>
          <w:tcPr>
            <w:tcW w:w="2444" w:type="dxa"/>
            <w:vAlign w:val="center"/>
          </w:tcPr>
          <w:p w:rsidR="00F047DC" w:rsidRPr="00927C43" w:rsidRDefault="00F047DC" w:rsidP="004417B0">
            <w:pPr>
              <w:rPr>
                <w:bCs/>
              </w:rPr>
            </w:pPr>
            <w:r w:rsidRPr="00927C43">
              <w:rPr>
                <w:bCs/>
              </w:rPr>
              <w:t xml:space="preserve">                30</w:t>
            </w:r>
          </w:p>
        </w:tc>
      </w:tr>
      <w:tr w:rsidR="00F047DC" w:rsidRPr="00AE1D26" w:rsidTr="0067499C">
        <w:tc>
          <w:tcPr>
            <w:tcW w:w="2444" w:type="dxa"/>
          </w:tcPr>
          <w:p w:rsidR="00F047DC" w:rsidRPr="00AE1D26" w:rsidRDefault="00F047DC" w:rsidP="00024F68">
            <w:pPr>
              <w:rPr>
                <w:rFonts w:ascii="Arial" w:hAnsi="Arial" w:cs="Arial"/>
                <w:b/>
                <w:bCs/>
              </w:rPr>
            </w:pPr>
            <w:r w:rsidRPr="00AE1D26">
              <w:rPr>
                <w:rFonts w:ascii="Arial" w:hAnsi="Arial" w:cs="Arial"/>
                <w:b/>
                <w:bCs/>
              </w:rPr>
              <w:t>Stage en entreprise</w:t>
            </w:r>
          </w:p>
        </w:tc>
        <w:tc>
          <w:tcPr>
            <w:tcW w:w="2444" w:type="dxa"/>
          </w:tcPr>
          <w:p w:rsidR="00F047DC" w:rsidRPr="00927C43" w:rsidRDefault="00F047DC" w:rsidP="004417B0">
            <w:pPr>
              <w:jc w:val="center"/>
              <w:rPr>
                <w:bCs/>
              </w:rPr>
            </w:pPr>
          </w:p>
        </w:tc>
        <w:tc>
          <w:tcPr>
            <w:tcW w:w="2444" w:type="dxa"/>
          </w:tcPr>
          <w:p w:rsidR="00F047DC" w:rsidRPr="00927C43" w:rsidRDefault="00F047DC" w:rsidP="004417B0">
            <w:pPr>
              <w:jc w:val="center"/>
              <w:rPr>
                <w:bCs/>
              </w:rPr>
            </w:pPr>
          </w:p>
        </w:tc>
        <w:tc>
          <w:tcPr>
            <w:tcW w:w="2444" w:type="dxa"/>
          </w:tcPr>
          <w:p w:rsidR="00F047DC" w:rsidRPr="00927C43" w:rsidRDefault="00F047DC" w:rsidP="004417B0">
            <w:pPr>
              <w:jc w:val="center"/>
              <w:rPr>
                <w:bCs/>
              </w:rPr>
            </w:pPr>
          </w:p>
        </w:tc>
      </w:tr>
      <w:tr w:rsidR="00F047DC" w:rsidRPr="00AE1D26" w:rsidTr="0067499C">
        <w:tc>
          <w:tcPr>
            <w:tcW w:w="2444" w:type="dxa"/>
          </w:tcPr>
          <w:p w:rsidR="00F047DC" w:rsidRPr="00AE1D26" w:rsidRDefault="00F047DC" w:rsidP="00024F68">
            <w:pPr>
              <w:rPr>
                <w:rFonts w:ascii="Arial" w:hAnsi="Arial" w:cs="Arial"/>
                <w:b/>
                <w:bCs/>
              </w:rPr>
            </w:pPr>
            <w:r w:rsidRPr="00AE1D26">
              <w:rPr>
                <w:rFonts w:ascii="Arial" w:hAnsi="Arial" w:cs="Arial"/>
                <w:b/>
                <w:bCs/>
              </w:rPr>
              <w:t>Séminaires</w:t>
            </w:r>
          </w:p>
        </w:tc>
        <w:tc>
          <w:tcPr>
            <w:tcW w:w="2444" w:type="dxa"/>
          </w:tcPr>
          <w:p w:rsidR="00F047DC" w:rsidRPr="00927C43" w:rsidRDefault="00F047DC" w:rsidP="004417B0">
            <w:pPr>
              <w:jc w:val="center"/>
              <w:rPr>
                <w:bCs/>
              </w:rPr>
            </w:pPr>
            <w:r w:rsidRPr="00927C43">
              <w:rPr>
                <w:bCs/>
              </w:rPr>
              <w:t xml:space="preserve">30 H </w:t>
            </w:r>
          </w:p>
        </w:tc>
        <w:tc>
          <w:tcPr>
            <w:tcW w:w="2444" w:type="dxa"/>
          </w:tcPr>
          <w:p w:rsidR="00F047DC" w:rsidRPr="00927C43" w:rsidRDefault="00F047DC" w:rsidP="004417B0">
            <w:pPr>
              <w:jc w:val="center"/>
              <w:rPr>
                <w:bCs/>
              </w:rPr>
            </w:pPr>
          </w:p>
        </w:tc>
        <w:tc>
          <w:tcPr>
            <w:tcW w:w="2444" w:type="dxa"/>
          </w:tcPr>
          <w:p w:rsidR="00F047DC" w:rsidRPr="00927C43" w:rsidRDefault="00F047DC" w:rsidP="004417B0">
            <w:pPr>
              <w:jc w:val="center"/>
              <w:rPr>
                <w:bCs/>
              </w:rPr>
            </w:pPr>
            <w:r w:rsidRPr="00927C43">
              <w:rPr>
                <w:bCs/>
              </w:rPr>
              <w:t xml:space="preserve">    </w:t>
            </w:r>
          </w:p>
        </w:tc>
      </w:tr>
      <w:tr w:rsidR="00F047DC" w:rsidRPr="00AE1D26" w:rsidTr="0067499C">
        <w:tc>
          <w:tcPr>
            <w:tcW w:w="2444" w:type="dxa"/>
          </w:tcPr>
          <w:p w:rsidR="00F047DC" w:rsidRPr="00AE1D26" w:rsidRDefault="00F047DC" w:rsidP="00024F68">
            <w:pPr>
              <w:rPr>
                <w:rFonts w:ascii="Arial" w:hAnsi="Arial" w:cs="Arial"/>
                <w:b/>
                <w:bCs/>
              </w:rPr>
            </w:pPr>
            <w:r w:rsidRPr="00AE1D26">
              <w:rPr>
                <w:rFonts w:ascii="Arial" w:hAnsi="Arial" w:cs="Arial"/>
                <w:b/>
                <w:bCs/>
              </w:rPr>
              <w:t>Autre (préciser)</w:t>
            </w:r>
          </w:p>
        </w:tc>
        <w:tc>
          <w:tcPr>
            <w:tcW w:w="2444" w:type="dxa"/>
          </w:tcPr>
          <w:p w:rsidR="00F047DC" w:rsidRPr="00927C43" w:rsidRDefault="00F047DC" w:rsidP="004417B0">
            <w:pPr>
              <w:rPr>
                <w:bCs/>
              </w:rPr>
            </w:pPr>
            <w:r w:rsidRPr="00927C43">
              <w:rPr>
                <w:bCs/>
              </w:rPr>
              <w:t xml:space="preserve">           </w:t>
            </w:r>
            <w:r w:rsidR="003F5176">
              <w:rPr>
                <w:bCs/>
              </w:rPr>
              <w:t>24</w:t>
            </w:r>
            <w:r w:rsidR="00847BDC">
              <w:rPr>
                <w:bCs/>
              </w:rPr>
              <w:t>2</w:t>
            </w:r>
          </w:p>
        </w:tc>
        <w:tc>
          <w:tcPr>
            <w:tcW w:w="2444" w:type="dxa"/>
          </w:tcPr>
          <w:p w:rsidR="00F047DC" w:rsidRPr="00927C43" w:rsidRDefault="00F047DC" w:rsidP="004417B0">
            <w:pPr>
              <w:jc w:val="center"/>
              <w:rPr>
                <w:bCs/>
              </w:rPr>
            </w:pPr>
          </w:p>
        </w:tc>
        <w:tc>
          <w:tcPr>
            <w:tcW w:w="2444" w:type="dxa"/>
          </w:tcPr>
          <w:p w:rsidR="00F047DC" w:rsidRPr="00927C43" w:rsidRDefault="00F047DC" w:rsidP="004417B0">
            <w:pPr>
              <w:jc w:val="center"/>
              <w:rPr>
                <w:bCs/>
              </w:rPr>
            </w:pPr>
          </w:p>
        </w:tc>
      </w:tr>
      <w:tr w:rsidR="00F047DC" w:rsidRPr="00AE1D26" w:rsidTr="0067499C">
        <w:tc>
          <w:tcPr>
            <w:tcW w:w="2444" w:type="dxa"/>
          </w:tcPr>
          <w:p w:rsidR="00F047DC" w:rsidRPr="00AE1D26" w:rsidRDefault="00F047DC" w:rsidP="00024F68">
            <w:pPr>
              <w:rPr>
                <w:rFonts w:ascii="Arial" w:hAnsi="Arial" w:cs="Arial"/>
                <w:b/>
                <w:bCs/>
              </w:rPr>
            </w:pPr>
            <w:r w:rsidRPr="00AE1D26">
              <w:rPr>
                <w:rFonts w:ascii="Arial" w:hAnsi="Arial" w:cs="Arial"/>
                <w:b/>
                <w:bCs/>
              </w:rPr>
              <w:t xml:space="preserve">Total Semestre </w:t>
            </w:r>
            <w:r w:rsidRPr="00AE1D26">
              <w:rPr>
                <w:rFonts w:ascii="Arial" w:hAnsi="Arial" w:cs="Arial" w:hint="cs"/>
                <w:b/>
                <w:bCs/>
                <w:rtl/>
              </w:rPr>
              <w:t>4</w:t>
            </w:r>
          </w:p>
        </w:tc>
        <w:tc>
          <w:tcPr>
            <w:tcW w:w="2444" w:type="dxa"/>
          </w:tcPr>
          <w:p w:rsidR="00F047DC" w:rsidRPr="00927C43" w:rsidRDefault="003F5176" w:rsidP="004417B0">
            <w:pPr>
              <w:rPr>
                <w:bCs/>
              </w:rPr>
            </w:pPr>
            <w:r>
              <w:rPr>
                <w:bCs/>
              </w:rPr>
              <w:t xml:space="preserve">          750</w:t>
            </w:r>
            <w:r w:rsidR="00F047DC" w:rsidRPr="00927C43">
              <w:rPr>
                <w:bCs/>
              </w:rPr>
              <w:t xml:space="preserve"> H</w:t>
            </w:r>
          </w:p>
        </w:tc>
        <w:tc>
          <w:tcPr>
            <w:tcW w:w="2444" w:type="dxa"/>
          </w:tcPr>
          <w:p w:rsidR="00F047DC" w:rsidRPr="00927C43" w:rsidRDefault="00F047DC" w:rsidP="004417B0">
            <w:pPr>
              <w:jc w:val="center"/>
              <w:rPr>
                <w:bCs/>
              </w:rPr>
            </w:pPr>
          </w:p>
        </w:tc>
        <w:tc>
          <w:tcPr>
            <w:tcW w:w="2444" w:type="dxa"/>
          </w:tcPr>
          <w:p w:rsidR="00F047DC" w:rsidRPr="00927C43" w:rsidRDefault="00F047DC" w:rsidP="004417B0">
            <w:pPr>
              <w:jc w:val="center"/>
              <w:rPr>
                <w:bCs/>
              </w:rPr>
            </w:pPr>
            <w:r w:rsidRPr="00927C43">
              <w:rPr>
                <w:bCs/>
              </w:rPr>
              <w:t xml:space="preserve">30 </w:t>
            </w:r>
          </w:p>
        </w:tc>
      </w:tr>
    </w:tbl>
    <w:p w:rsidR="0067499C" w:rsidRPr="00AE1D26" w:rsidRDefault="0067499C" w:rsidP="0067499C">
      <w:pPr>
        <w:rPr>
          <w:rFonts w:ascii="Arial" w:hAnsi="Arial" w:cs="Arial"/>
        </w:rPr>
      </w:pPr>
    </w:p>
    <w:p w:rsidR="00636173" w:rsidRPr="00AE1D26" w:rsidRDefault="00636173" w:rsidP="00FB60AB">
      <w:pPr>
        <w:jc w:val="center"/>
        <w:rPr>
          <w:rFonts w:ascii="Arial" w:hAnsi="Arial" w:cs="Arial"/>
          <w:b/>
        </w:rPr>
      </w:pPr>
    </w:p>
    <w:p w:rsidR="003F3197" w:rsidRPr="00AE1D26" w:rsidRDefault="004B17E8" w:rsidP="003F3197">
      <w:pPr>
        <w:rPr>
          <w:rFonts w:ascii="Arial" w:hAnsi="Arial" w:cs="Arial"/>
          <w:bCs/>
        </w:rPr>
      </w:pPr>
      <w:r w:rsidRPr="00AE1D26">
        <w:rPr>
          <w:rFonts w:ascii="Arial" w:hAnsi="Arial" w:cs="Arial"/>
          <w:b/>
          <w:sz w:val="28"/>
          <w:szCs w:val="28"/>
        </w:rPr>
        <w:t>5- Récapitulatif global de la formation :</w:t>
      </w:r>
      <w:r w:rsidR="003F3197" w:rsidRPr="00AE1D26">
        <w:rPr>
          <w:rFonts w:ascii="Arial" w:hAnsi="Arial" w:cs="Arial"/>
          <w:b/>
        </w:rPr>
        <w:t xml:space="preserve"> </w:t>
      </w:r>
      <w:r w:rsidR="003F3197" w:rsidRPr="00AE1D26">
        <w:rPr>
          <w:rFonts w:ascii="Arial" w:hAnsi="Arial" w:cs="Arial"/>
          <w:bCs/>
        </w:rPr>
        <w:t>(indiquer le VH global séparé en cours, TD, pour les 04 semestres d’enseignement, pour les différents type</w:t>
      </w:r>
      <w:r w:rsidR="00000FAF" w:rsidRPr="00AE1D26">
        <w:rPr>
          <w:rFonts w:ascii="Arial" w:hAnsi="Arial" w:cs="Arial"/>
          <w:bCs/>
        </w:rPr>
        <w:t>s</w:t>
      </w:r>
      <w:r w:rsidR="003F3197" w:rsidRPr="00AE1D26">
        <w:rPr>
          <w:rFonts w:ascii="Arial" w:hAnsi="Arial" w:cs="Arial"/>
          <w:bCs/>
        </w:rPr>
        <w:t xml:space="preserve"> d’UE)</w:t>
      </w:r>
    </w:p>
    <w:p w:rsidR="0067499C" w:rsidRPr="00AE1D26" w:rsidRDefault="0067499C" w:rsidP="0067499C">
      <w:pPr>
        <w:rPr>
          <w:rFonts w:ascii="Arial" w:hAnsi="Arial" w:cs="Arial" w:hint="cs"/>
          <w:bCs/>
          <w:rtl/>
        </w:rPr>
      </w:pPr>
    </w:p>
    <w:p w:rsidR="00071428" w:rsidRPr="00AE1D26" w:rsidRDefault="00071428" w:rsidP="0067499C">
      <w:pPr>
        <w:rPr>
          <w:rFonts w:ascii="Arial" w:hAnsi="Arial" w:cs="Arial" w:hint="cs"/>
          <w:bCs/>
          <w:rtl/>
        </w:rPr>
      </w:pPr>
    </w:p>
    <w:p w:rsidR="00071428" w:rsidRPr="00AE1D26" w:rsidRDefault="00071428" w:rsidP="0067499C">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56"/>
        <w:gridCol w:w="1386"/>
        <w:gridCol w:w="1457"/>
        <w:gridCol w:w="1387"/>
        <w:gridCol w:w="1458"/>
      </w:tblGrid>
      <w:tr w:rsidR="0067499C" w:rsidRPr="00AE1D26" w:rsidTr="0067499C">
        <w:tc>
          <w:tcPr>
            <w:tcW w:w="2518" w:type="dxa"/>
          </w:tcPr>
          <w:p w:rsidR="0067499C" w:rsidRPr="00AE1D26" w:rsidRDefault="0067499C" w:rsidP="0067499C">
            <w:pPr>
              <w:spacing w:before="120"/>
              <w:ind w:right="-86"/>
              <w:rPr>
                <w:rFonts w:ascii="Arial" w:hAnsi="Arial" w:cs="Arial"/>
                <w:b/>
              </w:rPr>
            </w:pPr>
            <w:r w:rsidRPr="00AE1D26">
              <w:rPr>
                <w:rFonts w:ascii="Arial" w:hAnsi="Arial" w:cs="Arial"/>
                <w:b/>
                <w:noProof/>
                <w:lang w:eastAsia="fr-FR"/>
              </w:rPr>
              <w:pict>
                <v:shapetype id="_x0000_t32" coordsize="21600,21600" o:spt="32" o:oned="t" path="m,l21600,21600e" filled="f">
                  <v:path arrowok="t" fillok="f" o:connecttype="none"/>
                  <o:lock v:ext="edit" shapetype="t"/>
                </v:shapetype>
                <v:shape id="_x0000_s1051" type="#_x0000_t32" style="position:absolute;margin-left:-4.95pt;margin-top:.65pt;width:126pt;height:33.75pt;flip:x y;z-index:251657728" o:connectortype="straight"/>
              </w:pict>
            </w:r>
            <w:r w:rsidRPr="00AE1D26">
              <w:rPr>
                <w:rFonts w:ascii="Arial" w:hAnsi="Arial" w:cs="Arial"/>
                <w:b/>
              </w:rPr>
              <w:t xml:space="preserve">                          UE</w:t>
            </w:r>
          </w:p>
          <w:p w:rsidR="0067499C" w:rsidRPr="00AE1D26" w:rsidRDefault="0067499C" w:rsidP="00024F68">
            <w:pPr>
              <w:rPr>
                <w:rFonts w:ascii="Arial" w:hAnsi="Arial" w:cs="Arial"/>
                <w:bCs/>
              </w:rPr>
            </w:pPr>
            <w:r w:rsidRPr="00AE1D26">
              <w:rPr>
                <w:rFonts w:ascii="Arial" w:hAnsi="Arial" w:cs="Arial"/>
                <w:b/>
              </w:rPr>
              <w:t xml:space="preserve">   VH</w:t>
            </w:r>
          </w:p>
        </w:tc>
        <w:tc>
          <w:tcPr>
            <w:tcW w:w="1456" w:type="dxa"/>
            <w:vAlign w:val="center"/>
          </w:tcPr>
          <w:p w:rsidR="0067499C" w:rsidRPr="00AE1D26" w:rsidRDefault="0067499C" w:rsidP="0067499C">
            <w:pPr>
              <w:ind w:right="35"/>
              <w:jc w:val="center"/>
              <w:rPr>
                <w:rFonts w:ascii="Arial" w:hAnsi="Arial" w:cs="Arial"/>
                <w:b/>
              </w:rPr>
            </w:pPr>
            <w:r w:rsidRPr="00AE1D26">
              <w:rPr>
                <w:rFonts w:ascii="Arial" w:hAnsi="Arial" w:cs="Arial"/>
                <w:b/>
              </w:rPr>
              <w:t>UEF</w:t>
            </w:r>
          </w:p>
        </w:tc>
        <w:tc>
          <w:tcPr>
            <w:tcW w:w="1386" w:type="dxa"/>
            <w:vAlign w:val="center"/>
          </w:tcPr>
          <w:p w:rsidR="0067499C" w:rsidRPr="00AE1D26" w:rsidRDefault="0067499C" w:rsidP="0067499C">
            <w:pPr>
              <w:ind w:right="100"/>
              <w:jc w:val="center"/>
              <w:rPr>
                <w:rFonts w:ascii="Arial" w:hAnsi="Arial" w:cs="Arial"/>
                <w:b/>
              </w:rPr>
            </w:pPr>
            <w:r w:rsidRPr="00AE1D26">
              <w:rPr>
                <w:rFonts w:ascii="Arial" w:hAnsi="Arial" w:cs="Arial"/>
                <w:b/>
              </w:rPr>
              <w:t>UEM</w:t>
            </w:r>
          </w:p>
        </w:tc>
        <w:tc>
          <w:tcPr>
            <w:tcW w:w="1457" w:type="dxa"/>
            <w:vAlign w:val="center"/>
          </w:tcPr>
          <w:p w:rsidR="0067499C" w:rsidRPr="00AE1D26" w:rsidRDefault="0067499C" w:rsidP="0067499C">
            <w:pPr>
              <w:ind w:right="49"/>
              <w:jc w:val="center"/>
              <w:rPr>
                <w:rFonts w:ascii="Arial" w:hAnsi="Arial" w:cs="Arial"/>
                <w:b/>
              </w:rPr>
            </w:pPr>
            <w:r w:rsidRPr="00AE1D26">
              <w:rPr>
                <w:rFonts w:ascii="Arial" w:hAnsi="Arial" w:cs="Arial"/>
                <w:b/>
              </w:rPr>
              <w:t>UED</w:t>
            </w:r>
          </w:p>
        </w:tc>
        <w:tc>
          <w:tcPr>
            <w:tcW w:w="1387" w:type="dxa"/>
            <w:vAlign w:val="center"/>
          </w:tcPr>
          <w:p w:rsidR="0067499C" w:rsidRPr="00AE1D26" w:rsidRDefault="0067499C" w:rsidP="0067499C">
            <w:pPr>
              <w:ind w:right="57"/>
              <w:jc w:val="center"/>
              <w:rPr>
                <w:rFonts w:ascii="Arial" w:hAnsi="Arial" w:cs="Arial"/>
                <w:b/>
              </w:rPr>
            </w:pPr>
            <w:r w:rsidRPr="00AE1D26">
              <w:rPr>
                <w:rFonts w:ascii="Arial" w:hAnsi="Arial" w:cs="Arial"/>
                <w:b/>
              </w:rPr>
              <w:t>UET</w:t>
            </w:r>
          </w:p>
        </w:tc>
        <w:tc>
          <w:tcPr>
            <w:tcW w:w="1458" w:type="dxa"/>
            <w:vAlign w:val="center"/>
          </w:tcPr>
          <w:p w:rsidR="0067499C" w:rsidRPr="00AE1D26" w:rsidRDefault="0067499C" w:rsidP="0067499C">
            <w:pPr>
              <w:ind w:right="282"/>
              <w:jc w:val="center"/>
              <w:rPr>
                <w:rFonts w:ascii="Arial" w:hAnsi="Arial" w:cs="Arial"/>
                <w:b/>
              </w:rPr>
            </w:pPr>
            <w:r w:rsidRPr="00AE1D26">
              <w:rPr>
                <w:rFonts w:ascii="Arial" w:hAnsi="Arial" w:cs="Arial"/>
                <w:b/>
              </w:rPr>
              <w:t>Total</w:t>
            </w:r>
          </w:p>
        </w:tc>
      </w:tr>
      <w:tr w:rsidR="00F047DC" w:rsidRPr="00AE1D26" w:rsidTr="008E2D97">
        <w:tc>
          <w:tcPr>
            <w:tcW w:w="2518" w:type="dxa"/>
            <w:vAlign w:val="center"/>
          </w:tcPr>
          <w:p w:rsidR="00F047DC" w:rsidRPr="00AE1D26" w:rsidRDefault="00F047DC" w:rsidP="0067499C">
            <w:pPr>
              <w:tabs>
                <w:tab w:val="left" w:pos="1486"/>
                <w:tab w:val="left" w:pos="1542"/>
              </w:tabs>
              <w:ind w:right="-86"/>
              <w:rPr>
                <w:rFonts w:ascii="Arial" w:hAnsi="Arial" w:cs="Arial"/>
                <w:b/>
              </w:rPr>
            </w:pPr>
            <w:r w:rsidRPr="00AE1D26">
              <w:rPr>
                <w:rFonts w:ascii="Arial" w:hAnsi="Arial" w:cs="Arial"/>
                <w:b/>
              </w:rPr>
              <w:t>Cours</w:t>
            </w:r>
          </w:p>
        </w:tc>
        <w:tc>
          <w:tcPr>
            <w:tcW w:w="1456" w:type="dxa"/>
            <w:vAlign w:val="center"/>
          </w:tcPr>
          <w:p w:rsidR="00F047DC" w:rsidRPr="00927C43" w:rsidRDefault="00554A68" w:rsidP="004417B0">
            <w:pPr>
              <w:jc w:val="center"/>
              <w:rPr>
                <w:bCs/>
              </w:rPr>
            </w:pPr>
            <w:r>
              <w:rPr>
                <w:bCs/>
              </w:rPr>
              <w:t>250</w:t>
            </w:r>
          </w:p>
          <w:p w:rsidR="00F047DC" w:rsidRPr="00927C43" w:rsidRDefault="00F047DC" w:rsidP="004417B0">
            <w:pPr>
              <w:rPr>
                <w:bCs/>
              </w:rPr>
            </w:pPr>
          </w:p>
        </w:tc>
        <w:tc>
          <w:tcPr>
            <w:tcW w:w="1386" w:type="dxa"/>
            <w:vAlign w:val="center"/>
          </w:tcPr>
          <w:p w:rsidR="00F047DC" w:rsidRPr="00927C43" w:rsidRDefault="009073A1" w:rsidP="004417B0">
            <w:pPr>
              <w:jc w:val="center"/>
              <w:rPr>
                <w:bCs/>
              </w:rPr>
            </w:pPr>
            <w:r>
              <w:rPr>
                <w:bCs/>
              </w:rPr>
              <w:t>168</w:t>
            </w:r>
          </w:p>
        </w:tc>
        <w:tc>
          <w:tcPr>
            <w:tcW w:w="1457" w:type="dxa"/>
            <w:vAlign w:val="center"/>
          </w:tcPr>
          <w:p w:rsidR="00F047DC" w:rsidRPr="00927C43" w:rsidRDefault="00F047DC" w:rsidP="004417B0">
            <w:pPr>
              <w:jc w:val="center"/>
              <w:rPr>
                <w:bCs/>
              </w:rPr>
            </w:pPr>
            <w:r w:rsidRPr="00927C43">
              <w:rPr>
                <w:bCs/>
              </w:rPr>
              <w:t>4 5</w:t>
            </w:r>
          </w:p>
        </w:tc>
        <w:tc>
          <w:tcPr>
            <w:tcW w:w="1387" w:type="dxa"/>
            <w:vAlign w:val="center"/>
          </w:tcPr>
          <w:p w:rsidR="00F047DC" w:rsidRPr="00927C43" w:rsidRDefault="001037E2" w:rsidP="004417B0">
            <w:pPr>
              <w:jc w:val="center"/>
              <w:rPr>
                <w:bCs/>
              </w:rPr>
            </w:pPr>
            <w:r>
              <w:rPr>
                <w:bCs/>
              </w:rPr>
              <w:t>24</w:t>
            </w:r>
          </w:p>
        </w:tc>
        <w:tc>
          <w:tcPr>
            <w:tcW w:w="1458" w:type="dxa"/>
            <w:vAlign w:val="center"/>
          </w:tcPr>
          <w:p w:rsidR="00F047DC" w:rsidRPr="00927C43" w:rsidRDefault="00E214C6" w:rsidP="004417B0">
            <w:pPr>
              <w:jc w:val="center"/>
              <w:rPr>
                <w:bCs/>
              </w:rPr>
            </w:pPr>
            <w:r>
              <w:rPr>
                <w:bCs/>
              </w:rPr>
              <w:t>487</w:t>
            </w:r>
          </w:p>
        </w:tc>
      </w:tr>
      <w:tr w:rsidR="00F047DC" w:rsidRPr="00AE1D26" w:rsidTr="008E2D97">
        <w:tc>
          <w:tcPr>
            <w:tcW w:w="2518" w:type="dxa"/>
            <w:vAlign w:val="center"/>
          </w:tcPr>
          <w:p w:rsidR="00F047DC" w:rsidRPr="00AE1D26" w:rsidRDefault="00F047DC" w:rsidP="0067499C">
            <w:pPr>
              <w:tabs>
                <w:tab w:val="left" w:pos="1486"/>
                <w:tab w:val="left" w:pos="1542"/>
              </w:tabs>
              <w:ind w:right="-86"/>
              <w:rPr>
                <w:rFonts w:ascii="Arial" w:hAnsi="Arial" w:cs="Arial"/>
                <w:b/>
              </w:rPr>
            </w:pPr>
            <w:r w:rsidRPr="00AE1D26">
              <w:rPr>
                <w:rFonts w:ascii="Arial" w:hAnsi="Arial" w:cs="Arial"/>
                <w:b/>
              </w:rPr>
              <w:t>TD</w:t>
            </w:r>
          </w:p>
        </w:tc>
        <w:tc>
          <w:tcPr>
            <w:tcW w:w="1456" w:type="dxa"/>
            <w:vAlign w:val="center"/>
          </w:tcPr>
          <w:p w:rsidR="00F047DC" w:rsidRPr="00927C43" w:rsidRDefault="00554A68" w:rsidP="004417B0">
            <w:pPr>
              <w:jc w:val="center"/>
              <w:rPr>
                <w:bCs/>
              </w:rPr>
            </w:pPr>
            <w:r>
              <w:rPr>
                <w:bCs/>
              </w:rPr>
              <w:t>126</w:t>
            </w:r>
          </w:p>
        </w:tc>
        <w:tc>
          <w:tcPr>
            <w:tcW w:w="1386" w:type="dxa"/>
            <w:vAlign w:val="center"/>
          </w:tcPr>
          <w:p w:rsidR="00F047DC" w:rsidRPr="00927C43" w:rsidRDefault="009073A1" w:rsidP="004417B0">
            <w:pPr>
              <w:rPr>
                <w:bCs/>
              </w:rPr>
            </w:pPr>
            <w:r>
              <w:rPr>
                <w:bCs/>
              </w:rPr>
              <w:t xml:space="preserve">      168</w:t>
            </w:r>
          </w:p>
        </w:tc>
        <w:tc>
          <w:tcPr>
            <w:tcW w:w="1457" w:type="dxa"/>
            <w:vAlign w:val="center"/>
          </w:tcPr>
          <w:p w:rsidR="00F047DC" w:rsidRPr="00927C43" w:rsidRDefault="00F047DC" w:rsidP="004417B0">
            <w:pPr>
              <w:jc w:val="center"/>
              <w:rPr>
                <w:bCs/>
              </w:rPr>
            </w:pPr>
            <w:r w:rsidRPr="00927C43">
              <w:rPr>
                <w:bCs/>
              </w:rPr>
              <w:t>00</w:t>
            </w:r>
          </w:p>
        </w:tc>
        <w:tc>
          <w:tcPr>
            <w:tcW w:w="1387" w:type="dxa"/>
            <w:vAlign w:val="center"/>
          </w:tcPr>
          <w:p w:rsidR="00F047DC" w:rsidRPr="00927C43" w:rsidRDefault="00F047DC" w:rsidP="004417B0">
            <w:pPr>
              <w:jc w:val="center"/>
              <w:rPr>
                <w:bCs/>
              </w:rPr>
            </w:pPr>
            <w:r w:rsidRPr="00927C43">
              <w:rPr>
                <w:bCs/>
              </w:rPr>
              <w:t>00</w:t>
            </w:r>
          </w:p>
        </w:tc>
        <w:tc>
          <w:tcPr>
            <w:tcW w:w="1458" w:type="dxa"/>
            <w:vAlign w:val="center"/>
          </w:tcPr>
          <w:p w:rsidR="00F047DC" w:rsidRPr="00927C43" w:rsidRDefault="00F047DC" w:rsidP="004417B0">
            <w:pPr>
              <w:jc w:val="center"/>
              <w:rPr>
                <w:bCs/>
              </w:rPr>
            </w:pPr>
            <w:r w:rsidRPr="00927C43">
              <w:rPr>
                <w:bCs/>
              </w:rPr>
              <w:t xml:space="preserve"> </w:t>
            </w:r>
            <w:r w:rsidR="00E214C6">
              <w:rPr>
                <w:bCs/>
              </w:rPr>
              <w:t>294</w:t>
            </w:r>
          </w:p>
        </w:tc>
      </w:tr>
      <w:tr w:rsidR="00F047DC" w:rsidRPr="00AE1D26" w:rsidTr="008E2D97">
        <w:tc>
          <w:tcPr>
            <w:tcW w:w="2518" w:type="dxa"/>
            <w:vAlign w:val="center"/>
          </w:tcPr>
          <w:p w:rsidR="00F047DC" w:rsidRPr="00AE1D26" w:rsidRDefault="00F047DC" w:rsidP="0067499C">
            <w:pPr>
              <w:tabs>
                <w:tab w:val="left" w:pos="1486"/>
                <w:tab w:val="left" w:pos="1542"/>
              </w:tabs>
              <w:ind w:right="-86"/>
              <w:rPr>
                <w:rFonts w:ascii="Arial" w:hAnsi="Arial" w:cs="Arial"/>
                <w:b/>
              </w:rPr>
            </w:pPr>
            <w:r w:rsidRPr="00AE1D26">
              <w:rPr>
                <w:rFonts w:ascii="Arial" w:hAnsi="Arial" w:cs="Arial"/>
                <w:b/>
              </w:rPr>
              <w:t>TP</w:t>
            </w:r>
          </w:p>
        </w:tc>
        <w:tc>
          <w:tcPr>
            <w:tcW w:w="1456" w:type="dxa"/>
            <w:vAlign w:val="center"/>
          </w:tcPr>
          <w:p w:rsidR="00F047DC" w:rsidRPr="00927C43" w:rsidRDefault="00F047DC" w:rsidP="004417B0">
            <w:pPr>
              <w:jc w:val="center"/>
            </w:pPr>
            <w:r w:rsidRPr="00927C43">
              <w:rPr>
                <w:bCs/>
              </w:rPr>
              <w:t xml:space="preserve">000 </w:t>
            </w:r>
          </w:p>
        </w:tc>
        <w:tc>
          <w:tcPr>
            <w:tcW w:w="1386" w:type="dxa"/>
            <w:vAlign w:val="center"/>
          </w:tcPr>
          <w:p w:rsidR="00F047DC" w:rsidRPr="00927C43" w:rsidRDefault="00F047DC" w:rsidP="004417B0">
            <w:pPr>
              <w:jc w:val="center"/>
              <w:rPr>
                <w:bCs/>
              </w:rPr>
            </w:pPr>
            <w:r w:rsidRPr="00927C43">
              <w:rPr>
                <w:bCs/>
              </w:rPr>
              <w:t>00</w:t>
            </w:r>
          </w:p>
        </w:tc>
        <w:tc>
          <w:tcPr>
            <w:tcW w:w="1457" w:type="dxa"/>
            <w:vAlign w:val="center"/>
          </w:tcPr>
          <w:p w:rsidR="00F047DC" w:rsidRPr="00927C43" w:rsidRDefault="00CD1371" w:rsidP="004417B0">
            <w:pPr>
              <w:jc w:val="center"/>
              <w:rPr>
                <w:bCs/>
              </w:rPr>
            </w:pPr>
            <w:r>
              <w:rPr>
                <w:bCs/>
              </w:rPr>
              <w:t>24</w:t>
            </w:r>
          </w:p>
        </w:tc>
        <w:tc>
          <w:tcPr>
            <w:tcW w:w="1387" w:type="dxa"/>
            <w:vAlign w:val="center"/>
          </w:tcPr>
          <w:p w:rsidR="00F047DC" w:rsidRPr="00927C43" w:rsidRDefault="00A972C1" w:rsidP="004417B0">
            <w:pPr>
              <w:jc w:val="center"/>
              <w:rPr>
                <w:bCs/>
              </w:rPr>
            </w:pPr>
            <w:r>
              <w:rPr>
                <w:bCs/>
              </w:rPr>
              <w:t>00</w:t>
            </w:r>
          </w:p>
        </w:tc>
        <w:tc>
          <w:tcPr>
            <w:tcW w:w="1458" w:type="dxa"/>
            <w:vAlign w:val="center"/>
          </w:tcPr>
          <w:p w:rsidR="00F047DC" w:rsidRPr="00927C43" w:rsidRDefault="00E214C6" w:rsidP="004417B0">
            <w:pPr>
              <w:jc w:val="center"/>
              <w:rPr>
                <w:bCs/>
              </w:rPr>
            </w:pPr>
            <w:r>
              <w:rPr>
                <w:bCs/>
              </w:rPr>
              <w:t>24</w:t>
            </w:r>
          </w:p>
        </w:tc>
      </w:tr>
      <w:tr w:rsidR="00F047DC" w:rsidRPr="00AE1D26" w:rsidTr="008E2D97">
        <w:tc>
          <w:tcPr>
            <w:tcW w:w="2518" w:type="dxa"/>
            <w:vAlign w:val="center"/>
          </w:tcPr>
          <w:p w:rsidR="00F047DC" w:rsidRPr="00AE1D26" w:rsidRDefault="00F047DC" w:rsidP="0067499C">
            <w:pPr>
              <w:tabs>
                <w:tab w:val="left" w:pos="1486"/>
                <w:tab w:val="left" w:pos="1542"/>
              </w:tabs>
              <w:ind w:right="-86"/>
              <w:rPr>
                <w:rFonts w:ascii="Arial" w:hAnsi="Arial" w:cs="Arial"/>
                <w:b/>
              </w:rPr>
            </w:pPr>
            <w:r w:rsidRPr="00AE1D26">
              <w:rPr>
                <w:rFonts w:ascii="Arial" w:hAnsi="Arial" w:cs="Arial"/>
                <w:b/>
              </w:rPr>
              <w:t>Travail personnel</w:t>
            </w:r>
          </w:p>
        </w:tc>
        <w:tc>
          <w:tcPr>
            <w:tcW w:w="1456" w:type="dxa"/>
            <w:vAlign w:val="center"/>
          </w:tcPr>
          <w:p w:rsidR="00F047DC" w:rsidRPr="00927C43" w:rsidRDefault="00E06594" w:rsidP="004417B0">
            <w:pPr>
              <w:jc w:val="center"/>
              <w:rPr>
                <w:bCs/>
              </w:rPr>
            </w:pPr>
            <w:r>
              <w:rPr>
                <w:bCs/>
              </w:rPr>
              <w:t>53</w:t>
            </w:r>
            <w:r w:rsidR="005D1B49">
              <w:rPr>
                <w:bCs/>
              </w:rPr>
              <w:t>0</w:t>
            </w:r>
          </w:p>
        </w:tc>
        <w:tc>
          <w:tcPr>
            <w:tcW w:w="1386" w:type="dxa"/>
            <w:vAlign w:val="center"/>
          </w:tcPr>
          <w:p w:rsidR="00F047DC" w:rsidRPr="00927C43" w:rsidRDefault="00E06594" w:rsidP="004417B0">
            <w:pPr>
              <w:jc w:val="center"/>
              <w:rPr>
                <w:bCs/>
              </w:rPr>
            </w:pPr>
            <w:r>
              <w:rPr>
                <w:bCs/>
              </w:rPr>
              <w:t>22</w:t>
            </w:r>
            <w:r w:rsidR="003746CA">
              <w:rPr>
                <w:bCs/>
              </w:rPr>
              <w:t>0</w:t>
            </w:r>
          </w:p>
        </w:tc>
        <w:tc>
          <w:tcPr>
            <w:tcW w:w="1457" w:type="dxa"/>
            <w:vAlign w:val="center"/>
          </w:tcPr>
          <w:p w:rsidR="00F047DC" w:rsidRPr="00927C43" w:rsidRDefault="00F047DC" w:rsidP="004417B0">
            <w:pPr>
              <w:jc w:val="center"/>
              <w:rPr>
                <w:bCs/>
              </w:rPr>
            </w:pPr>
          </w:p>
        </w:tc>
        <w:tc>
          <w:tcPr>
            <w:tcW w:w="1387" w:type="dxa"/>
            <w:vAlign w:val="center"/>
          </w:tcPr>
          <w:p w:rsidR="00F047DC" w:rsidRPr="00927C43" w:rsidRDefault="00F047DC" w:rsidP="004417B0">
            <w:pPr>
              <w:jc w:val="center"/>
              <w:rPr>
                <w:bCs/>
              </w:rPr>
            </w:pPr>
          </w:p>
        </w:tc>
        <w:tc>
          <w:tcPr>
            <w:tcW w:w="1458" w:type="dxa"/>
            <w:vAlign w:val="center"/>
          </w:tcPr>
          <w:p w:rsidR="00F047DC" w:rsidRPr="00927C43" w:rsidRDefault="005D1B49" w:rsidP="004417B0">
            <w:pPr>
              <w:jc w:val="center"/>
              <w:rPr>
                <w:bCs/>
              </w:rPr>
            </w:pPr>
            <w:r>
              <w:rPr>
                <w:bCs/>
              </w:rPr>
              <w:t>750</w:t>
            </w:r>
          </w:p>
        </w:tc>
      </w:tr>
      <w:tr w:rsidR="00F047DC" w:rsidRPr="00AE1D26" w:rsidTr="008E2D97">
        <w:tc>
          <w:tcPr>
            <w:tcW w:w="2518" w:type="dxa"/>
            <w:vAlign w:val="center"/>
          </w:tcPr>
          <w:p w:rsidR="00F047DC" w:rsidRPr="00AE1D26" w:rsidRDefault="009073A1" w:rsidP="0067499C">
            <w:pPr>
              <w:tabs>
                <w:tab w:val="left" w:pos="1486"/>
                <w:tab w:val="left" w:pos="1542"/>
              </w:tabs>
              <w:ind w:right="-86"/>
              <w:rPr>
                <w:rFonts w:ascii="Arial" w:hAnsi="Arial" w:cs="Arial"/>
                <w:b/>
              </w:rPr>
            </w:pPr>
            <w:r>
              <w:rPr>
                <w:rFonts w:ascii="Arial" w:hAnsi="Arial" w:cs="Arial"/>
                <w:b/>
                <w:bCs/>
              </w:rPr>
              <w:t>Autres</w:t>
            </w:r>
          </w:p>
        </w:tc>
        <w:tc>
          <w:tcPr>
            <w:tcW w:w="1456" w:type="dxa"/>
            <w:vAlign w:val="center"/>
          </w:tcPr>
          <w:p w:rsidR="00F047DC" w:rsidRPr="00927C43" w:rsidRDefault="009073A1" w:rsidP="004417B0">
            <w:pPr>
              <w:jc w:val="center"/>
              <w:rPr>
                <w:bCs/>
              </w:rPr>
            </w:pPr>
            <w:r>
              <w:rPr>
                <w:bCs/>
              </w:rPr>
              <w:t>272</w:t>
            </w:r>
          </w:p>
        </w:tc>
        <w:tc>
          <w:tcPr>
            <w:tcW w:w="1386" w:type="dxa"/>
            <w:vAlign w:val="center"/>
          </w:tcPr>
          <w:p w:rsidR="00F047DC" w:rsidRPr="00927C43" w:rsidRDefault="00CD1371" w:rsidP="004417B0">
            <w:pPr>
              <w:jc w:val="center"/>
              <w:rPr>
                <w:bCs/>
              </w:rPr>
            </w:pPr>
            <w:r>
              <w:rPr>
                <w:bCs/>
              </w:rPr>
              <w:t>168</w:t>
            </w:r>
          </w:p>
        </w:tc>
        <w:tc>
          <w:tcPr>
            <w:tcW w:w="1457" w:type="dxa"/>
            <w:vAlign w:val="center"/>
          </w:tcPr>
          <w:p w:rsidR="00F047DC" w:rsidRPr="00927C43" w:rsidRDefault="001037E2" w:rsidP="004417B0">
            <w:pPr>
              <w:jc w:val="center"/>
              <w:rPr>
                <w:bCs/>
              </w:rPr>
            </w:pPr>
            <w:r>
              <w:rPr>
                <w:bCs/>
              </w:rPr>
              <w:t>48</w:t>
            </w:r>
          </w:p>
        </w:tc>
        <w:tc>
          <w:tcPr>
            <w:tcW w:w="1387" w:type="dxa"/>
            <w:vAlign w:val="center"/>
          </w:tcPr>
          <w:p w:rsidR="00F047DC" w:rsidRPr="00927C43" w:rsidRDefault="00A972C1" w:rsidP="004417B0">
            <w:pPr>
              <w:jc w:val="center"/>
              <w:rPr>
                <w:bCs/>
              </w:rPr>
            </w:pPr>
            <w:r>
              <w:rPr>
                <w:bCs/>
              </w:rPr>
              <w:t>24</w:t>
            </w:r>
          </w:p>
        </w:tc>
        <w:tc>
          <w:tcPr>
            <w:tcW w:w="1458" w:type="dxa"/>
            <w:vAlign w:val="center"/>
          </w:tcPr>
          <w:p w:rsidR="00F047DC" w:rsidRPr="00927C43" w:rsidRDefault="005D1B49" w:rsidP="004417B0">
            <w:pPr>
              <w:jc w:val="center"/>
              <w:rPr>
                <w:bCs/>
              </w:rPr>
            </w:pPr>
            <w:r>
              <w:rPr>
                <w:bCs/>
              </w:rPr>
              <w:t xml:space="preserve"> 512</w:t>
            </w:r>
          </w:p>
        </w:tc>
      </w:tr>
      <w:tr w:rsidR="00F047DC" w:rsidRPr="00AE1D26" w:rsidTr="008E2D97">
        <w:tc>
          <w:tcPr>
            <w:tcW w:w="2518" w:type="dxa"/>
            <w:vAlign w:val="center"/>
          </w:tcPr>
          <w:p w:rsidR="00F047DC" w:rsidRPr="00AE1D26" w:rsidRDefault="00F047DC" w:rsidP="0067499C">
            <w:pPr>
              <w:tabs>
                <w:tab w:val="left" w:pos="1218"/>
                <w:tab w:val="left" w:pos="1486"/>
                <w:tab w:val="left" w:pos="1542"/>
              </w:tabs>
              <w:ind w:right="-86"/>
              <w:rPr>
                <w:rFonts w:ascii="Arial" w:hAnsi="Arial" w:cs="Arial"/>
                <w:b/>
              </w:rPr>
            </w:pPr>
            <w:r w:rsidRPr="00AE1D26">
              <w:rPr>
                <w:rFonts w:ascii="Arial" w:hAnsi="Arial" w:cs="Arial"/>
                <w:b/>
              </w:rPr>
              <w:t>Total</w:t>
            </w:r>
          </w:p>
        </w:tc>
        <w:tc>
          <w:tcPr>
            <w:tcW w:w="1456" w:type="dxa"/>
            <w:vAlign w:val="center"/>
          </w:tcPr>
          <w:p w:rsidR="00F047DC" w:rsidRPr="00927C43" w:rsidRDefault="00F047DC" w:rsidP="004417B0">
            <w:pPr>
              <w:jc w:val="center"/>
              <w:rPr>
                <w:bCs/>
              </w:rPr>
            </w:pPr>
          </w:p>
        </w:tc>
        <w:tc>
          <w:tcPr>
            <w:tcW w:w="1386" w:type="dxa"/>
            <w:vAlign w:val="center"/>
          </w:tcPr>
          <w:p w:rsidR="00F047DC" w:rsidRPr="00927C43" w:rsidRDefault="00CD1371" w:rsidP="004417B0">
            <w:pPr>
              <w:rPr>
                <w:bCs/>
              </w:rPr>
            </w:pPr>
            <w:r>
              <w:rPr>
                <w:bCs/>
              </w:rPr>
              <w:t xml:space="preserve">       </w:t>
            </w:r>
          </w:p>
        </w:tc>
        <w:tc>
          <w:tcPr>
            <w:tcW w:w="1457" w:type="dxa"/>
            <w:vAlign w:val="center"/>
          </w:tcPr>
          <w:p w:rsidR="00F047DC" w:rsidRPr="00927C43" w:rsidRDefault="00E214C6" w:rsidP="004417B0">
            <w:pPr>
              <w:jc w:val="center"/>
              <w:rPr>
                <w:bCs/>
              </w:rPr>
            </w:pPr>
            <w:r>
              <w:rPr>
                <w:bCs/>
              </w:rPr>
              <w:t>117</w:t>
            </w:r>
          </w:p>
        </w:tc>
        <w:tc>
          <w:tcPr>
            <w:tcW w:w="1387" w:type="dxa"/>
            <w:vAlign w:val="center"/>
          </w:tcPr>
          <w:p w:rsidR="00F047DC" w:rsidRPr="00927C43" w:rsidRDefault="00E214C6" w:rsidP="004417B0">
            <w:pPr>
              <w:jc w:val="center"/>
              <w:rPr>
                <w:bCs/>
              </w:rPr>
            </w:pPr>
            <w:r>
              <w:rPr>
                <w:bCs/>
              </w:rPr>
              <w:t>48</w:t>
            </w:r>
          </w:p>
        </w:tc>
        <w:tc>
          <w:tcPr>
            <w:tcW w:w="1458" w:type="dxa"/>
            <w:vAlign w:val="center"/>
          </w:tcPr>
          <w:p w:rsidR="00F047DC" w:rsidRPr="00927C43" w:rsidRDefault="005D1B49" w:rsidP="004417B0">
            <w:pPr>
              <w:rPr>
                <w:bCs/>
              </w:rPr>
            </w:pPr>
            <w:r>
              <w:rPr>
                <w:bCs/>
              </w:rPr>
              <w:t xml:space="preserve">     2067</w:t>
            </w:r>
          </w:p>
        </w:tc>
      </w:tr>
      <w:tr w:rsidR="00F047DC" w:rsidRPr="00AE1D26" w:rsidTr="008E2D97">
        <w:tc>
          <w:tcPr>
            <w:tcW w:w="2518" w:type="dxa"/>
            <w:vAlign w:val="center"/>
          </w:tcPr>
          <w:p w:rsidR="00F047DC" w:rsidRPr="00AE1D26" w:rsidRDefault="00F047DC" w:rsidP="0067499C">
            <w:pPr>
              <w:tabs>
                <w:tab w:val="left" w:pos="1486"/>
                <w:tab w:val="left" w:pos="1542"/>
              </w:tabs>
              <w:ind w:right="-86"/>
              <w:rPr>
                <w:rFonts w:ascii="Arial" w:hAnsi="Arial" w:cs="Arial"/>
                <w:b/>
              </w:rPr>
            </w:pPr>
            <w:r w:rsidRPr="00AE1D26">
              <w:rPr>
                <w:rFonts w:ascii="Arial" w:hAnsi="Arial" w:cs="Arial"/>
                <w:b/>
              </w:rPr>
              <w:t>Crédits</w:t>
            </w:r>
          </w:p>
        </w:tc>
        <w:tc>
          <w:tcPr>
            <w:tcW w:w="1456" w:type="dxa"/>
            <w:vAlign w:val="center"/>
          </w:tcPr>
          <w:p w:rsidR="00F047DC" w:rsidRPr="00927C43" w:rsidRDefault="00E06594" w:rsidP="004417B0">
            <w:pPr>
              <w:jc w:val="center"/>
              <w:rPr>
                <w:bCs/>
              </w:rPr>
            </w:pPr>
            <w:r>
              <w:rPr>
                <w:bCs/>
              </w:rPr>
              <w:t>6</w:t>
            </w:r>
            <w:r w:rsidR="00847BDC">
              <w:rPr>
                <w:bCs/>
              </w:rPr>
              <w:t>7</w:t>
            </w:r>
          </w:p>
        </w:tc>
        <w:tc>
          <w:tcPr>
            <w:tcW w:w="1386" w:type="dxa"/>
            <w:vAlign w:val="center"/>
          </w:tcPr>
          <w:p w:rsidR="00F047DC" w:rsidRPr="00927C43" w:rsidRDefault="005D1B49" w:rsidP="004417B0">
            <w:pPr>
              <w:jc w:val="center"/>
              <w:rPr>
                <w:bCs/>
              </w:rPr>
            </w:pPr>
            <w:r>
              <w:rPr>
                <w:bCs/>
              </w:rPr>
              <w:t xml:space="preserve">   </w:t>
            </w:r>
            <w:r w:rsidR="00847BDC">
              <w:rPr>
                <w:bCs/>
              </w:rPr>
              <w:t>45</w:t>
            </w:r>
          </w:p>
        </w:tc>
        <w:tc>
          <w:tcPr>
            <w:tcW w:w="1457" w:type="dxa"/>
            <w:vAlign w:val="center"/>
          </w:tcPr>
          <w:p w:rsidR="00F047DC" w:rsidRPr="00927C43" w:rsidRDefault="00374A34" w:rsidP="004417B0">
            <w:pPr>
              <w:jc w:val="center"/>
              <w:rPr>
                <w:bCs/>
              </w:rPr>
            </w:pPr>
            <w:r>
              <w:rPr>
                <w:bCs/>
              </w:rPr>
              <w:t xml:space="preserve">   </w:t>
            </w:r>
            <w:r w:rsidR="00E214C6">
              <w:rPr>
                <w:bCs/>
              </w:rPr>
              <w:t xml:space="preserve">    </w:t>
            </w:r>
            <w:r w:rsidR="00AD11B5">
              <w:rPr>
                <w:bCs/>
              </w:rPr>
              <w:t>5</w:t>
            </w:r>
          </w:p>
        </w:tc>
        <w:tc>
          <w:tcPr>
            <w:tcW w:w="1387" w:type="dxa"/>
            <w:vAlign w:val="center"/>
          </w:tcPr>
          <w:p w:rsidR="00F047DC" w:rsidRPr="00927C43" w:rsidRDefault="00E214C6" w:rsidP="004417B0">
            <w:pPr>
              <w:jc w:val="center"/>
              <w:rPr>
                <w:bCs/>
              </w:rPr>
            </w:pPr>
            <w:r>
              <w:rPr>
                <w:bCs/>
              </w:rPr>
              <w:t xml:space="preserve">    </w:t>
            </w:r>
            <w:r w:rsidR="00374A34">
              <w:rPr>
                <w:bCs/>
              </w:rPr>
              <w:t>0</w:t>
            </w:r>
            <w:r w:rsidR="00AD11B5">
              <w:rPr>
                <w:bCs/>
              </w:rPr>
              <w:t>3</w:t>
            </w:r>
          </w:p>
        </w:tc>
        <w:tc>
          <w:tcPr>
            <w:tcW w:w="1458" w:type="dxa"/>
            <w:shd w:val="clear" w:color="auto" w:fill="A6A6A6"/>
            <w:vAlign w:val="center"/>
          </w:tcPr>
          <w:p w:rsidR="00F047DC" w:rsidRPr="00927C43" w:rsidRDefault="00F047DC" w:rsidP="004417B0">
            <w:pPr>
              <w:ind w:right="282"/>
              <w:jc w:val="center"/>
              <w:rPr>
                <w:b/>
              </w:rPr>
            </w:pPr>
            <w:r w:rsidRPr="00927C43">
              <w:rPr>
                <w:b/>
              </w:rPr>
              <w:t xml:space="preserve">       120</w:t>
            </w:r>
          </w:p>
        </w:tc>
      </w:tr>
      <w:tr w:rsidR="0067499C" w:rsidRPr="00AE1D26" w:rsidTr="008E2D97">
        <w:tc>
          <w:tcPr>
            <w:tcW w:w="2518" w:type="dxa"/>
            <w:vAlign w:val="center"/>
          </w:tcPr>
          <w:p w:rsidR="0067499C" w:rsidRPr="00AE1D26" w:rsidRDefault="0067499C" w:rsidP="0067499C">
            <w:pPr>
              <w:tabs>
                <w:tab w:val="left" w:pos="1486"/>
                <w:tab w:val="left" w:pos="1542"/>
              </w:tabs>
              <w:ind w:left="78" w:right="-86"/>
              <w:rPr>
                <w:rFonts w:ascii="Arial" w:hAnsi="Arial" w:cs="Arial"/>
                <w:b/>
              </w:rPr>
            </w:pPr>
            <w:r w:rsidRPr="00AE1D26">
              <w:rPr>
                <w:rFonts w:ascii="Arial" w:hAnsi="Arial" w:cs="Arial"/>
                <w:b/>
              </w:rPr>
              <w:t>% en crédits pour chaque UE</w:t>
            </w:r>
          </w:p>
        </w:tc>
        <w:tc>
          <w:tcPr>
            <w:tcW w:w="1456" w:type="dxa"/>
            <w:vAlign w:val="center"/>
          </w:tcPr>
          <w:p w:rsidR="0067499C" w:rsidRPr="00AE1D26" w:rsidRDefault="00847BDC" w:rsidP="008E2D97">
            <w:pPr>
              <w:jc w:val="center"/>
              <w:rPr>
                <w:rFonts w:ascii="Arial" w:hAnsi="Arial" w:cs="Arial"/>
                <w:bCs/>
              </w:rPr>
            </w:pPr>
            <w:r>
              <w:rPr>
                <w:rFonts w:ascii="Arial" w:hAnsi="Arial" w:cs="Arial"/>
                <w:bCs/>
              </w:rPr>
              <w:t>55</w:t>
            </w:r>
            <w:r w:rsidR="00374A34">
              <w:rPr>
                <w:rFonts w:ascii="Arial" w:hAnsi="Arial" w:cs="Arial"/>
                <w:bCs/>
              </w:rPr>
              <w:t>%</w:t>
            </w:r>
          </w:p>
        </w:tc>
        <w:tc>
          <w:tcPr>
            <w:tcW w:w="1386" w:type="dxa"/>
            <w:vAlign w:val="center"/>
          </w:tcPr>
          <w:p w:rsidR="0067499C" w:rsidRPr="00AE1D26" w:rsidRDefault="00847BDC" w:rsidP="008E2D97">
            <w:pPr>
              <w:jc w:val="center"/>
              <w:rPr>
                <w:rFonts w:ascii="Arial" w:hAnsi="Arial" w:cs="Arial"/>
                <w:bCs/>
              </w:rPr>
            </w:pPr>
            <w:r>
              <w:rPr>
                <w:rFonts w:ascii="Arial" w:hAnsi="Arial" w:cs="Arial"/>
                <w:bCs/>
              </w:rPr>
              <w:t>37</w:t>
            </w:r>
            <w:r w:rsidR="00374A34">
              <w:rPr>
                <w:rFonts w:ascii="Arial" w:hAnsi="Arial" w:cs="Arial"/>
                <w:bCs/>
              </w:rPr>
              <w:t>%</w:t>
            </w:r>
          </w:p>
        </w:tc>
        <w:tc>
          <w:tcPr>
            <w:tcW w:w="1457" w:type="dxa"/>
            <w:vAlign w:val="center"/>
          </w:tcPr>
          <w:p w:rsidR="0067499C" w:rsidRPr="00AE1D26" w:rsidRDefault="00847BDC" w:rsidP="008E2D97">
            <w:pPr>
              <w:jc w:val="center"/>
              <w:rPr>
                <w:rFonts w:ascii="Arial" w:hAnsi="Arial" w:cs="Arial"/>
                <w:bCs/>
              </w:rPr>
            </w:pPr>
            <w:r>
              <w:rPr>
                <w:rFonts w:ascii="Arial" w:hAnsi="Arial" w:cs="Arial"/>
                <w:bCs/>
              </w:rPr>
              <w:t>5</w:t>
            </w:r>
            <w:r w:rsidR="00374A34">
              <w:rPr>
                <w:rFonts w:ascii="Arial" w:hAnsi="Arial" w:cs="Arial"/>
                <w:bCs/>
              </w:rPr>
              <w:t>%</w:t>
            </w:r>
          </w:p>
        </w:tc>
        <w:tc>
          <w:tcPr>
            <w:tcW w:w="1387" w:type="dxa"/>
            <w:vAlign w:val="center"/>
          </w:tcPr>
          <w:p w:rsidR="0067499C" w:rsidRPr="00AE1D26" w:rsidRDefault="00847BDC" w:rsidP="008E2D97">
            <w:pPr>
              <w:jc w:val="center"/>
              <w:rPr>
                <w:rFonts w:ascii="Arial" w:hAnsi="Arial" w:cs="Arial"/>
                <w:bCs/>
              </w:rPr>
            </w:pPr>
            <w:r>
              <w:rPr>
                <w:rFonts w:ascii="Arial" w:hAnsi="Arial" w:cs="Arial"/>
                <w:bCs/>
              </w:rPr>
              <w:t>3</w:t>
            </w:r>
            <w:r w:rsidR="00374A34">
              <w:rPr>
                <w:rFonts w:ascii="Arial" w:hAnsi="Arial" w:cs="Arial"/>
                <w:bCs/>
              </w:rPr>
              <w:t>%</w:t>
            </w:r>
          </w:p>
        </w:tc>
        <w:tc>
          <w:tcPr>
            <w:tcW w:w="1458" w:type="dxa"/>
            <w:vAlign w:val="center"/>
          </w:tcPr>
          <w:p w:rsidR="0067499C" w:rsidRPr="00AE1D26" w:rsidRDefault="00847BDC" w:rsidP="008E2D97">
            <w:pPr>
              <w:jc w:val="center"/>
              <w:rPr>
                <w:rFonts w:ascii="Arial" w:hAnsi="Arial" w:cs="Arial"/>
                <w:bCs/>
              </w:rPr>
            </w:pPr>
            <w:r>
              <w:rPr>
                <w:rFonts w:ascii="Arial" w:hAnsi="Arial" w:cs="Arial"/>
                <w:bCs/>
              </w:rPr>
              <w:t>100%</w:t>
            </w:r>
          </w:p>
        </w:tc>
      </w:tr>
    </w:tbl>
    <w:p w:rsidR="0067499C" w:rsidRPr="00AE1D26" w:rsidRDefault="0067499C" w:rsidP="0067499C">
      <w:pPr>
        <w:rPr>
          <w:rFonts w:ascii="Arial" w:hAnsi="Arial" w:cs="Arial"/>
          <w:bCs/>
        </w:rPr>
      </w:pPr>
    </w:p>
    <w:p w:rsidR="00D376EA" w:rsidRPr="00AE1D26" w:rsidRDefault="00D376EA" w:rsidP="0067499C">
      <w:pPr>
        <w:rPr>
          <w:rFonts w:ascii="Arial" w:hAnsi="Arial" w:cs="Arial"/>
          <w:bCs/>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276727" w:rsidRPr="00AE1D26" w:rsidRDefault="00276727" w:rsidP="00FB60AB">
      <w:pPr>
        <w:rPr>
          <w:rFonts w:ascii="Arial" w:hAnsi="Arial" w:cs="Arial"/>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D6065D" w:rsidP="00AB2A04">
      <w:pPr>
        <w:jc w:val="center"/>
        <w:rPr>
          <w:rFonts w:ascii="Arial" w:hAnsi="Arial" w:cs="Arial"/>
          <w:b/>
          <w:sz w:val="32"/>
          <w:szCs w:val="32"/>
        </w:rPr>
      </w:pPr>
      <w:r w:rsidRPr="00AE1D26">
        <w:rPr>
          <w:rFonts w:ascii="Arial" w:hAnsi="Arial" w:cs="Arial"/>
          <w:b/>
          <w:sz w:val="32"/>
          <w:szCs w:val="32"/>
        </w:rPr>
        <w:t>I</w:t>
      </w:r>
      <w:r w:rsidR="00AB2A04" w:rsidRPr="00AE1D26">
        <w:rPr>
          <w:rFonts w:ascii="Arial" w:hAnsi="Arial" w:cs="Arial"/>
          <w:b/>
          <w:sz w:val="32"/>
          <w:szCs w:val="32"/>
        </w:rPr>
        <w:t>II</w:t>
      </w:r>
      <w:r w:rsidRPr="00AE1D26">
        <w:rPr>
          <w:rFonts w:ascii="Arial" w:hAnsi="Arial" w:cs="Arial"/>
          <w:b/>
          <w:sz w:val="32"/>
          <w:szCs w:val="32"/>
        </w:rPr>
        <w:t xml:space="preserve"> - </w:t>
      </w:r>
      <w:r w:rsidR="00F220C7" w:rsidRPr="00AE1D26">
        <w:rPr>
          <w:rFonts w:ascii="Arial" w:hAnsi="Arial" w:cs="Arial"/>
          <w:b/>
          <w:sz w:val="32"/>
          <w:szCs w:val="32"/>
        </w:rPr>
        <w:t>Programme détaillé par matière</w:t>
      </w:r>
    </w:p>
    <w:p w:rsidR="00636173" w:rsidRPr="00AE1D26" w:rsidRDefault="00F220C7" w:rsidP="00FB60AB">
      <w:pPr>
        <w:jc w:val="center"/>
        <w:rPr>
          <w:rFonts w:ascii="Arial" w:hAnsi="Arial" w:cs="Arial"/>
          <w:bCs/>
          <w:sz w:val="28"/>
          <w:szCs w:val="28"/>
        </w:rPr>
      </w:pPr>
      <w:r w:rsidRPr="00AE1D26">
        <w:rPr>
          <w:rFonts w:ascii="Arial" w:hAnsi="Arial" w:cs="Arial"/>
          <w:bCs/>
          <w:sz w:val="28"/>
          <w:szCs w:val="28"/>
        </w:rPr>
        <w:t>(1 fiche détaillée par matière)</w:t>
      </w: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636173" w:rsidRPr="00AE1D26" w:rsidRDefault="00636173" w:rsidP="00FB60AB">
      <w:pPr>
        <w:jc w:val="center"/>
        <w:rPr>
          <w:rFonts w:ascii="Arial" w:hAnsi="Arial" w:cs="Arial"/>
          <w:b/>
        </w:rPr>
      </w:pPr>
    </w:p>
    <w:p w:rsidR="009843C2" w:rsidRPr="00AE1D26" w:rsidRDefault="009843C2" w:rsidP="00FB60AB">
      <w:pPr>
        <w:jc w:val="center"/>
        <w:rPr>
          <w:rFonts w:ascii="Arial" w:hAnsi="Arial" w:cs="Arial"/>
          <w:b/>
        </w:rPr>
      </w:pPr>
    </w:p>
    <w:p w:rsidR="0063679B" w:rsidRPr="00AE1D26" w:rsidRDefault="004912EC" w:rsidP="00E07C0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Intitulé du Master</w:t>
      </w:r>
      <w:r w:rsidR="0063679B" w:rsidRPr="00AE1D26">
        <w:rPr>
          <w:rFonts w:ascii="Arial" w:hAnsi="Arial" w:cs="Arial"/>
          <w:b/>
          <w:iCs/>
          <w:sz w:val="28"/>
          <w:szCs w:val="28"/>
        </w:rPr>
        <w:t xml:space="preserve"> : </w:t>
      </w:r>
      <w:r w:rsidR="00A01640" w:rsidRPr="00927C43">
        <w:rPr>
          <w:b/>
          <w:bCs/>
        </w:rPr>
        <w:t>Analyse Fonctionnelle et Applications</w:t>
      </w:r>
      <w:r w:rsidR="00E07C09" w:rsidRPr="00AE1D26">
        <w:rPr>
          <w:rFonts w:ascii="Arial" w:hAnsi="Arial" w:cs="Arial"/>
          <w:b/>
          <w:iCs/>
          <w:sz w:val="28"/>
          <w:szCs w:val="28"/>
        </w:rPr>
        <w:tab/>
      </w:r>
    </w:p>
    <w:p w:rsidR="00AB2A04" w:rsidRPr="00AE1D26" w:rsidRDefault="00AB2A04" w:rsidP="00AB2A0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A01640">
        <w:rPr>
          <w:rFonts w:ascii="Arial" w:hAnsi="Arial" w:cs="Arial"/>
          <w:b/>
          <w:i/>
        </w:rPr>
        <w:t>1</w:t>
      </w:r>
    </w:p>
    <w:p w:rsidR="00AB2A04" w:rsidRPr="00AE1D26" w:rsidRDefault="00AB2A04" w:rsidP="00056DEC">
      <w:pPr>
        <w:spacing w:line="276" w:lineRule="auto"/>
        <w:ind w:right="282"/>
        <w:rPr>
          <w:rFonts w:ascii="Arial" w:hAnsi="Arial" w:cs="Arial"/>
          <w:b/>
          <w:iCs/>
        </w:rPr>
      </w:pPr>
      <w:r w:rsidRPr="00AE1D26">
        <w:rPr>
          <w:rFonts w:ascii="Arial" w:hAnsi="Arial" w:cs="Arial"/>
          <w:b/>
          <w:iCs/>
        </w:rPr>
        <w:t xml:space="preserve">Intitulé de l’UE : </w:t>
      </w:r>
      <w:r w:rsidR="00056DEC">
        <w:rPr>
          <w:b/>
        </w:rPr>
        <w:t>UEF1</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la matière : </w:t>
      </w:r>
      <w:r w:rsidR="00A01640">
        <w:rPr>
          <w:b/>
          <w:bCs/>
        </w:rPr>
        <w:t>Complément de</w:t>
      </w:r>
      <w:r w:rsidR="00A01640" w:rsidRPr="00927C43">
        <w:rPr>
          <w:b/>
          <w:bCs/>
        </w:rPr>
        <w:t xml:space="preserve"> Topologie</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Crédits : </w:t>
      </w:r>
      <w:r w:rsidR="00C73459">
        <w:rPr>
          <w:rFonts w:ascii="Arial" w:hAnsi="Arial" w:cs="Arial"/>
          <w:b/>
          <w:iCs/>
        </w:rPr>
        <w:t>6</w:t>
      </w:r>
    </w:p>
    <w:p w:rsidR="00AB2A04" w:rsidRPr="00AE1D26" w:rsidRDefault="00AB2A04" w:rsidP="004912EC">
      <w:pPr>
        <w:spacing w:line="276" w:lineRule="auto"/>
        <w:ind w:right="282"/>
        <w:rPr>
          <w:rFonts w:ascii="Arial" w:hAnsi="Arial" w:cs="Arial"/>
          <w:b/>
          <w:iCs/>
        </w:rPr>
      </w:pPr>
      <w:r w:rsidRPr="00AE1D26">
        <w:rPr>
          <w:rFonts w:ascii="Arial" w:hAnsi="Arial" w:cs="Arial"/>
          <w:b/>
          <w:iCs/>
        </w:rPr>
        <w:t>Coefficients :</w:t>
      </w:r>
      <w:r w:rsidR="00C73459">
        <w:rPr>
          <w:rFonts w:ascii="Arial" w:hAnsi="Arial" w:cs="Arial"/>
          <w:b/>
          <w:iCs/>
        </w:rPr>
        <w:t>3</w:t>
      </w:r>
    </w:p>
    <w:p w:rsidR="00F220C7" w:rsidRPr="00AE1D26" w:rsidRDefault="00F220C7" w:rsidP="00FB60AB">
      <w:pPr>
        <w:spacing w:line="276" w:lineRule="auto"/>
        <w:ind w:right="282"/>
        <w:rPr>
          <w:rFonts w:ascii="Arial" w:hAnsi="Arial" w:cs="Arial"/>
          <w:b/>
          <w:sz w:val="28"/>
          <w:szCs w:val="28"/>
        </w:rPr>
      </w:pPr>
    </w:p>
    <w:p w:rsidR="00F220C7" w:rsidRPr="00AE1D26" w:rsidRDefault="00F220C7" w:rsidP="00FB60AB">
      <w:pPr>
        <w:spacing w:line="276" w:lineRule="auto"/>
        <w:jc w:val="both"/>
        <w:rPr>
          <w:rFonts w:ascii="Arial" w:hAnsi="Arial" w:cs="Arial"/>
          <w:b/>
          <w:bCs/>
          <w:iCs/>
        </w:rPr>
      </w:pPr>
    </w:p>
    <w:p w:rsidR="0063679B" w:rsidRPr="00AE1D26" w:rsidRDefault="0063679B" w:rsidP="00BA6892">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00BA6892">
        <w:rPr>
          <w:rFonts w:ascii="Arial" w:hAnsi="Arial" w:cs="Arial"/>
        </w:rPr>
        <w:t xml:space="preserve"> </w:t>
      </w:r>
    </w:p>
    <w:p w:rsidR="00A01640" w:rsidRPr="00927C43" w:rsidRDefault="009B3621" w:rsidP="00FC7C2D">
      <w:pPr>
        <w:autoSpaceDE w:val="0"/>
        <w:autoSpaceDN w:val="0"/>
        <w:adjustRightInd w:val="0"/>
        <w:rPr>
          <w:rFonts w:eastAsia="Times New Roman"/>
          <w:lang w:eastAsia="fr-FR"/>
        </w:rPr>
      </w:pPr>
      <w:r>
        <w:rPr>
          <w:rFonts w:eastAsia="Times New Roman"/>
          <w:lang w:eastAsia="fr-FR"/>
        </w:rPr>
        <w:t>Dans c</w:t>
      </w:r>
      <w:r w:rsidR="00A01640" w:rsidRPr="00927C43">
        <w:rPr>
          <w:rFonts w:eastAsia="Times New Roman"/>
          <w:lang w:eastAsia="fr-FR"/>
        </w:rPr>
        <w:t>e module</w:t>
      </w:r>
      <w:r w:rsidR="00C73459">
        <w:rPr>
          <w:rFonts w:eastAsia="Times New Roman"/>
          <w:lang w:eastAsia="fr-FR"/>
        </w:rPr>
        <w:t xml:space="preserve"> </w:t>
      </w:r>
      <w:r w:rsidR="00FC7C2D">
        <w:rPr>
          <w:rFonts w:eastAsia="Times New Roman"/>
          <w:lang w:eastAsia="fr-FR"/>
        </w:rPr>
        <w:t>on étudie les théorèmes les plus importants en analyse fonctionnelle.</w:t>
      </w:r>
      <w:r w:rsidR="00C73459">
        <w:rPr>
          <w:rFonts w:eastAsia="Times New Roman"/>
          <w:lang w:eastAsia="fr-FR"/>
        </w:rPr>
        <w:t>.</w:t>
      </w:r>
    </w:p>
    <w:p w:rsidR="0063679B" w:rsidRPr="00AE1D26" w:rsidRDefault="0063679B" w:rsidP="00FB60AB">
      <w:pPr>
        <w:spacing w:line="276" w:lineRule="auto"/>
        <w:jc w:val="both"/>
        <w:rPr>
          <w:rFonts w:ascii="Arial" w:hAnsi="Arial" w:cs="Arial"/>
          <w:i/>
        </w:rPr>
      </w:pPr>
    </w:p>
    <w:p w:rsidR="0063679B" w:rsidRPr="00AE1D26" w:rsidRDefault="0063679B" w:rsidP="00FB60AB">
      <w:pPr>
        <w:spacing w:line="276" w:lineRule="auto"/>
        <w:jc w:val="both"/>
        <w:rPr>
          <w:rFonts w:ascii="Arial" w:hAnsi="Arial" w:cs="Arial"/>
          <w:i/>
        </w:rPr>
      </w:pPr>
    </w:p>
    <w:p w:rsidR="00BA6892" w:rsidRDefault="0063679B" w:rsidP="00BA6892">
      <w:pPr>
        <w:spacing w:line="276" w:lineRule="auto"/>
        <w:jc w:val="both"/>
        <w:rPr>
          <w:rFonts w:ascii="Arial" w:hAnsi="Arial" w:cs="Arial"/>
          <w:b/>
        </w:rPr>
      </w:pPr>
      <w:r w:rsidRPr="00AE1D26">
        <w:rPr>
          <w:rFonts w:ascii="Arial" w:hAnsi="Arial" w:cs="Arial"/>
          <w:b/>
        </w:rPr>
        <w:t>Connaissances préalables recommandées</w:t>
      </w:r>
    </w:p>
    <w:p w:rsidR="0063679B" w:rsidRPr="00AE1D26" w:rsidRDefault="0063679B" w:rsidP="00BA6892">
      <w:pPr>
        <w:spacing w:line="276" w:lineRule="auto"/>
        <w:jc w:val="both"/>
        <w:rPr>
          <w:rFonts w:ascii="Arial" w:hAnsi="Arial" w:cs="Arial"/>
          <w:i/>
        </w:rPr>
      </w:pPr>
      <w:r w:rsidRPr="00AE1D26">
        <w:rPr>
          <w:rFonts w:ascii="Arial" w:hAnsi="Arial" w:cs="Arial"/>
          <w:b/>
        </w:rPr>
        <w:t xml:space="preserve"> </w:t>
      </w:r>
      <w:r w:rsidR="005772BD" w:rsidRPr="00927C43">
        <w:rPr>
          <w:rFonts w:eastAsia="Times New Roman"/>
          <w:lang w:eastAsia="fr-FR"/>
        </w:rPr>
        <w:t>Programme de la licence maths ou l’équivalent</w:t>
      </w:r>
      <w:r w:rsidR="005772BD">
        <w:rPr>
          <w:rFonts w:eastAsia="Times New Roman"/>
          <w:lang w:eastAsia="fr-FR"/>
        </w:rPr>
        <w:t>.</w:t>
      </w:r>
    </w:p>
    <w:p w:rsidR="00F220C7" w:rsidRPr="00AE1D26" w:rsidRDefault="00F220C7" w:rsidP="00FB60AB">
      <w:pPr>
        <w:spacing w:line="276" w:lineRule="auto"/>
        <w:jc w:val="both"/>
        <w:rPr>
          <w:rFonts w:ascii="Arial" w:hAnsi="Arial" w:cs="Arial"/>
          <w:i/>
        </w:rPr>
      </w:pPr>
    </w:p>
    <w:p w:rsidR="0063679B" w:rsidRPr="00AE1D26" w:rsidRDefault="00E07C09" w:rsidP="00BA6892">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582359" w:rsidRDefault="00582359" w:rsidP="00582359"/>
    <w:p w:rsidR="00582359" w:rsidRPr="00927C43" w:rsidRDefault="00582359" w:rsidP="00582359">
      <w:r w:rsidRPr="00927C43">
        <w:t xml:space="preserve">-Espaces topologiques, espaces métriques, opérateurs linéaires </w:t>
      </w:r>
    </w:p>
    <w:p w:rsidR="00582359" w:rsidRPr="00927C43" w:rsidRDefault="00582359" w:rsidP="00582359">
      <w:r w:rsidRPr="00927C43">
        <w:t>- Opérateurs linéaires continues.</w:t>
      </w:r>
    </w:p>
    <w:p w:rsidR="00582359" w:rsidRPr="00927C43" w:rsidRDefault="00582359" w:rsidP="00582359">
      <w:r w:rsidRPr="00927C43">
        <w:t xml:space="preserve">- Dual topologique, Théorème de Hahn Banach. </w:t>
      </w:r>
    </w:p>
    <w:p w:rsidR="00582359" w:rsidRPr="00927C43" w:rsidRDefault="00582359" w:rsidP="00582359">
      <w:r w:rsidRPr="00927C43">
        <w:t xml:space="preserve">- Espaces vectoriels séparables. </w:t>
      </w:r>
    </w:p>
    <w:p w:rsidR="00582359" w:rsidRPr="00927C43" w:rsidRDefault="00582359" w:rsidP="00582359">
      <w:r w:rsidRPr="00927C43">
        <w:t xml:space="preserve">- Théorème de Banach-Steinhauss. </w:t>
      </w:r>
    </w:p>
    <w:p w:rsidR="00582359" w:rsidRPr="00927C43" w:rsidRDefault="00582359" w:rsidP="00582359">
      <w:r w:rsidRPr="00927C43">
        <w:t>-  Le théorème de continuité de l’inverse de Banach.</w:t>
      </w:r>
    </w:p>
    <w:p w:rsidR="00582359" w:rsidRPr="00927C43" w:rsidRDefault="00582359" w:rsidP="00582359">
      <w:r w:rsidRPr="00927C43">
        <w:t>- Opérateurs compacts</w:t>
      </w:r>
    </w:p>
    <w:p w:rsidR="00582359" w:rsidRPr="00927C43" w:rsidRDefault="00582359" w:rsidP="00582359">
      <w:pPr>
        <w:rPr>
          <w:b/>
          <w:bCs/>
        </w:rPr>
      </w:pPr>
      <w:r w:rsidRPr="00927C43">
        <w:rPr>
          <w:b/>
          <w:bCs/>
        </w:rPr>
        <w:t xml:space="preserve">Espaces de Hilbert </w:t>
      </w:r>
    </w:p>
    <w:p w:rsidR="00582359" w:rsidRPr="00927C43" w:rsidRDefault="00582359" w:rsidP="00582359">
      <w:r w:rsidRPr="00927C43">
        <w:t xml:space="preserve">- Définitions. </w:t>
      </w:r>
    </w:p>
    <w:p w:rsidR="00582359" w:rsidRPr="00927C43" w:rsidRDefault="00582359" w:rsidP="00582359">
      <w:r w:rsidRPr="00927C43">
        <w:t xml:space="preserve">- Projection sur un convexe fermé. </w:t>
      </w:r>
    </w:p>
    <w:p w:rsidR="00582359" w:rsidRPr="00927C43" w:rsidRDefault="00582359" w:rsidP="00582359">
      <w:r w:rsidRPr="00927C43">
        <w:t xml:space="preserve">- Dualité et théorème de Riesz-Fréchet. </w:t>
      </w:r>
    </w:p>
    <w:p w:rsidR="00582359" w:rsidRPr="00927C43" w:rsidRDefault="00582359" w:rsidP="00582359">
      <w:r w:rsidRPr="00927C43">
        <w:t xml:space="preserve">- Base hilbertienne. </w:t>
      </w:r>
    </w:p>
    <w:p w:rsidR="0063679B" w:rsidRPr="00AE1D26" w:rsidRDefault="0063679B" w:rsidP="00FB60AB">
      <w:pPr>
        <w:spacing w:line="276" w:lineRule="auto"/>
        <w:jc w:val="both"/>
        <w:rPr>
          <w:rFonts w:ascii="Arial" w:hAnsi="Arial" w:cs="Arial"/>
          <w:b/>
        </w:rPr>
      </w:pPr>
    </w:p>
    <w:p w:rsidR="0063679B" w:rsidRPr="00AE1D26" w:rsidRDefault="0063679B" w:rsidP="00AB2A04">
      <w:pPr>
        <w:spacing w:line="276" w:lineRule="auto"/>
        <w:jc w:val="both"/>
        <w:rPr>
          <w:rFonts w:ascii="Arial" w:hAnsi="Arial" w:cs="Arial"/>
          <w:b/>
          <w:i/>
        </w:rPr>
      </w:pPr>
      <w:r w:rsidRPr="00AE1D26">
        <w:rPr>
          <w:rFonts w:ascii="Arial" w:hAnsi="Arial" w:cs="Arial"/>
          <w:b/>
        </w:rPr>
        <w:t>Mode d’évaluation : </w:t>
      </w:r>
      <w:r w:rsidR="00AB2A04" w:rsidRPr="00AE1D26">
        <w:rPr>
          <w:rFonts w:ascii="Arial" w:hAnsi="Arial" w:cs="Arial"/>
          <w:i/>
        </w:rPr>
        <w:t>Contrôle continu, examen, etc…</w:t>
      </w:r>
      <w:r w:rsidR="00AF007C" w:rsidRPr="00AE1D26">
        <w:rPr>
          <w:rFonts w:ascii="Arial" w:hAnsi="Arial" w:cs="Arial"/>
          <w:i/>
        </w:rPr>
        <w:t>(La pondération est laissée à l’appréciation de l’équipe de formation)</w:t>
      </w:r>
    </w:p>
    <w:p w:rsidR="0063679B" w:rsidRPr="00AE1D26" w:rsidRDefault="0063679B" w:rsidP="00FB60AB">
      <w:pPr>
        <w:spacing w:line="276" w:lineRule="auto"/>
        <w:jc w:val="both"/>
        <w:rPr>
          <w:rFonts w:ascii="Arial" w:hAnsi="Arial" w:cs="Arial"/>
          <w:b/>
        </w:rPr>
      </w:pPr>
    </w:p>
    <w:p w:rsidR="00F7613D" w:rsidRPr="00927C43" w:rsidRDefault="00F7613D" w:rsidP="00F7613D">
      <w:r w:rsidRPr="00927C43">
        <w:t>Examen final (coeff2) + travail personnel (coeff1)</w:t>
      </w:r>
    </w:p>
    <w:p w:rsidR="00F220C7" w:rsidRPr="00AE1D26" w:rsidRDefault="00F220C7"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rsidR="00F7613D" w:rsidRDefault="00F7613D" w:rsidP="00F7613D">
      <w:r w:rsidRPr="00927C43">
        <w:t>H. Brésis, Analyse fonctionnelle et applications, Masson</w:t>
      </w:r>
    </w:p>
    <w:p w:rsidR="00F7613D" w:rsidRPr="00927C43" w:rsidRDefault="00F7613D" w:rsidP="00F7613D">
      <w:pPr>
        <w:rPr>
          <w:lang w:bidi="ar-DZ"/>
        </w:rPr>
      </w:pPr>
      <w:r>
        <w:t>Kolmogorov; éléments d'analyse fonctionnelle</w:t>
      </w:r>
    </w:p>
    <w:p w:rsidR="0063679B" w:rsidRPr="00AE1D26" w:rsidRDefault="0063679B" w:rsidP="00FB60AB">
      <w:pPr>
        <w:spacing w:line="276" w:lineRule="auto"/>
        <w:rPr>
          <w:rFonts w:ascii="Arial" w:hAnsi="Arial" w:cs="Arial"/>
          <w:u w:val="single"/>
        </w:rPr>
      </w:pPr>
    </w:p>
    <w:p w:rsidR="009843C2" w:rsidRDefault="009843C2" w:rsidP="00FB60AB">
      <w:pPr>
        <w:jc w:val="center"/>
        <w:rPr>
          <w:rFonts w:ascii="Arial" w:hAnsi="Arial" w:cs="Arial"/>
          <w:b/>
          <w:bCs/>
          <w:sz w:val="36"/>
          <w:szCs w:val="36"/>
          <w:u w:val="single"/>
        </w:rPr>
      </w:pPr>
    </w:p>
    <w:p w:rsidR="00BA6892" w:rsidRDefault="00BA6892" w:rsidP="00FB60AB">
      <w:pPr>
        <w:jc w:val="center"/>
        <w:rPr>
          <w:rFonts w:ascii="Arial" w:hAnsi="Arial" w:cs="Arial"/>
          <w:b/>
          <w:bCs/>
          <w:sz w:val="36"/>
          <w:szCs w:val="36"/>
          <w:u w:val="single"/>
        </w:rPr>
      </w:pPr>
    </w:p>
    <w:p w:rsidR="00BA6892" w:rsidRDefault="00BA6892" w:rsidP="00FB60AB">
      <w:pPr>
        <w:jc w:val="center"/>
        <w:rPr>
          <w:rFonts w:ascii="Arial" w:hAnsi="Arial" w:cs="Arial"/>
          <w:b/>
          <w:bCs/>
          <w:sz w:val="36"/>
          <w:szCs w:val="36"/>
          <w:u w:val="single"/>
        </w:rPr>
      </w:pPr>
    </w:p>
    <w:p w:rsidR="00BA6892" w:rsidRDefault="00BA6892" w:rsidP="00FB60AB">
      <w:pPr>
        <w:jc w:val="center"/>
        <w:rPr>
          <w:rFonts w:ascii="Arial" w:hAnsi="Arial" w:cs="Arial"/>
          <w:b/>
          <w:bCs/>
          <w:sz w:val="36"/>
          <w:szCs w:val="36"/>
          <w:u w:val="single"/>
        </w:rPr>
      </w:pPr>
    </w:p>
    <w:p w:rsidR="00BA6892" w:rsidRPr="00AE1D26" w:rsidRDefault="00BA6892" w:rsidP="00FB60AB">
      <w:pPr>
        <w:jc w:val="center"/>
        <w:rPr>
          <w:rFonts w:ascii="Arial" w:hAnsi="Arial" w:cs="Arial"/>
          <w:b/>
          <w:bCs/>
          <w:sz w:val="36"/>
          <w:szCs w:val="36"/>
          <w:u w:val="single"/>
        </w:rPr>
      </w:pPr>
    </w:p>
    <w:p w:rsidR="006C65DD" w:rsidRPr="00AE1D26" w:rsidRDefault="006C65DD" w:rsidP="006C65D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6C65DD" w:rsidRPr="00AE1D26" w:rsidRDefault="006C65DD" w:rsidP="006C65D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6C65DD" w:rsidRPr="00AE1D26" w:rsidRDefault="006C65DD" w:rsidP="00056DEC">
      <w:pPr>
        <w:spacing w:line="276" w:lineRule="auto"/>
        <w:ind w:right="282"/>
        <w:rPr>
          <w:rFonts w:ascii="Arial" w:hAnsi="Arial" w:cs="Arial"/>
          <w:b/>
          <w:iCs/>
        </w:rPr>
      </w:pPr>
      <w:r w:rsidRPr="00AE1D26">
        <w:rPr>
          <w:rFonts w:ascii="Arial" w:hAnsi="Arial" w:cs="Arial"/>
          <w:b/>
          <w:iCs/>
        </w:rPr>
        <w:t xml:space="preserve">Intitulé de l’UE : </w:t>
      </w:r>
      <w:r w:rsidR="00056DEC">
        <w:rPr>
          <w:b/>
        </w:rPr>
        <w:t>UEF1</w:t>
      </w:r>
    </w:p>
    <w:p w:rsidR="006C65DD" w:rsidRPr="00AE1D26" w:rsidRDefault="006C65DD" w:rsidP="006C65DD">
      <w:pPr>
        <w:spacing w:line="276" w:lineRule="auto"/>
        <w:ind w:right="282"/>
        <w:rPr>
          <w:rFonts w:ascii="Arial" w:hAnsi="Arial" w:cs="Arial"/>
          <w:b/>
          <w:iCs/>
        </w:rPr>
      </w:pPr>
      <w:r w:rsidRPr="00AE1D26">
        <w:rPr>
          <w:rFonts w:ascii="Arial" w:hAnsi="Arial" w:cs="Arial"/>
          <w:b/>
          <w:iCs/>
        </w:rPr>
        <w:t xml:space="preserve">Intitulé de la matière : </w:t>
      </w:r>
      <w:r w:rsidRPr="006C65DD">
        <w:rPr>
          <w:b/>
          <w:bCs/>
        </w:rPr>
        <w:t>Espaces de Lebesgue</w:t>
      </w:r>
    </w:p>
    <w:p w:rsidR="006C65DD" w:rsidRPr="00AE1D26" w:rsidRDefault="006C65DD" w:rsidP="00ED0D9F">
      <w:pPr>
        <w:spacing w:line="276" w:lineRule="auto"/>
        <w:ind w:right="282"/>
        <w:rPr>
          <w:rFonts w:ascii="Arial" w:hAnsi="Arial" w:cs="Arial"/>
          <w:b/>
          <w:iCs/>
        </w:rPr>
      </w:pPr>
      <w:r w:rsidRPr="00AE1D26">
        <w:rPr>
          <w:rFonts w:ascii="Arial" w:hAnsi="Arial" w:cs="Arial"/>
          <w:b/>
          <w:iCs/>
        </w:rPr>
        <w:t xml:space="preserve">Crédits : </w:t>
      </w:r>
      <w:r w:rsidR="00ED0D9F">
        <w:rPr>
          <w:rFonts w:ascii="Arial" w:hAnsi="Arial" w:cs="Arial"/>
          <w:b/>
          <w:iCs/>
        </w:rPr>
        <w:t>4</w:t>
      </w:r>
    </w:p>
    <w:p w:rsidR="006C65DD" w:rsidRPr="00AE1D26" w:rsidRDefault="006C65DD" w:rsidP="00ED0D9F">
      <w:pPr>
        <w:spacing w:line="276" w:lineRule="auto"/>
        <w:ind w:right="282"/>
        <w:rPr>
          <w:rFonts w:ascii="Arial" w:hAnsi="Arial" w:cs="Arial"/>
          <w:b/>
          <w:iCs/>
        </w:rPr>
      </w:pPr>
      <w:r w:rsidRPr="00AE1D26">
        <w:rPr>
          <w:rFonts w:ascii="Arial" w:hAnsi="Arial" w:cs="Arial"/>
          <w:b/>
          <w:iCs/>
        </w:rPr>
        <w:t>Coefficients :</w:t>
      </w:r>
      <w:r w:rsidR="00ED0D9F">
        <w:rPr>
          <w:rFonts w:ascii="Arial" w:hAnsi="Arial" w:cs="Arial"/>
          <w:b/>
          <w:iCs/>
        </w:rPr>
        <w:t>2</w:t>
      </w:r>
    </w:p>
    <w:p w:rsidR="006C65DD" w:rsidRPr="00AE1D26" w:rsidRDefault="006C65DD" w:rsidP="006C65DD">
      <w:pPr>
        <w:spacing w:line="276" w:lineRule="auto"/>
        <w:jc w:val="both"/>
        <w:rPr>
          <w:rFonts w:ascii="Arial" w:hAnsi="Arial" w:cs="Arial"/>
          <w:b/>
          <w:bCs/>
          <w:iCs/>
        </w:rPr>
      </w:pPr>
    </w:p>
    <w:p w:rsidR="006C65DD" w:rsidRPr="00AE1D26" w:rsidRDefault="006C65DD" w:rsidP="00AA719B">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5772BD" w:rsidRPr="00927C43" w:rsidRDefault="005772BD" w:rsidP="005772BD">
      <w:pPr>
        <w:autoSpaceDE w:val="0"/>
        <w:autoSpaceDN w:val="0"/>
        <w:adjustRightInd w:val="0"/>
        <w:rPr>
          <w:rFonts w:eastAsia="Times New Roman"/>
          <w:lang w:eastAsia="fr-FR"/>
        </w:rPr>
      </w:pPr>
      <w:r w:rsidRPr="00927C43">
        <w:rPr>
          <w:rFonts w:eastAsia="Times New Roman"/>
          <w:lang w:eastAsia="fr-FR"/>
        </w:rPr>
        <w:t xml:space="preserve">Ce module constitue une introduction à la théorie des </w:t>
      </w:r>
      <w:r>
        <w:rPr>
          <w:rFonts w:eastAsia="Times New Roman"/>
          <w:lang w:eastAsia="fr-FR"/>
        </w:rPr>
        <w:t>e</w:t>
      </w:r>
      <w:r w:rsidRPr="00927C43">
        <w:rPr>
          <w:rFonts w:eastAsia="Times New Roman"/>
          <w:lang w:eastAsia="fr-FR"/>
        </w:rPr>
        <w:t>spaces fonctionnels.</w:t>
      </w:r>
    </w:p>
    <w:p w:rsidR="006C65DD" w:rsidRPr="00927C43" w:rsidRDefault="006C65DD" w:rsidP="006C65DD">
      <w:pPr>
        <w:autoSpaceDE w:val="0"/>
        <w:autoSpaceDN w:val="0"/>
        <w:adjustRightInd w:val="0"/>
        <w:rPr>
          <w:rFonts w:eastAsia="Times New Roman"/>
          <w:lang w:eastAsia="fr-FR"/>
        </w:rPr>
      </w:pPr>
      <w:r>
        <w:rPr>
          <w:rFonts w:eastAsia="Times New Roman"/>
          <w:lang w:eastAsia="fr-FR"/>
        </w:rPr>
        <w:t>.</w:t>
      </w:r>
    </w:p>
    <w:p w:rsidR="006C65DD" w:rsidRPr="00AE1D26" w:rsidRDefault="006C65DD" w:rsidP="006C65DD">
      <w:pPr>
        <w:spacing w:line="276" w:lineRule="auto"/>
        <w:jc w:val="both"/>
        <w:rPr>
          <w:rFonts w:ascii="Arial" w:hAnsi="Arial" w:cs="Arial"/>
          <w:i/>
        </w:rPr>
      </w:pPr>
    </w:p>
    <w:p w:rsidR="006C65DD" w:rsidRPr="00AE1D26" w:rsidRDefault="006C65DD" w:rsidP="00AA719B">
      <w:pPr>
        <w:spacing w:line="276" w:lineRule="auto"/>
        <w:jc w:val="both"/>
        <w:rPr>
          <w:rFonts w:ascii="Arial" w:hAnsi="Arial" w:cs="Arial"/>
          <w:i/>
        </w:rPr>
      </w:pPr>
      <w:r w:rsidRPr="00AE1D26">
        <w:rPr>
          <w:rFonts w:ascii="Arial" w:hAnsi="Arial" w:cs="Arial"/>
          <w:b/>
        </w:rPr>
        <w:t xml:space="preserve">Connaissances préalables recommandées </w:t>
      </w:r>
    </w:p>
    <w:p w:rsidR="006C65DD" w:rsidRPr="00927C43" w:rsidRDefault="005772BD" w:rsidP="006C65DD">
      <w:pPr>
        <w:shd w:val="clear" w:color="auto" w:fill="FFFFFF"/>
        <w:spacing w:before="254"/>
        <w:rPr>
          <w:b/>
          <w:bCs/>
          <w:color w:val="000000"/>
          <w:spacing w:val="-3"/>
          <w:sz w:val="25"/>
          <w:szCs w:val="25"/>
        </w:rPr>
      </w:pPr>
      <w:r w:rsidRPr="00927C43">
        <w:rPr>
          <w:lang w:eastAsia="fr-FR"/>
        </w:rPr>
        <w:t xml:space="preserve">  </w:t>
      </w:r>
      <w:r w:rsidRPr="00927C43">
        <w:rPr>
          <w:rFonts w:eastAsia="Times New Roman"/>
          <w:lang w:eastAsia="fr-FR"/>
        </w:rPr>
        <w:t xml:space="preserve"> Programme de la licence maths ou l’équivalent</w:t>
      </w:r>
      <w:r w:rsidR="006C65DD" w:rsidRPr="00927C43">
        <w:t xml:space="preserve">.  </w:t>
      </w:r>
    </w:p>
    <w:p w:rsidR="006C65DD" w:rsidRPr="00AE1D26" w:rsidRDefault="006C65DD" w:rsidP="006C65DD">
      <w:pPr>
        <w:spacing w:line="276" w:lineRule="auto"/>
        <w:jc w:val="both"/>
        <w:rPr>
          <w:rFonts w:ascii="Arial" w:hAnsi="Arial" w:cs="Arial"/>
          <w:i/>
        </w:rPr>
      </w:pPr>
    </w:p>
    <w:p w:rsidR="006C65DD" w:rsidRPr="00AE1D26" w:rsidRDefault="006C65DD" w:rsidP="00AA719B">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6C65DD" w:rsidRDefault="006C65DD" w:rsidP="006C65DD"/>
    <w:p w:rsidR="005772BD" w:rsidRPr="00927C43" w:rsidRDefault="005772BD" w:rsidP="005772BD">
      <w:pPr>
        <w:autoSpaceDE w:val="0"/>
        <w:autoSpaceDN w:val="0"/>
        <w:adjustRightInd w:val="0"/>
        <w:rPr>
          <w:rFonts w:eastAsia="Times New Roman"/>
          <w:lang w:eastAsia="fr-FR"/>
        </w:rPr>
      </w:pPr>
      <w:r>
        <w:rPr>
          <w:rFonts w:eastAsia="Times New Roman"/>
          <w:lang w:eastAsia="fr-FR"/>
        </w:rPr>
        <w:t xml:space="preserve">Les </w:t>
      </w:r>
      <w:r w:rsidRPr="00927C43">
        <w:rPr>
          <w:rFonts w:eastAsia="Times New Roman"/>
          <w:lang w:eastAsia="fr-FR"/>
        </w:rPr>
        <w:t>Espaces</w:t>
      </w:r>
      <w:r w:rsidRPr="00927C43">
        <w:rPr>
          <w:rFonts w:eastAsia="Times New Roman"/>
          <w:position w:val="-10"/>
          <w:lang w:eastAsia="fr-FR"/>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10" o:title=""/>
          </v:shape>
          <o:OLEObject Type="Embed" ProgID="Equation.3" ShapeID="_x0000_i1025" DrawAspect="Content" ObjectID="_1521379917" r:id="rId11"/>
        </w:object>
      </w:r>
      <w:r w:rsidRPr="00927C43">
        <w:rPr>
          <w:rFonts w:eastAsia="Times New Roman"/>
          <w:lang w:eastAsia="fr-FR"/>
        </w:rPr>
        <w:t>.</w:t>
      </w:r>
    </w:p>
    <w:p w:rsidR="005772BD" w:rsidRPr="00927C43" w:rsidRDefault="005772BD" w:rsidP="005772BD">
      <w:pPr>
        <w:autoSpaceDE w:val="0"/>
        <w:autoSpaceDN w:val="0"/>
        <w:adjustRightInd w:val="0"/>
        <w:rPr>
          <w:rFonts w:eastAsia="Times New Roman"/>
          <w:lang w:eastAsia="fr-FR"/>
        </w:rPr>
      </w:pPr>
      <w:r w:rsidRPr="00927C43">
        <w:rPr>
          <w:rFonts w:eastAsia="Times New Roman"/>
          <w:lang w:eastAsia="fr-FR"/>
        </w:rPr>
        <w:t>Inégalités de Ho</w:t>
      </w:r>
      <w:r w:rsidR="00032D15">
        <w:rPr>
          <w:rFonts w:eastAsia="Times New Roman"/>
          <w:lang w:eastAsia="fr-FR"/>
        </w:rPr>
        <w:t>lder et ses variantes.</w:t>
      </w:r>
    </w:p>
    <w:p w:rsidR="005772BD" w:rsidRPr="00927C43" w:rsidRDefault="005772BD" w:rsidP="00032D15">
      <w:pPr>
        <w:autoSpaceDE w:val="0"/>
        <w:autoSpaceDN w:val="0"/>
        <w:adjustRightInd w:val="0"/>
        <w:rPr>
          <w:rFonts w:eastAsia="Times New Roman"/>
          <w:lang w:eastAsia="fr-FR"/>
        </w:rPr>
      </w:pPr>
      <w:r w:rsidRPr="00927C43">
        <w:rPr>
          <w:rFonts w:eastAsia="Times New Roman"/>
          <w:lang w:eastAsia="fr-FR"/>
        </w:rPr>
        <w:t>Inégalités de Minkowsky</w:t>
      </w:r>
      <w:r w:rsidR="00032D15" w:rsidRPr="00032D15">
        <w:rPr>
          <w:rFonts w:eastAsia="Times New Roman"/>
          <w:lang w:eastAsia="fr-FR"/>
        </w:rPr>
        <w:t xml:space="preserve"> </w:t>
      </w:r>
      <w:r w:rsidR="00032D15">
        <w:rPr>
          <w:rFonts w:eastAsia="Times New Roman"/>
          <w:lang w:eastAsia="fr-FR"/>
        </w:rPr>
        <w:t>et ses variantes.</w:t>
      </w:r>
    </w:p>
    <w:p w:rsidR="005772BD" w:rsidRPr="00927C43" w:rsidRDefault="005772BD" w:rsidP="005772BD">
      <w:pPr>
        <w:autoSpaceDE w:val="0"/>
        <w:autoSpaceDN w:val="0"/>
        <w:adjustRightInd w:val="0"/>
        <w:rPr>
          <w:rFonts w:eastAsia="Times New Roman"/>
          <w:lang w:eastAsia="fr-FR"/>
        </w:rPr>
      </w:pPr>
      <w:r w:rsidRPr="00927C43">
        <w:rPr>
          <w:rFonts w:eastAsia="Times New Roman"/>
          <w:lang w:eastAsia="fr-FR"/>
        </w:rPr>
        <w:t xml:space="preserve">La convergence dans  </w:t>
      </w:r>
      <w:r w:rsidRPr="00927C43">
        <w:rPr>
          <w:rFonts w:eastAsia="Times New Roman"/>
          <w:position w:val="-10"/>
          <w:lang w:eastAsia="fr-FR"/>
        </w:rPr>
        <w:object w:dxaOrig="340" w:dyaOrig="320">
          <v:shape id="_x0000_i1026" type="#_x0000_t75" style="width:17.25pt;height:15.75pt" o:ole="">
            <v:imagedata r:id="rId10" o:title=""/>
          </v:shape>
          <o:OLEObject Type="Embed" ProgID="Equation.3" ShapeID="_x0000_i1026" DrawAspect="Content" ObjectID="_1521379918" r:id="rId12"/>
        </w:object>
      </w:r>
      <w:r w:rsidRPr="00927C43">
        <w:rPr>
          <w:rFonts w:eastAsia="Times New Roman"/>
          <w:lang w:eastAsia="fr-FR"/>
        </w:rPr>
        <w:t xml:space="preserve"> - complétude.</w:t>
      </w:r>
    </w:p>
    <w:p w:rsidR="005772BD" w:rsidRDefault="005772BD" w:rsidP="005772BD">
      <w:pPr>
        <w:autoSpaceDE w:val="0"/>
        <w:autoSpaceDN w:val="0"/>
        <w:adjustRightInd w:val="0"/>
        <w:rPr>
          <w:rFonts w:eastAsia="Times New Roman"/>
          <w:lang w:eastAsia="fr-FR"/>
        </w:rPr>
      </w:pPr>
      <w:r w:rsidRPr="00927C43">
        <w:rPr>
          <w:rFonts w:eastAsia="Times New Roman"/>
          <w:lang w:eastAsia="fr-FR"/>
        </w:rPr>
        <w:t>Classification des espaces</w:t>
      </w:r>
      <w:r w:rsidR="00AA719B" w:rsidRPr="00927C43">
        <w:rPr>
          <w:rFonts w:eastAsia="Times New Roman"/>
          <w:position w:val="-10"/>
          <w:lang w:eastAsia="fr-FR"/>
        </w:rPr>
        <w:object w:dxaOrig="340" w:dyaOrig="320">
          <v:shape id="_x0000_i1027" type="#_x0000_t75" style="width:17.25pt;height:15.75pt" o:ole="">
            <v:imagedata r:id="rId13" o:title=""/>
          </v:shape>
          <o:OLEObject Type="Embed" ProgID="Equation.3" ShapeID="_x0000_i1027" DrawAspect="Content" ObjectID="_1521379919" r:id="rId14"/>
        </w:object>
      </w:r>
      <w:r w:rsidRPr="00927C43">
        <w:rPr>
          <w:rFonts w:eastAsia="Times New Roman"/>
          <w:lang w:eastAsia="fr-FR"/>
        </w:rPr>
        <w:t>.</w:t>
      </w:r>
    </w:p>
    <w:p w:rsidR="00AA719B" w:rsidRDefault="00AA719B" w:rsidP="00AA719B">
      <w:pPr>
        <w:autoSpaceDE w:val="0"/>
        <w:autoSpaceDN w:val="0"/>
        <w:adjustRightInd w:val="0"/>
        <w:rPr>
          <w:rFonts w:eastAsia="Times New Roman"/>
          <w:lang w:eastAsia="fr-FR"/>
        </w:rPr>
      </w:pPr>
      <w:r>
        <w:rPr>
          <w:rFonts w:eastAsia="Times New Roman"/>
          <w:lang w:eastAsia="fr-FR"/>
        </w:rPr>
        <w:t xml:space="preserve">Notions sur les espaces </w:t>
      </w:r>
      <w:r w:rsidRPr="00927C43">
        <w:rPr>
          <w:rFonts w:eastAsia="Times New Roman"/>
          <w:position w:val="-10"/>
          <w:lang w:eastAsia="fr-FR"/>
        </w:rPr>
        <w:object w:dxaOrig="340" w:dyaOrig="320">
          <v:shape id="_x0000_i1028" type="#_x0000_t75" style="width:17.25pt;height:15.75pt" o:ole="">
            <v:imagedata r:id="rId13" o:title=""/>
          </v:shape>
          <o:OLEObject Type="Embed" ProgID="Equation.3" ShapeID="_x0000_i1028" DrawAspect="Content" ObjectID="_1521379920" r:id="rId15"/>
        </w:object>
      </w:r>
      <w:r>
        <w:rPr>
          <w:rFonts w:eastAsia="Times New Roman"/>
          <w:lang w:eastAsia="fr-FR"/>
        </w:rPr>
        <w:t>(x)</w:t>
      </w:r>
    </w:p>
    <w:p w:rsidR="00AA719B" w:rsidRPr="00927C43" w:rsidRDefault="00AA719B" w:rsidP="00AA719B">
      <w:pPr>
        <w:autoSpaceDE w:val="0"/>
        <w:autoSpaceDN w:val="0"/>
        <w:adjustRightInd w:val="0"/>
        <w:rPr>
          <w:rFonts w:eastAsia="Times New Roman"/>
          <w:lang w:eastAsia="fr-FR"/>
        </w:rPr>
      </w:pPr>
      <w:r>
        <w:rPr>
          <w:rFonts w:eastAsia="Times New Roman"/>
          <w:lang w:eastAsia="fr-FR"/>
        </w:rPr>
        <w:t xml:space="preserve">Espaces de Marsinkevich. </w:t>
      </w:r>
    </w:p>
    <w:p w:rsidR="006C65DD" w:rsidRPr="00AE1D26" w:rsidRDefault="006C65DD" w:rsidP="006C65DD">
      <w:pPr>
        <w:spacing w:line="276" w:lineRule="auto"/>
        <w:jc w:val="both"/>
        <w:rPr>
          <w:rFonts w:ascii="Arial" w:hAnsi="Arial" w:cs="Arial"/>
          <w:b/>
        </w:rPr>
      </w:pPr>
    </w:p>
    <w:p w:rsidR="006C65DD" w:rsidRPr="00AE1D26" w:rsidRDefault="006C65DD" w:rsidP="006C65DD">
      <w:pPr>
        <w:spacing w:line="276" w:lineRule="auto"/>
        <w:jc w:val="both"/>
        <w:rPr>
          <w:rFonts w:ascii="Arial" w:hAnsi="Arial" w:cs="Arial"/>
          <w:b/>
        </w:rPr>
      </w:pPr>
    </w:p>
    <w:p w:rsidR="006C65DD" w:rsidRDefault="006C65DD" w:rsidP="00BA6892">
      <w:pPr>
        <w:spacing w:line="276" w:lineRule="auto"/>
        <w:jc w:val="both"/>
        <w:rPr>
          <w:rFonts w:ascii="Arial" w:hAnsi="Arial" w:cs="Arial"/>
          <w:i/>
        </w:rPr>
      </w:pPr>
      <w:r w:rsidRPr="00AE1D26">
        <w:rPr>
          <w:rFonts w:ascii="Arial" w:hAnsi="Arial" w:cs="Arial"/>
          <w:b/>
        </w:rPr>
        <w:t>Mode d’évaluation : </w:t>
      </w:r>
    </w:p>
    <w:p w:rsidR="00BA6892" w:rsidRPr="00AE1D26" w:rsidRDefault="00BA6892" w:rsidP="00BA6892">
      <w:pPr>
        <w:spacing w:line="276" w:lineRule="auto"/>
        <w:jc w:val="both"/>
        <w:rPr>
          <w:rFonts w:ascii="Arial" w:hAnsi="Arial" w:cs="Arial"/>
          <w:b/>
        </w:rPr>
      </w:pPr>
      <w:r w:rsidRPr="00927C43">
        <w:rPr>
          <w:lang w:bidi="ar-DZ"/>
        </w:rPr>
        <w:t>40 % Contrôle continu et 60 % Examen.</w:t>
      </w:r>
    </w:p>
    <w:p w:rsidR="006C65DD" w:rsidRPr="00AE1D26" w:rsidRDefault="006C65DD" w:rsidP="006C65DD">
      <w:pPr>
        <w:spacing w:line="276" w:lineRule="auto"/>
        <w:jc w:val="both"/>
        <w:rPr>
          <w:rFonts w:ascii="Arial" w:hAnsi="Arial" w:cs="Arial"/>
          <w:b/>
        </w:rPr>
      </w:pPr>
    </w:p>
    <w:p w:rsidR="006C65DD" w:rsidRPr="00AE1D26" w:rsidRDefault="006C65DD" w:rsidP="00BA6892">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p>
    <w:p w:rsidR="00BA6892" w:rsidRPr="00927C43" w:rsidRDefault="00BA6892" w:rsidP="00BA6892">
      <w:pPr>
        <w:autoSpaceDE w:val="0"/>
        <w:autoSpaceDN w:val="0"/>
        <w:adjustRightInd w:val="0"/>
        <w:rPr>
          <w:rFonts w:eastAsia="Times New Roman"/>
          <w:lang w:val="en-GB" w:eastAsia="fr-FR"/>
        </w:rPr>
      </w:pPr>
      <w:r w:rsidRPr="00927C43">
        <w:rPr>
          <w:rFonts w:eastAsia="Times New Roman"/>
          <w:lang w:val="en-GB" w:eastAsia="fr-FR"/>
        </w:rPr>
        <w:t>1) O.V. Besov, V.P. Il’in, S.M. Nikol’skiy, Integral representation of functions and embedding theorems, 1-st ed. – “Nauka”, Moscow, 1975 (Russian); 2-nd ed. --“Nauka”, Moscow, 1996 (Russian); English transl. of 1-st ed., Vols. 1, 2, Wiley, 1979.</w:t>
      </w:r>
    </w:p>
    <w:p w:rsidR="00BA6892" w:rsidRPr="00927C43" w:rsidRDefault="00BA6892" w:rsidP="00BA6892">
      <w:pPr>
        <w:autoSpaceDE w:val="0"/>
        <w:autoSpaceDN w:val="0"/>
        <w:adjustRightInd w:val="0"/>
        <w:rPr>
          <w:rFonts w:eastAsia="Times New Roman"/>
          <w:lang w:val="en-GB" w:eastAsia="fr-FR"/>
        </w:rPr>
      </w:pPr>
      <w:r w:rsidRPr="00927C43">
        <w:rPr>
          <w:rFonts w:eastAsia="Times New Roman"/>
          <w:lang w:val="en-GB" w:eastAsia="fr-FR"/>
        </w:rPr>
        <w:t xml:space="preserve"> </w:t>
      </w:r>
    </w:p>
    <w:p w:rsidR="00BA6892" w:rsidRPr="00927C43" w:rsidRDefault="00BA6892" w:rsidP="00BA6892">
      <w:pPr>
        <w:autoSpaceDE w:val="0"/>
        <w:autoSpaceDN w:val="0"/>
        <w:adjustRightInd w:val="0"/>
        <w:rPr>
          <w:rFonts w:eastAsia="Times New Roman"/>
          <w:lang w:val="en-GB" w:eastAsia="fr-FR"/>
        </w:rPr>
      </w:pPr>
      <w:r w:rsidRPr="00927C43">
        <w:rPr>
          <w:rFonts w:eastAsia="Times New Roman"/>
          <w:lang w:val="en-GB" w:eastAsia="fr-FR"/>
        </w:rPr>
        <w:t xml:space="preserve"> </w:t>
      </w:r>
      <w:r w:rsidRPr="00927C43">
        <w:rPr>
          <w:rFonts w:eastAsia="Times New Roman"/>
          <w:lang w:eastAsia="fr-FR"/>
        </w:rPr>
        <w:t xml:space="preserve">2)  Haïm Brezis. Analyse fonctionnelle  --  théorie et applications. </w:t>
      </w:r>
      <w:r w:rsidRPr="00927C43">
        <w:rPr>
          <w:rFonts w:eastAsia="Times New Roman"/>
          <w:lang w:val="en-GB" w:eastAsia="fr-FR"/>
        </w:rPr>
        <w:t xml:space="preserve">Masson, Paris 1983. </w:t>
      </w:r>
    </w:p>
    <w:p w:rsidR="00BA6892" w:rsidRPr="00927C43" w:rsidRDefault="00BA6892" w:rsidP="00BA6892">
      <w:pPr>
        <w:autoSpaceDE w:val="0"/>
        <w:autoSpaceDN w:val="0"/>
        <w:adjustRightInd w:val="0"/>
        <w:rPr>
          <w:rFonts w:eastAsia="Times New Roman"/>
          <w:lang w:val="en-GB" w:eastAsia="fr-FR"/>
        </w:rPr>
      </w:pPr>
    </w:p>
    <w:p w:rsidR="00BA6892" w:rsidRPr="00927C43" w:rsidRDefault="00BA6892" w:rsidP="00BA6892">
      <w:pPr>
        <w:autoSpaceDE w:val="0"/>
        <w:autoSpaceDN w:val="0"/>
        <w:adjustRightInd w:val="0"/>
        <w:rPr>
          <w:rFonts w:eastAsia="Times New Roman"/>
          <w:lang w:val="en-GB" w:eastAsia="fr-FR"/>
        </w:rPr>
      </w:pPr>
      <w:r w:rsidRPr="00927C43">
        <w:rPr>
          <w:rFonts w:eastAsia="Times New Roman"/>
          <w:lang w:val="en-GB" w:eastAsia="fr-FR"/>
        </w:rPr>
        <w:t xml:space="preserve">  3)  H. Triebel, Theorie of function spaces, Birkhauser-Verlag, </w:t>
      </w:r>
      <w:smartTag w:uri="urn:schemas-microsoft-com:office:smarttags" w:element="City">
        <w:r w:rsidRPr="00927C43">
          <w:rPr>
            <w:rFonts w:eastAsia="Times New Roman"/>
            <w:lang w:val="en-GB" w:eastAsia="fr-FR"/>
          </w:rPr>
          <w:t>Basel</w:t>
        </w:r>
      </w:smartTag>
      <w:r w:rsidRPr="00927C43">
        <w:rPr>
          <w:rFonts w:eastAsia="Times New Roman"/>
          <w:lang w:val="en-GB" w:eastAsia="fr-FR"/>
        </w:rPr>
        <w:t xml:space="preserve">, </w:t>
      </w:r>
      <w:smartTag w:uri="urn:schemas-microsoft-com:office:smarttags" w:element="City">
        <w:r w:rsidRPr="00927C43">
          <w:rPr>
            <w:rFonts w:eastAsia="Times New Roman"/>
            <w:lang w:val="en-GB" w:eastAsia="fr-FR"/>
          </w:rPr>
          <w:t>Boston</w:t>
        </w:r>
      </w:smartTag>
      <w:r w:rsidRPr="00927C43">
        <w:rPr>
          <w:rFonts w:eastAsia="Times New Roman"/>
          <w:lang w:val="en-GB" w:eastAsia="fr-FR"/>
        </w:rPr>
        <w:t xml:space="preserve">, </w:t>
      </w:r>
      <w:smartTag w:uri="urn:schemas-microsoft-com:office:smarttags" w:element="place">
        <w:smartTag w:uri="urn:schemas-microsoft-com:office:smarttags" w:element="City">
          <w:r w:rsidRPr="00927C43">
            <w:rPr>
              <w:rFonts w:eastAsia="Times New Roman"/>
              <w:lang w:val="en-GB" w:eastAsia="fr-FR"/>
            </w:rPr>
            <w:t>Stuttgart</w:t>
          </w:r>
        </w:smartTag>
      </w:smartTag>
      <w:r w:rsidRPr="00927C43">
        <w:rPr>
          <w:rFonts w:eastAsia="Times New Roman"/>
          <w:lang w:val="en-GB" w:eastAsia="fr-FR"/>
        </w:rPr>
        <w:t xml:space="preserve">, 1983; and Akad.Verlagsges. Geest and Portig, </w:t>
      </w:r>
      <w:smartTag w:uri="urn:schemas-microsoft-com:office:smarttags" w:element="place">
        <w:smartTag w:uri="urn:schemas-microsoft-com:office:smarttags" w:element="City">
          <w:r w:rsidRPr="00927C43">
            <w:rPr>
              <w:rFonts w:eastAsia="Times New Roman"/>
              <w:lang w:val="en-GB" w:eastAsia="fr-FR"/>
            </w:rPr>
            <w:t>Leipzig</w:t>
          </w:r>
        </w:smartTag>
      </w:smartTag>
      <w:r w:rsidRPr="00927C43">
        <w:rPr>
          <w:rFonts w:eastAsia="Times New Roman"/>
          <w:lang w:val="en-GB" w:eastAsia="fr-FR"/>
        </w:rPr>
        <w:t>, 1983.</w:t>
      </w:r>
    </w:p>
    <w:p w:rsidR="006C65DD" w:rsidRPr="00BA6892" w:rsidRDefault="006C65DD" w:rsidP="006C65DD">
      <w:pPr>
        <w:spacing w:line="276" w:lineRule="auto"/>
        <w:rPr>
          <w:rFonts w:ascii="Arial" w:hAnsi="Arial" w:cs="Arial"/>
          <w:u w:val="single"/>
          <w:lang w:val="en-GB"/>
        </w:rPr>
      </w:pPr>
    </w:p>
    <w:p w:rsidR="009843C2" w:rsidRPr="00BA6892" w:rsidRDefault="009843C2" w:rsidP="00FB60AB">
      <w:pPr>
        <w:jc w:val="center"/>
        <w:rPr>
          <w:rFonts w:ascii="Arial" w:hAnsi="Arial" w:cs="Arial"/>
          <w:b/>
          <w:bCs/>
          <w:sz w:val="36"/>
          <w:szCs w:val="36"/>
          <w:u w:val="single"/>
          <w:lang w:val="en-US"/>
        </w:rPr>
      </w:pPr>
    </w:p>
    <w:p w:rsidR="009843C2" w:rsidRDefault="009843C2" w:rsidP="00FB60AB">
      <w:pPr>
        <w:jc w:val="center"/>
        <w:rPr>
          <w:rFonts w:ascii="Arial" w:hAnsi="Arial" w:cs="Arial"/>
          <w:b/>
          <w:bCs/>
          <w:sz w:val="36"/>
          <w:szCs w:val="36"/>
          <w:u w:val="single"/>
          <w:lang w:val="en-US"/>
        </w:rPr>
      </w:pPr>
    </w:p>
    <w:p w:rsidR="00BA6892" w:rsidRDefault="00BA6892" w:rsidP="00FB60AB">
      <w:pPr>
        <w:jc w:val="center"/>
        <w:rPr>
          <w:rFonts w:ascii="Arial" w:hAnsi="Arial" w:cs="Arial"/>
          <w:b/>
          <w:bCs/>
          <w:sz w:val="36"/>
          <w:szCs w:val="36"/>
          <w:u w:val="single"/>
          <w:lang w:val="en-US"/>
        </w:rPr>
      </w:pPr>
    </w:p>
    <w:p w:rsidR="00BA6892" w:rsidRPr="00BA6892" w:rsidRDefault="00BA6892" w:rsidP="00FB60AB">
      <w:pPr>
        <w:jc w:val="center"/>
        <w:rPr>
          <w:rFonts w:ascii="Arial" w:hAnsi="Arial" w:cs="Arial"/>
          <w:b/>
          <w:bCs/>
          <w:sz w:val="36"/>
          <w:szCs w:val="36"/>
          <w:u w:val="single"/>
          <w:lang w:val="en-US"/>
        </w:rPr>
      </w:pPr>
    </w:p>
    <w:p w:rsidR="0054163A" w:rsidRPr="00BA6892" w:rsidRDefault="0054163A" w:rsidP="00FB60AB">
      <w:pPr>
        <w:jc w:val="center"/>
        <w:rPr>
          <w:rFonts w:ascii="Arial" w:hAnsi="Arial" w:cs="Arial"/>
          <w:b/>
          <w:bCs/>
          <w:sz w:val="32"/>
          <w:szCs w:val="32"/>
          <w:lang w:val="en-US"/>
        </w:rPr>
      </w:pPr>
    </w:p>
    <w:p w:rsidR="00ED0D9F" w:rsidRPr="00AE1D26" w:rsidRDefault="00ED0D9F" w:rsidP="00ED0D9F">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ED0D9F" w:rsidRPr="00AE1D26" w:rsidRDefault="00ED0D9F" w:rsidP="00ED0D9F">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ED0D9F" w:rsidRPr="00AE1D26" w:rsidRDefault="00ED0D9F" w:rsidP="00056DEC">
      <w:pPr>
        <w:spacing w:line="276" w:lineRule="auto"/>
        <w:ind w:right="282"/>
        <w:rPr>
          <w:rFonts w:ascii="Arial" w:hAnsi="Arial" w:cs="Arial"/>
          <w:b/>
          <w:iCs/>
        </w:rPr>
      </w:pPr>
      <w:r w:rsidRPr="00AE1D26">
        <w:rPr>
          <w:rFonts w:ascii="Arial" w:hAnsi="Arial" w:cs="Arial"/>
          <w:b/>
          <w:iCs/>
        </w:rPr>
        <w:t xml:space="preserve">Intitulé de l’UE : </w:t>
      </w:r>
      <w:r w:rsidR="00056DEC">
        <w:rPr>
          <w:b/>
        </w:rPr>
        <w:t>UEF2</w:t>
      </w:r>
    </w:p>
    <w:p w:rsidR="00ED0D9F" w:rsidRPr="00AE1D26" w:rsidRDefault="00ED0D9F" w:rsidP="00ED0D9F">
      <w:pPr>
        <w:spacing w:line="276" w:lineRule="auto"/>
        <w:ind w:right="282"/>
        <w:rPr>
          <w:rFonts w:ascii="Arial" w:hAnsi="Arial" w:cs="Arial"/>
          <w:b/>
          <w:iCs/>
        </w:rPr>
      </w:pPr>
      <w:r w:rsidRPr="00AE1D26">
        <w:rPr>
          <w:rFonts w:ascii="Arial" w:hAnsi="Arial" w:cs="Arial"/>
          <w:b/>
          <w:iCs/>
        </w:rPr>
        <w:t xml:space="preserve">Intitulé de la matière : </w:t>
      </w:r>
      <w:r w:rsidRPr="00ED0D9F">
        <w:rPr>
          <w:b/>
          <w:bCs/>
        </w:rPr>
        <w:t>Distributions</w:t>
      </w:r>
    </w:p>
    <w:p w:rsidR="00ED0D9F" w:rsidRPr="00AE1D26" w:rsidRDefault="00ED0D9F" w:rsidP="00ED0D9F">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ED0D9F" w:rsidRDefault="00ED0D9F" w:rsidP="00ED0D9F">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8F2611" w:rsidRDefault="008F2611" w:rsidP="00ED0D9F">
      <w:pPr>
        <w:spacing w:line="276" w:lineRule="auto"/>
        <w:ind w:right="282"/>
        <w:rPr>
          <w:rFonts w:ascii="Arial" w:hAnsi="Arial" w:cs="Arial"/>
          <w:b/>
          <w:iCs/>
        </w:rPr>
      </w:pPr>
    </w:p>
    <w:p w:rsidR="008F2611" w:rsidRPr="00AE1D26" w:rsidRDefault="008F2611" w:rsidP="00ED0D9F">
      <w:pPr>
        <w:spacing w:line="276" w:lineRule="auto"/>
        <w:ind w:right="282"/>
        <w:rPr>
          <w:rFonts w:ascii="Arial" w:hAnsi="Arial" w:cs="Arial"/>
          <w:b/>
          <w:iCs/>
        </w:rPr>
      </w:pPr>
    </w:p>
    <w:p w:rsidR="00ED0D9F" w:rsidRDefault="00ED0D9F" w:rsidP="003651D1">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3651D1" w:rsidRDefault="003651D1" w:rsidP="003651D1">
      <w:pPr>
        <w:autoSpaceDE w:val="0"/>
        <w:autoSpaceDN w:val="0"/>
        <w:adjustRightInd w:val="0"/>
        <w:rPr>
          <w:rFonts w:eastAsia="Times New Roman"/>
          <w:lang w:eastAsia="fr-FR"/>
        </w:rPr>
      </w:pPr>
      <w:r w:rsidRPr="00927C43">
        <w:t>Acquérir des notions généralisant la notion classique de fonction. Cette généralisation est du</w:t>
      </w:r>
      <w:r>
        <w:t>e</w:t>
      </w:r>
      <w:r w:rsidRPr="00927C43">
        <w:t xml:space="preserve"> à certains problèmes de physique  et de mathématiques. On les applique par exemple dans la  théorie  des équations aux dérivées partielles</w:t>
      </w:r>
      <w:r>
        <w:t>, des espaces fonctionnels,…etc</w:t>
      </w:r>
      <w:r w:rsidRPr="00927C43">
        <w:t>.</w:t>
      </w:r>
      <w:r w:rsidRPr="00927C43">
        <w:rPr>
          <w:rFonts w:eastAsia="Times New Roman"/>
          <w:lang w:eastAsia="fr-FR"/>
        </w:rPr>
        <w:t xml:space="preserve"> </w:t>
      </w:r>
    </w:p>
    <w:p w:rsidR="008F2611" w:rsidRDefault="008F2611" w:rsidP="003651D1">
      <w:pPr>
        <w:autoSpaceDE w:val="0"/>
        <w:autoSpaceDN w:val="0"/>
        <w:adjustRightInd w:val="0"/>
        <w:rPr>
          <w:rFonts w:eastAsia="Times New Roman"/>
          <w:lang w:eastAsia="fr-FR"/>
        </w:rPr>
      </w:pPr>
    </w:p>
    <w:p w:rsidR="008F2611" w:rsidRPr="00927C43" w:rsidRDefault="008F2611" w:rsidP="003651D1">
      <w:pPr>
        <w:autoSpaceDE w:val="0"/>
        <w:autoSpaceDN w:val="0"/>
        <w:adjustRightInd w:val="0"/>
        <w:rPr>
          <w:rFonts w:eastAsia="Times New Roman"/>
          <w:lang w:eastAsia="fr-FR"/>
        </w:rPr>
      </w:pPr>
    </w:p>
    <w:p w:rsidR="00ED0D9F" w:rsidRPr="00927C43" w:rsidRDefault="00ED0D9F" w:rsidP="003651D1">
      <w:pPr>
        <w:spacing w:line="276" w:lineRule="auto"/>
        <w:jc w:val="both"/>
        <w:rPr>
          <w:b/>
          <w:bCs/>
          <w:color w:val="000000"/>
          <w:spacing w:val="-3"/>
          <w:sz w:val="25"/>
          <w:szCs w:val="25"/>
        </w:rPr>
      </w:pPr>
      <w:r w:rsidRPr="00AE1D26">
        <w:rPr>
          <w:rFonts w:ascii="Arial" w:hAnsi="Arial" w:cs="Arial"/>
          <w:b/>
        </w:rPr>
        <w:t xml:space="preserve">Connaissances préalables recommandées </w:t>
      </w:r>
    </w:p>
    <w:p w:rsidR="00ED0D9F" w:rsidRPr="00AE1D26" w:rsidRDefault="00ED0D9F" w:rsidP="00ED0D9F">
      <w:pPr>
        <w:spacing w:line="276" w:lineRule="auto"/>
        <w:jc w:val="both"/>
        <w:rPr>
          <w:rFonts w:ascii="Arial" w:hAnsi="Arial" w:cs="Arial"/>
          <w:i/>
        </w:rPr>
      </w:pPr>
    </w:p>
    <w:p w:rsidR="003651D1" w:rsidRDefault="003651D1" w:rsidP="003651D1">
      <w:pPr>
        <w:autoSpaceDE w:val="0"/>
        <w:autoSpaceDN w:val="0"/>
        <w:adjustRightInd w:val="0"/>
        <w:rPr>
          <w:rFonts w:eastAsia="Times New Roman"/>
          <w:lang w:eastAsia="fr-FR"/>
        </w:rPr>
      </w:pPr>
      <w:r w:rsidRPr="00927C43">
        <w:rPr>
          <w:rFonts w:eastAsia="Times New Roman"/>
          <w:lang w:eastAsia="fr-FR"/>
        </w:rPr>
        <w:t xml:space="preserve"> </w:t>
      </w:r>
      <w:r w:rsidRPr="00927C43">
        <w:rPr>
          <w:lang w:eastAsia="fr-FR"/>
        </w:rPr>
        <w:t xml:space="preserve">  </w:t>
      </w:r>
      <w:r w:rsidRPr="00927C43">
        <w:rPr>
          <w:rFonts w:eastAsia="Times New Roman"/>
          <w:lang w:eastAsia="fr-FR"/>
        </w:rPr>
        <w:t>Programme de la licence maths ou l’équivalent.</w:t>
      </w:r>
    </w:p>
    <w:p w:rsidR="008F2611" w:rsidRPr="00927C43" w:rsidRDefault="008F2611" w:rsidP="003651D1">
      <w:pPr>
        <w:autoSpaceDE w:val="0"/>
        <w:autoSpaceDN w:val="0"/>
        <w:adjustRightInd w:val="0"/>
        <w:rPr>
          <w:rFonts w:eastAsia="Times New Roman"/>
          <w:lang w:eastAsia="fr-FR"/>
        </w:rPr>
      </w:pPr>
    </w:p>
    <w:p w:rsidR="00ED0D9F" w:rsidRPr="00AE1D26" w:rsidRDefault="00ED0D9F" w:rsidP="00ED0D9F">
      <w:pPr>
        <w:spacing w:line="276" w:lineRule="auto"/>
        <w:jc w:val="both"/>
        <w:rPr>
          <w:rFonts w:ascii="Arial" w:hAnsi="Arial" w:cs="Arial"/>
          <w:i/>
        </w:rPr>
      </w:pPr>
    </w:p>
    <w:p w:rsidR="00ED0D9F" w:rsidRPr="00AE1D26" w:rsidRDefault="00ED0D9F" w:rsidP="00F9371C">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F9371C" w:rsidRPr="00927C43" w:rsidRDefault="00F9371C" w:rsidP="00F9371C">
      <w:pPr>
        <w:autoSpaceDE w:val="0"/>
        <w:autoSpaceDN w:val="0"/>
        <w:adjustRightInd w:val="0"/>
        <w:rPr>
          <w:rFonts w:eastAsia="Times New Roman"/>
          <w:lang w:eastAsia="fr-FR"/>
        </w:rPr>
      </w:pPr>
      <w:r w:rsidRPr="005C6FC6">
        <w:rPr>
          <w:rFonts w:eastAsia="Times New Roman"/>
          <w:b/>
          <w:lang w:eastAsia="fr-FR"/>
        </w:rPr>
        <w:t>I.  Fonctions de base et distributions</w:t>
      </w:r>
      <w:r w:rsidRPr="00927C43">
        <w:rPr>
          <w:rFonts w:eastAsia="Times New Roman"/>
          <w:lang w:eastAsia="fr-FR"/>
        </w:rPr>
        <w:t>.</w:t>
      </w:r>
    </w:p>
    <w:p w:rsidR="00F9371C" w:rsidRPr="00927C43" w:rsidRDefault="00F9371C" w:rsidP="00F9371C">
      <w:pPr>
        <w:autoSpaceDE w:val="0"/>
        <w:autoSpaceDN w:val="0"/>
        <w:adjustRightInd w:val="0"/>
        <w:rPr>
          <w:rFonts w:eastAsia="Times New Roman"/>
          <w:lang w:eastAsia="fr-FR"/>
        </w:rPr>
      </w:pPr>
      <w:r w:rsidRPr="00927C43">
        <w:rPr>
          <w:rFonts w:eastAsia="Times New Roman"/>
          <w:lang w:eastAsia="fr-FR"/>
        </w:rPr>
        <w:t xml:space="preserve"> </w:t>
      </w:r>
      <w:r>
        <w:rPr>
          <w:rFonts w:eastAsia="Times New Roman"/>
          <w:lang w:eastAsia="fr-FR"/>
        </w:rPr>
        <w:t>1. Espaces D  des fcts de base</w:t>
      </w:r>
      <w:r w:rsidRPr="00927C43">
        <w:rPr>
          <w:rFonts w:eastAsia="Times New Roman"/>
          <w:lang w:eastAsia="fr-FR"/>
        </w:rPr>
        <w:t>.</w:t>
      </w:r>
    </w:p>
    <w:p w:rsidR="00F9371C" w:rsidRPr="00927C43" w:rsidRDefault="00F9371C" w:rsidP="00F9371C">
      <w:pPr>
        <w:autoSpaceDE w:val="0"/>
        <w:autoSpaceDN w:val="0"/>
        <w:adjustRightInd w:val="0"/>
        <w:rPr>
          <w:rFonts w:eastAsia="Times New Roman"/>
          <w:lang w:eastAsia="fr-FR"/>
        </w:rPr>
      </w:pPr>
      <w:r w:rsidRPr="00927C43">
        <w:rPr>
          <w:rFonts w:eastAsia="Times New Roman"/>
          <w:lang w:eastAsia="fr-FR"/>
        </w:rPr>
        <w:t>.</w:t>
      </w:r>
      <w:r>
        <w:rPr>
          <w:rFonts w:eastAsia="Times New Roman"/>
          <w:lang w:eastAsia="fr-FR"/>
        </w:rPr>
        <w:t>2.Espace  D’ des distributions.</w:t>
      </w:r>
    </w:p>
    <w:p w:rsidR="00F9371C" w:rsidRPr="00927C43" w:rsidRDefault="00F9371C" w:rsidP="00F9371C">
      <w:pPr>
        <w:autoSpaceDE w:val="0"/>
        <w:autoSpaceDN w:val="0"/>
        <w:adjustRightInd w:val="0"/>
        <w:rPr>
          <w:rFonts w:eastAsia="Times New Roman"/>
          <w:lang w:eastAsia="fr-FR"/>
        </w:rPr>
      </w:pPr>
      <w:r>
        <w:rPr>
          <w:rFonts w:eastAsia="Times New Roman"/>
          <w:lang w:eastAsia="fr-FR"/>
        </w:rPr>
        <w:t xml:space="preserve">  3. Distributions régulières.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4. Distributions singulières.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5. Multiplication des distributions.</w:t>
      </w:r>
    </w:p>
    <w:p w:rsidR="00F9371C" w:rsidRPr="002A1EFC" w:rsidRDefault="00F9371C" w:rsidP="00F9371C">
      <w:pPr>
        <w:autoSpaceDE w:val="0"/>
        <w:autoSpaceDN w:val="0"/>
        <w:adjustRightInd w:val="0"/>
        <w:rPr>
          <w:rFonts w:eastAsia="Times New Roman"/>
          <w:b/>
          <w:lang w:eastAsia="fr-FR"/>
        </w:rPr>
      </w:pPr>
      <w:r w:rsidRPr="005C6FC6">
        <w:rPr>
          <w:rFonts w:eastAsia="Times New Roman"/>
          <w:b/>
          <w:lang w:eastAsia="fr-FR"/>
        </w:rPr>
        <w:t xml:space="preserve">  II. Différentiation des distributions</w:t>
      </w:r>
      <w:r>
        <w:rPr>
          <w:rFonts w:eastAsia="Times New Roman"/>
          <w:lang w:eastAsia="fr-FR"/>
        </w:rPr>
        <w:t>.</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1. Définitions.</w:t>
      </w:r>
    </w:p>
    <w:p w:rsidR="00F9371C" w:rsidRDefault="00F9371C" w:rsidP="00F9371C">
      <w:pPr>
        <w:autoSpaceDE w:val="0"/>
        <w:autoSpaceDN w:val="0"/>
        <w:adjustRightInd w:val="0"/>
        <w:ind w:left="225"/>
        <w:rPr>
          <w:rFonts w:eastAsia="Times New Roman"/>
          <w:lang w:eastAsia="fr-FR"/>
        </w:rPr>
      </w:pPr>
      <w:r>
        <w:rPr>
          <w:rFonts w:eastAsia="Times New Roman"/>
          <w:lang w:eastAsia="fr-FR"/>
        </w:rPr>
        <w:t>2. Propriétés..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3. Exemples.</w:t>
      </w:r>
    </w:p>
    <w:p w:rsidR="00F9371C" w:rsidRDefault="00F9371C" w:rsidP="00F9371C">
      <w:pPr>
        <w:autoSpaceDE w:val="0"/>
        <w:autoSpaceDN w:val="0"/>
        <w:adjustRightInd w:val="0"/>
        <w:rPr>
          <w:rFonts w:eastAsia="Times New Roman"/>
          <w:lang w:eastAsia="fr-FR"/>
        </w:rPr>
      </w:pPr>
      <w:r w:rsidRPr="005C6FC6">
        <w:rPr>
          <w:rFonts w:eastAsia="Times New Roman"/>
          <w:b/>
          <w:lang w:eastAsia="fr-FR"/>
        </w:rPr>
        <w:t xml:space="preserve"> III. Convolutions des distributions</w:t>
      </w:r>
      <w:r>
        <w:rPr>
          <w:rFonts w:eastAsia="Times New Roman"/>
          <w:lang w:eastAsia="fr-FR"/>
        </w:rPr>
        <w:t>.</w:t>
      </w:r>
    </w:p>
    <w:p w:rsidR="00F9371C" w:rsidRDefault="00F9371C" w:rsidP="003003F6">
      <w:pPr>
        <w:numPr>
          <w:ilvl w:val="0"/>
          <w:numId w:val="20"/>
        </w:numPr>
        <w:tabs>
          <w:tab w:val="left" w:pos="426"/>
        </w:tabs>
        <w:autoSpaceDE w:val="0"/>
        <w:autoSpaceDN w:val="0"/>
        <w:adjustRightInd w:val="0"/>
        <w:rPr>
          <w:rFonts w:eastAsia="Times New Roman"/>
          <w:lang w:eastAsia="fr-FR"/>
        </w:rPr>
      </w:pPr>
      <w:r>
        <w:rPr>
          <w:rFonts w:eastAsia="Times New Roman"/>
          <w:lang w:eastAsia="fr-FR"/>
        </w:rPr>
        <w:t>Définitions.</w:t>
      </w:r>
    </w:p>
    <w:p w:rsidR="00F9371C" w:rsidRDefault="00F9371C" w:rsidP="00F9371C">
      <w:pPr>
        <w:numPr>
          <w:ilvl w:val="0"/>
          <w:numId w:val="20"/>
        </w:numPr>
        <w:autoSpaceDE w:val="0"/>
        <w:autoSpaceDN w:val="0"/>
        <w:adjustRightInd w:val="0"/>
        <w:rPr>
          <w:rFonts w:eastAsia="Times New Roman"/>
          <w:lang w:eastAsia="fr-FR"/>
        </w:rPr>
      </w:pPr>
      <w:r>
        <w:rPr>
          <w:rFonts w:eastAsia="Times New Roman"/>
          <w:lang w:eastAsia="fr-FR"/>
        </w:rPr>
        <w:t>Propriétés.</w:t>
      </w:r>
    </w:p>
    <w:p w:rsidR="00F9371C" w:rsidRDefault="00F9371C" w:rsidP="00F9371C">
      <w:pPr>
        <w:numPr>
          <w:ilvl w:val="0"/>
          <w:numId w:val="20"/>
        </w:numPr>
        <w:autoSpaceDE w:val="0"/>
        <w:autoSpaceDN w:val="0"/>
        <w:adjustRightInd w:val="0"/>
        <w:rPr>
          <w:rFonts w:eastAsia="Times New Roman"/>
          <w:lang w:eastAsia="fr-FR"/>
        </w:rPr>
      </w:pPr>
      <w:r>
        <w:rPr>
          <w:rFonts w:eastAsia="Times New Roman"/>
          <w:lang w:eastAsia="fr-FR"/>
        </w:rPr>
        <w:t>Exemples.</w:t>
      </w:r>
    </w:p>
    <w:p w:rsidR="00F9371C" w:rsidRPr="005C6FC6" w:rsidRDefault="00F9371C" w:rsidP="00F9371C">
      <w:pPr>
        <w:autoSpaceDE w:val="0"/>
        <w:autoSpaceDN w:val="0"/>
        <w:adjustRightInd w:val="0"/>
        <w:rPr>
          <w:rFonts w:eastAsia="Times New Roman"/>
          <w:b/>
          <w:lang w:eastAsia="fr-FR"/>
        </w:rPr>
      </w:pPr>
      <w:r w:rsidRPr="005C6FC6">
        <w:rPr>
          <w:rFonts w:eastAsia="Times New Roman"/>
          <w:b/>
          <w:lang w:eastAsia="fr-FR"/>
        </w:rPr>
        <w:t>IV Espace des distributions tempérées..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1. Espace S(fonctions à décroissance rapide).</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2. Espace S’ des distributions tempérées.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3. Exemples.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4. Convolution.</w:t>
      </w:r>
    </w:p>
    <w:p w:rsidR="00F9371C" w:rsidRDefault="00F9371C" w:rsidP="00F9371C">
      <w:pPr>
        <w:autoSpaceDE w:val="0"/>
        <w:autoSpaceDN w:val="0"/>
        <w:adjustRightInd w:val="0"/>
        <w:rPr>
          <w:rFonts w:eastAsia="Times New Roman"/>
          <w:b/>
          <w:lang w:eastAsia="fr-FR"/>
        </w:rPr>
      </w:pPr>
      <w:r w:rsidRPr="005C6FC6">
        <w:rPr>
          <w:rFonts w:eastAsia="Times New Roman"/>
          <w:b/>
          <w:lang w:eastAsia="fr-FR"/>
        </w:rPr>
        <w:t>V. Transformation de Fourier</w:t>
      </w:r>
      <w:r>
        <w:rPr>
          <w:rFonts w:eastAsia="Times New Roman"/>
          <w:lang w:eastAsia="fr-FR"/>
        </w:rPr>
        <w:t xml:space="preserve"> </w:t>
      </w:r>
      <w:r w:rsidRPr="005C6FC6">
        <w:rPr>
          <w:rFonts w:eastAsia="Times New Roman"/>
          <w:b/>
          <w:lang w:eastAsia="fr-FR"/>
        </w:rPr>
        <w:t>des distributions S’.</w:t>
      </w:r>
    </w:p>
    <w:p w:rsidR="00F9371C" w:rsidRDefault="00F9371C" w:rsidP="00F9371C">
      <w:pPr>
        <w:autoSpaceDE w:val="0"/>
        <w:autoSpaceDN w:val="0"/>
        <w:adjustRightInd w:val="0"/>
        <w:rPr>
          <w:rFonts w:eastAsia="Times New Roman"/>
          <w:lang w:eastAsia="fr-FR"/>
        </w:rPr>
      </w:pPr>
      <w:r w:rsidRPr="005C6FC6">
        <w:rPr>
          <w:rFonts w:eastAsia="Times New Roman"/>
          <w:lang w:eastAsia="fr-FR"/>
        </w:rPr>
        <w:t xml:space="preserve">      </w:t>
      </w:r>
      <w:r>
        <w:rPr>
          <w:rFonts w:eastAsia="Times New Roman"/>
          <w:lang w:eastAsia="fr-FR"/>
        </w:rPr>
        <w:t xml:space="preserve"> </w:t>
      </w:r>
      <w:r w:rsidRPr="005C6FC6">
        <w:rPr>
          <w:rFonts w:eastAsia="Times New Roman"/>
          <w:lang w:eastAsia="fr-FR"/>
        </w:rPr>
        <w:t>1.</w:t>
      </w:r>
      <w:r>
        <w:rPr>
          <w:rFonts w:eastAsia="Times New Roman"/>
          <w:lang w:eastAsia="fr-FR"/>
        </w:rPr>
        <w:t xml:space="preserve"> Transformation de Fourier des fcts de l’espace 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2. Transformation de Fourier des fcts de l’espace 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3. Propriétés.</w:t>
      </w:r>
    </w:p>
    <w:p w:rsidR="00F9371C" w:rsidRDefault="00F9371C" w:rsidP="00F9371C">
      <w:pPr>
        <w:autoSpaceDE w:val="0"/>
        <w:autoSpaceDN w:val="0"/>
        <w:adjustRightInd w:val="0"/>
        <w:rPr>
          <w:rFonts w:eastAsia="Times New Roman"/>
          <w:lang w:eastAsia="fr-FR"/>
        </w:rPr>
      </w:pPr>
      <w:r>
        <w:rPr>
          <w:rFonts w:eastAsia="Times New Roman"/>
          <w:lang w:eastAsia="fr-FR"/>
        </w:rPr>
        <w:t xml:space="preserve">       4. Exemples..</w:t>
      </w:r>
    </w:p>
    <w:p w:rsidR="00F9371C" w:rsidRDefault="00F9371C" w:rsidP="00F9371C">
      <w:pPr>
        <w:autoSpaceDE w:val="0"/>
        <w:autoSpaceDN w:val="0"/>
        <w:adjustRightInd w:val="0"/>
        <w:rPr>
          <w:rFonts w:eastAsia="Times New Roman"/>
          <w:b/>
          <w:lang w:eastAsia="fr-FR"/>
        </w:rPr>
      </w:pPr>
      <w:r w:rsidRPr="002A1EFC">
        <w:rPr>
          <w:rFonts w:eastAsia="Times New Roman"/>
          <w:b/>
          <w:lang w:eastAsia="fr-FR"/>
        </w:rPr>
        <w:t>VI. Transformation de Laplace.</w:t>
      </w:r>
    </w:p>
    <w:p w:rsidR="00F9371C" w:rsidRDefault="00F9371C" w:rsidP="00F9371C">
      <w:pPr>
        <w:numPr>
          <w:ilvl w:val="0"/>
          <w:numId w:val="21"/>
        </w:numPr>
        <w:autoSpaceDE w:val="0"/>
        <w:autoSpaceDN w:val="0"/>
        <w:adjustRightInd w:val="0"/>
        <w:rPr>
          <w:rFonts w:eastAsia="Times New Roman"/>
          <w:lang w:eastAsia="fr-FR"/>
        </w:rPr>
      </w:pPr>
      <w:r>
        <w:rPr>
          <w:rFonts w:eastAsia="Times New Roman"/>
          <w:lang w:eastAsia="fr-FR"/>
        </w:rPr>
        <w:t>Transformation de Laplace des fcts  localement intégrables.</w:t>
      </w:r>
    </w:p>
    <w:p w:rsidR="00F9371C" w:rsidRDefault="00F9371C" w:rsidP="00F9371C">
      <w:pPr>
        <w:numPr>
          <w:ilvl w:val="0"/>
          <w:numId w:val="21"/>
        </w:numPr>
        <w:autoSpaceDE w:val="0"/>
        <w:autoSpaceDN w:val="0"/>
        <w:adjustRightInd w:val="0"/>
        <w:rPr>
          <w:rFonts w:eastAsia="Times New Roman"/>
          <w:lang w:eastAsia="fr-FR"/>
        </w:rPr>
      </w:pPr>
      <w:r>
        <w:rPr>
          <w:rFonts w:eastAsia="Times New Roman"/>
          <w:lang w:eastAsia="fr-FR"/>
        </w:rPr>
        <w:t>Propriétés.</w:t>
      </w:r>
    </w:p>
    <w:p w:rsidR="00F9371C" w:rsidRDefault="00F9371C" w:rsidP="00F9371C">
      <w:pPr>
        <w:numPr>
          <w:ilvl w:val="0"/>
          <w:numId w:val="21"/>
        </w:numPr>
        <w:autoSpaceDE w:val="0"/>
        <w:autoSpaceDN w:val="0"/>
        <w:adjustRightInd w:val="0"/>
        <w:rPr>
          <w:rFonts w:eastAsia="Times New Roman"/>
          <w:lang w:eastAsia="fr-FR"/>
        </w:rPr>
      </w:pPr>
      <w:r>
        <w:rPr>
          <w:rFonts w:eastAsia="Times New Roman"/>
          <w:lang w:eastAsia="fr-FR"/>
        </w:rPr>
        <w:t>Exemples.</w:t>
      </w:r>
    </w:p>
    <w:p w:rsidR="00F9371C" w:rsidRPr="002A1EFC" w:rsidRDefault="00F9371C" w:rsidP="00F9371C">
      <w:pPr>
        <w:autoSpaceDE w:val="0"/>
        <w:autoSpaceDN w:val="0"/>
        <w:adjustRightInd w:val="0"/>
        <w:rPr>
          <w:rFonts w:eastAsia="Times New Roman"/>
          <w:lang w:eastAsia="fr-FR"/>
        </w:rPr>
      </w:pPr>
    </w:p>
    <w:p w:rsidR="00ED0D9F" w:rsidRPr="00AE1D26" w:rsidRDefault="00ED0D9F" w:rsidP="00ED0D9F">
      <w:pPr>
        <w:spacing w:line="276" w:lineRule="auto"/>
        <w:jc w:val="both"/>
        <w:rPr>
          <w:rFonts w:ascii="Arial" w:hAnsi="Arial" w:cs="Arial"/>
          <w:b/>
        </w:rPr>
      </w:pPr>
    </w:p>
    <w:p w:rsidR="00ED0D9F" w:rsidRPr="00AE1D26" w:rsidRDefault="00ED0D9F" w:rsidP="00ED0D9F">
      <w:pPr>
        <w:spacing w:line="276" w:lineRule="auto"/>
        <w:jc w:val="both"/>
        <w:rPr>
          <w:rFonts w:ascii="Arial" w:hAnsi="Arial" w:cs="Arial"/>
          <w:b/>
        </w:rPr>
      </w:pPr>
    </w:p>
    <w:p w:rsidR="00ED0D9F" w:rsidRPr="00AE1D26" w:rsidRDefault="00ED0D9F" w:rsidP="00ED0D9F">
      <w:pPr>
        <w:spacing w:line="276" w:lineRule="auto"/>
        <w:jc w:val="both"/>
        <w:rPr>
          <w:rFonts w:ascii="Arial" w:hAnsi="Arial" w:cs="Arial"/>
          <w:b/>
        </w:rPr>
      </w:pPr>
    </w:p>
    <w:p w:rsidR="00ED0D9F" w:rsidRPr="00AE1D26" w:rsidRDefault="00ED0D9F" w:rsidP="00ED0D9F">
      <w:pPr>
        <w:spacing w:line="276" w:lineRule="auto"/>
        <w:jc w:val="both"/>
        <w:rPr>
          <w:rFonts w:ascii="Arial" w:hAnsi="Arial" w:cs="Arial"/>
          <w:b/>
        </w:rPr>
      </w:pPr>
    </w:p>
    <w:p w:rsidR="00ED0D9F" w:rsidRPr="00AE1D26" w:rsidRDefault="00ED0D9F" w:rsidP="00ED0D9F">
      <w:pPr>
        <w:spacing w:line="276" w:lineRule="auto"/>
        <w:jc w:val="both"/>
        <w:rPr>
          <w:rFonts w:ascii="Arial" w:hAnsi="Arial" w:cs="Arial"/>
          <w:b/>
        </w:rPr>
      </w:pPr>
    </w:p>
    <w:p w:rsidR="00ED0D9F" w:rsidRPr="00AE1D26" w:rsidRDefault="00ED0D9F" w:rsidP="00ED0D9F">
      <w:pPr>
        <w:spacing w:line="276" w:lineRule="auto"/>
        <w:jc w:val="both"/>
        <w:rPr>
          <w:rFonts w:ascii="Arial" w:hAnsi="Arial" w:cs="Arial"/>
          <w:b/>
        </w:rPr>
      </w:pPr>
    </w:p>
    <w:p w:rsidR="00ED0D9F" w:rsidRDefault="00ED0D9F" w:rsidP="008F2611">
      <w:pPr>
        <w:spacing w:line="276" w:lineRule="auto"/>
        <w:jc w:val="both"/>
        <w:rPr>
          <w:rFonts w:ascii="Arial" w:hAnsi="Arial" w:cs="Arial"/>
          <w:b/>
        </w:rPr>
      </w:pPr>
      <w:r w:rsidRPr="00AE1D26">
        <w:rPr>
          <w:rFonts w:ascii="Arial" w:hAnsi="Arial" w:cs="Arial"/>
          <w:b/>
        </w:rPr>
        <w:t>Mode d’évaluation : </w:t>
      </w:r>
    </w:p>
    <w:p w:rsidR="008F2611" w:rsidRPr="00927C43" w:rsidRDefault="008F2611" w:rsidP="008F2611">
      <w:pPr>
        <w:spacing w:line="276" w:lineRule="auto"/>
        <w:jc w:val="both"/>
      </w:pPr>
      <w:r w:rsidRPr="00927C43">
        <w:rPr>
          <w:lang w:bidi="ar-DZ"/>
        </w:rPr>
        <w:t>40 % Contrôle continu et 60 % Examen.</w:t>
      </w:r>
    </w:p>
    <w:p w:rsidR="0054163A" w:rsidRDefault="00ED0D9F" w:rsidP="008F2611">
      <w:pPr>
        <w:spacing w:line="276" w:lineRule="auto"/>
        <w:jc w:val="both"/>
        <w:rPr>
          <w:rFonts w:ascii="Arial" w:hAnsi="Arial" w:cs="Arial"/>
        </w:rPr>
      </w:pPr>
      <w:r w:rsidRPr="00AE1D26">
        <w:rPr>
          <w:rFonts w:ascii="Arial" w:hAnsi="Arial" w:cs="Arial"/>
          <w:b/>
        </w:rPr>
        <w:t xml:space="preserve">Références   </w:t>
      </w:r>
      <w:r w:rsidRPr="00AE1D26">
        <w:rPr>
          <w:rFonts w:ascii="Arial" w:hAnsi="Arial" w:cs="Arial"/>
        </w:rPr>
        <w:t xml:space="preserve"> </w:t>
      </w:r>
    </w:p>
    <w:p w:rsidR="008F2611" w:rsidRPr="00927C43" w:rsidRDefault="008F2611" w:rsidP="008F2611">
      <w:pPr>
        <w:autoSpaceDE w:val="0"/>
        <w:autoSpaceDN w:val="0"/>
        <w:adjustRightInd w:val="0"/>
        <w:rPr>
          <w:rFonts w:eastAsia="Times New Roman"/>
          <w:lang w:eastAsia="fr-FR"/>
        </w:rPr>
      </w:pPr>
      <w:r w:rsidRPr="00927C43">
        <w:rPr>
          <w:rFonts w:eastAsia="Times New Roman"/>
          <w:lang w:eastAsia="fr-FR"/>
        </w:rPr>
        <w:t>1)  Schwartz.L, théorie des distributions, tome I et II .Paris, 1957,1951. </w:t>
      </w:r>
    </w:p>
    <w:p w:rsidR="008F2611" w:rsidRPr="00927C43" w:rsidRDefault="008F2611" w:rsidP="008F2611">
      <w:pPr>
        <w:autoSpaceDE w:val="0"/>
        <w:autoSpaceDN w:val="0"/>
        <w:adjustRightInd w:val="0"/>
        <w:rPr>
          <w:rFonts w:eastAsia="Times New Roman"/>
          <w:lang w:eastAsia="fr-FR"/>
        </w:rPr>
      </w:pPr>
      <w:r w:rsidRPr="00927C43">
        <w:rPr>
          <w:rFonts w:eastAsia="Times New Roman"/>
          <w:lang w:eastAsia="fr-FR"/>
        </w:rPr>
        <w:t xml:space="preserve">  2)  I.M Guelfand-G.E.Chilov, les distributions Tome I et II Dunod Paris1965</w:t>
      </w:r>
    </w:p>
    <w:p w:rsidR="008F2611" w:rsidRPr="00927C43" w:rsidRDefault="008F2611" w:rsidP="008F2611">
      <w:pPr>
        <w:rPr>
          <w:bCs/>
        </w:rPr>
      </w:pPr>
      <w:r w:rsidRPr="00927C43">
        <w:rPr>
          <w:rFonts w:eastAsia="Times New Roman"/>
          <w:lang w:eastAsia="fr-FR"/>
        </w:rPr>
        <w:t xml:space="preserve">  3)  </w:t>
      </w:r>
      <w:r w:rsidRPr="00927C43">
        <w:rPr>
          <w:bCs/>
        </w:rPr>
        <w:t>C. Zuily, Elément de distribution et d’équations aux dérivées partielles, Dunod, Paris 2002.</w:t>
      </w:r>
    </w:p>
    <w:p w:rsidR="008F2611" w:rsidRPr="00AE1D26" w:rsidRDefault="008F2611" w:rsidP="008F2611">
      <w:pPr>
        <w:spacing w:line="276" w:lineRule="auto"/>
        <w:jc w:val="both"/>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Default="0054163A"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Default="00E51AD5" w:rsidP="00FB60AB">
      <w:pPr>
        <w:jc w:val="center"/>
        <w:rPr>
          <w:rFonts w:ascii="Arial" w:hAnsi="Arial" w:cs="Arial"/>
          <w:b/>
          <w:bCs/>
          <w:sz w:val="32"/>
          <w:szCs w:val="32"/>
        </w:rPr>
      </w:pPr>
    </w:p>
    <w:p w:rsidR="00E51AD5" w:rsidRPr="00AE1D26" w:rsidRDefault="00E51AD5"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Default="0054163A" w:rsidP="00FB60AB">
      <w:pPr>
        <w:jc w:val="center"/>
        <w:rPr>
          <w:rFonts w:ascii="Arial" w:hAnsi="Arial" w:cs="Arial"/>
          <w:b/>
          <w:bCs/>
          <w:sz w:val="32"/>
          <w:szCs w:val="32"/>
        </w:rPr>
      </w:pPr>
    </w:p>
    <w:p w:rsidR="00E51AD5" w:rsidRPr="00AE1D26" w:rsidRDefault="00E51AD5"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E51AD5" w:rsidRPr="00AE1D26" w:rsidRDefault="00E51AD5" w:rsidP="00E51AD5">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E51AD5" w:rsidRPr="00AE1D26" w:rsidRDefault="00E51AD5" w:rsidP="00E51AD5">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E51AD5" w:rsidRPr="00AE1D26" w:rsidRDefault="00E51AD5" w:rsidP="00056DEC">
      <w:pPr>
        <w:spacing w:line="276" w:lineRule="auto"/>
        <w:ind w:right="282"/>
        <w:rPr>
          <w:rFonts w:ascii="Arial" w:hAnsi="Arial" w:cs="Arial"/>
          <w:b/>
          <w:iCs/>
        </w:rPr>
      </w:pPr>
      <w:r w:rsidRPr="00AE1D26">
        <w:rPr>
          <w:rFonts w:ascii="Arial" w:hAnsi="Arial" w:cs="Arial"/>
          <w:b/>
          <w:iCs/>
        </w:rPr>
        <w:t xml:space="preserve">Intitulé de l’UE : </w:t>
      </w:r>
      <w:r w:rsidR="00056DEC">
        <w:rPr>
          <w:b/>
        </w:rPr>
        <w:t>UEF2</w:t>
      </w:r>
    </w:p>
    <w:p w:rsidR="00E51AD5" w:rsidRPr="00AE1D26" w:rsidRDefault="00E51AD5" w:rsidP="00C55A75">
      <w:pPr>
        <w:spacing w:line="276" w:lineRule="auto"/>
        <w:ind w:right="282"/>
        <w:rPr>
          <w:rFonts w:ascii="Arial" w:hAnsi="Arial" w:cs="Arial"/>
          <w:b/>
          <w:iCs/>
        </w:rPr>
      </w:pPr>
      <w:r w:rsidRPr="00AE1D26">
        <w:rPr>
          <w:rFonts w:ascii="Arial" w:hAnsi="Arial" w:cs="Arial"/>
          <w:b/>
          <w:iCs/>
        </w:rPr>
        <w:t xml:space="preserve">Intitulé de la matière : </w:t>
      </w:r>
      <w:r w:rsidR="00C55A75" w:rsidRPr="00927C43">
        <w:rPr>
          <w:bCs/>
          <w:sz w:val="22"/>
          <w:szCs w:val="22"/>
          <w:lang w:bidi="ar-DZ"/>
        </w:rPr>
        <w:t>Analyse convexe</w:t>
      </w:r>
    </w:p>
    <w:p w:rsidR="00E51AD5" w:rsidRPr="00AE1D26" w:rsidRDefault="00E51AD5" w:rsidP="00E51AD5">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E51AD5" w:rsidRPr="00AE1D26" w:rsidRDefault="00E51AD5" w:rsidP="00E51AD5">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E51AD5" w:rsidRPr="00AE1D26" w:rsidRDefault="00E51AD5" w:rsidP="00E51AD5">
      <w:pPr>
        <w:spacing w:line="276" w:lineRule="auto"/>
        <w:jc w:val="both"/>
        <w:rPr>
          <w:rFonts w:ascii="Arial" w:hAnsi="Arial" w:cs="Arial"/>
          <w:b/>
          <w:bCs/>
          <w:iCs/>
        </w:rPr>
      </w:pPr>
    </w:p>
    <w:p w:rsidR="00C55A75" w:rsidRDefault="00E51AD5" w:rsidP="00C55A75">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C55A75" w:rsidRPr="00C55A75" w:rsidRDefault="00C55A75" w:rsidP="00C55A75">
      <w:pPr>
        <w:spacing w:line="276" w:lineRule="auto"/>
        <w:jc w:val="both"/>
        <w:rPr>
          <w:rFonts w:ascii="Arial" w:hAnsi="Arial" w:cs="Arial"/>
          <w:i/>
        </w:rPr>
      </w:pPr>
      <w:r w:rsidRPr="00927C43">
        <w:rPr>
          <w:snapToGrid w:val="0"/>
        </w:rPr>
        <w:t>L'objectif de ce cours est de rappeler quelques notions élémentaires d'analyse convexe et de présenter d’une manière plus approfondie des techniques intervenant dans l'étude de certains systèmes d’EDP.</w:t>
      </w:r>
    </w:p>
    <w:p w:rsidR="00E51AD5" w:rsidRPr="00AE1D26" w:rsidRDefault="00E51AD5" w:rsidP="00E51AD5">
      <w:pPr>
        <w:spacing w:line="276" w:lineRule="auto"/>
        <w:jc w:val="both"/>
        <w:rPr>
          <w:rFonts w:ascii="Arial" w:hAnsi="Arial" w:cs="Arial"/>
          <w:i/>
        </w:rPr>
      </w:pPr>
    </w:p>
    <w:p w:rsidR="00C55A75" w:rsidRDefault="00E51AD5" w:rsidP="00C55A75">
      <w:pPr>
        <w:spacing w:line="276" w:lineRule="auto"/>
        <w:jc w:val="both"/>
        <w:rPr>
          <w:rFonts w:ascii="Arial" w:hAnsi="Arial" w:cs="Arial"/>
          <w:i/>
        </w:rPr>
      </w:pPr>
      <w:r w:rsidRPr="00AE1D26">
        <w:rPr>
          <w:rFonts w:ascii="Arial" w:hAnsi="Arial" w:cs="Arial"/>
          <w:b/>
        </w:rPr>
        <w:t xml:space="preserve">Connaissances préalables recommandées </w:t>
      </w:r>
    </w:p>
    <w:p w:rsidR="00C55A75" w:rsidRDefault="00C55A75" w:rsidP="00C55A75">
      <w:pPr>
        <w:spacing w:line="276" w:lineRule="auto"/>
        <w:jc w:val="both"/>
        <w:rPr>
          <w:color w:val="000000"/>
          <w:spacing w:val="-9"/>
        </w:rPr>
      </w:pPr>
      <w:r w:rsidRPr="00927C43">
        <w:rPr>
          <w:color w:val="000000"/>
          <w:spacing w:val="-9"/>
        </w:rPr>
        <w:t>Géométrie euclidienne, topologie élémentaire</w:t>
      </w:r>
    </w:p>
    <w:p w:rsidR="00C55A75" w:rsidRPr="00C55A75" w:rsidRDefault="00C55A75" w:rsidP="00C55A75">
      <w:pPr>
        <w:spacing w:line="276" w:lineRule="auto"/>
        <w:jc w:val="both"/>
        <w:rPr>
          <w:rFonts w:ascii="Arial" w:hAnsi="Arial" w:cs="Arial"/>
          <w:i/>
        </w:rPr>
      </w:pPr>
    </w:p>
    <w:p w:rsidR="00E51AD5" w:rsidRPr="00AE1D26" w:rsidRDefault="00E51AD5" w:rsidP="00E51AD5">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E51AD5" w:rsidRDefault="00E51AD5" w:rsidP="00E51AD5"/>
    <w:p w:rsidR="00C55A75" w:rsidRPr="00927C43" w:rsidRDefault="00C55A75" w:rsidP="00C55A75">
      <w:pPr>
        <w:rPr>
          <w:sz w:val="22"/>
          <w:szCs w:val="22"/>
        </w:rPr>
      </w:pPr>
      <w:r w:rsidRPr="00927C43">
        <w:rPr>
          <w:b/>
          <w:bCs/>
          <w:sz w:val="22"/>
          <w:szCs w:val="22"/>
          <w:u w:val="single"/>
        </w:rPr>
        <w:t>Chapitre 1</w:t>
      </w:r>
      <w:r w:rsidRPr="00927C43">
        <w:rPr>
          <w:b/>
          <w:bCs/>
          <w:sz w:val="22"/>
          <w:szCs w:val="22"/>
        </w:rPr>
        <w:t> : Notions d’analyse convexe élémentaires : définitions et rappels.</w:t>
      </w:r>
    </w:p>
    <w:p w:rsidR="00C55A75" w:rsidRPr="00927C43" w:rsidRDefault="00C55A75" w:rsidP="00C55A75">
      <w:pPr>
        <w:numPr>
          <w:ilvl w:val="0"/>
          <w:numId w:val="22"/>
        </w:numPr>
        <w:rPr>
          <w:sz w:val="22"/>
          <w:szCs w:val="22"/>
        </w:rPr>
      </w:pPr>
      <w:r w:rsidRPr="00927C43">
        <w:rPr>
          <w:sz w:val="22"/>
          <w:szCs w:val="22"/>
        </w:rPr>
        <w:t>Espace euclidien et ensembles convexes.</w:t>
      </w:r>
    </w:p>
    <w:p w:rsidR="00C55A75" w:rsidRPr="00927C43" w:rsidRDefault="00C55A75" w:rsidP="00C55A75">
      <w:pPr>
        <w:numPr>
          <w:ilvl w:val="0"/>
          <w:numId w:val="22"/>
        </w:numPr>
        <w:rPr>
          <w:sz w:val="22"/>
          <w:szCs w:val="22"/>
        </w:rPr>
      </w:pPr>
      <w:r w:rsidRPr="00927C43">
        <w:rPr>
          <w:sz w:val="22"/>
          <w:szCs w:val="22"/>
        </w:rPr>
        <w:t>Fonctionnels positives.</w:t>
      </w:r>
    </w:p>
    <w:p w:rsidR="00C55A75" w:rsidRPr="00927C43" w:rsidRDefault="00C55A75" w:rsidP="00C55A75">
      <w:pPr>
        <w:numPr>
          <w:ilvl w:val="0"/>
          <w:numId w:val="22"/>
        </w:numPr>
        <w:rPr>
          <w:sz w:val="22"/>
          <w:szCs w:val="22"/>
        </w:rPr>
      </w:pPr>
      <w:r w:rsidRPr="00927C43">
        <w:rPr>
          <w:sz w:val="22"/>
          <w:szCs w:val="22"/>
        </w:rPr>
        <w:t>Théorème de Hahn-Banach géométrique : projection et théorèmes de séparation.</w:t>
      </w:r>
    </w:p>
    <w:p w:rsidR="00C55A75" w:rsidRPr="00927C43" w:rsidRDefault="00C55A75" w:rsidP="00C55A75">
      <w:pPr>
        <w:numPr>
          <w:ilvl w:val="0"/>
          <w:numId w:val="22"/>
        </w:numPr>
        <w:rPr>
          <w:sz w:val="22"/>
          <w:szCs w:val="22"/>
        </w:rPr>
      </w:pPr>
      <w:r w:rsidRPr="00927C43">
        <w:rPr>
          <w:sz w:val="22"/>
          <w:szCs w:val="22"/>
        </w:rPr>
        <w:t>Fonctions convexes à une variable réelle.</w:t>
      </w:r>
    </w:p>
    <w:p w:rsidR="00C55A75" w:rsidRPr="00927C43" w:rsidRDefault="00C55A75" w:rsidP="00C55A75">
      <w:pPr>
        <w:numPr>
          <w:ilvl w:val="0"/>
          <w:numId w:val="22"/>
        </w:numPr>
        <w:rPr>
          <w:sz w:val="22"/>
          <w:szCs w:val="22"/>
        </w:rPr>
      </w:pPr>
      <w:r w:rsidRPr="00927C43">
        <w:rPr>
          <w:sz w:val="22"/>
          <w:szCs w:val="22"/>
        </w:rPr>
        <w:t>Quelques inégalités pour les fonctions convexes.</w:t>
      </w:r>
    </w:p>
    <w:p w:rsidR="00C55A75" w:rsidRPr="00927C43" w:rsidRDefault="00C55A75" w:rsidP="00C55A75">
      <w:pPr>
        <w:numPr>
          <w:ilvl w:val="0"/>
          <w:numId w:val="22"/>
        </w:numPr>
        <w:rPr>
          <w:sz w:val="22"/>
          <w:szCs w:val="22"/>
        </w:rPr>
      </w:pPr>
      <w:r w:rsidRPr="00927C43">
        <w:rPr>
          <w:sz w:val="22"/>
          <w:szCs w:val="22"/>
        </w:rPr>
        <w:t>Fonctions convexes à plusieurs variables réelles.</w:t>
      </w:r>
    </w:p>
    <w:p w:rsidR="00C55A75" w:rsidRPr="00927C43" w:rsidRDefault="00C55A75" w:rsidP="00C55A75">
      <w:pPr>
        <w:numPr>
          <w:ilvl w:val="0"/>
          <w:numId w:val="22"/>
        </w:numPr>
        <w:rPr>
          <w:sz w:val="22"/>
          <w:szCs w:val="22"/>
        </w:rPr>
      </w:pPr>
      <w:r w:rsidRPr="00927C43">
        <w:rPr>
          <w:sz w:val="22"/>
          <w:szCs w:val="22"/>
        </w:rPr>
        <w:t>Fonctions complètement monotones.</w:t>
      </w:r>
    </w:p>
    <w:p w:rsidR="00C55A75" w:rsidRPr="00927C43" w:rsidRDefault="00C55A75" w:rsidP="00C55A75">
      <w:pPr>
        <w:rPr>
          <w:sz w:val="22"/>
          <w:szCs w:val="22"/>
        </w:rPr>
      </w:pPr>
      <w:r w:rsidRPr="00927C43">
        <w:rPr>
          <w:sz w:val="22"/>
          <w:szCs w:val="22"/>
        </w:rPr>
        <w:t xml:space="preserve"> </w:t>
      </w:r>
    </w:p>
    <w:p w:rsidR="00C55A75" w:rsidRPr="00927C43" w:rsidRDefault="00C55A75" w:rsidP="00C55A75">
      <w:pPr>
        <w:rPr>
          <w:b/>
          <w:bCs/>
          <w:sz w:val="22"/>
          <w:szCs w:val="22"/>
        </w:rPr>
      </w:pPr>
      <w:r w:rsidRPr="00927C43">
        <w:rPr>
          <w:b/>
          <w:bCs/>
          <w:sz w:val="22"/>
          <w:szCs w:val="22"/>
          <w:u w:val="single"/>
        </w:rPr>
        <w:t>Chapitre 2</w:t>
      </w:r>
      <w:r w:rsidRPr="00927C43">
        <w:rPr>
          <w:b/>
          <w:bCs/>
          <w:sz w:val="22"/>
          <w:szCs w:val="22"/>
        </w:rPr>
        <w:t> : Etude approfondie des ensembles convexes</w:t>
      </w:r>
    </w:p>
    <w:p w:rsidR="00C55A75" w:rsidRPr="00927C43" w:rsidRDefault="00C55A75" w:rsidP="00C55A75">
      <w:pPr>
        <w:numPr>
          <w:ilvl w:val="0"/>
          <w:numId w:val="23"/>
        </w:numPr>
        <w:rPr>
          <w:sz w:val="22"/>
          <w:szCs w:val="22"/>
        </w:rPr>
      </w:pPr>
      <w:r w:rsidRPr="00927C43">
        <w:rPr>
          <w:sz w:val="22"/>
          <w:szCs w:val="22"/>
        </w:rPr>
        <w:t>Définitions et exemples dans R</w:t>
      </w:r>
      <w:r w:rsidRPr="00927C43">
        <w:rPr>
          <w:sz w:val="22"/>
          <w:szCs w:val="22"/>
          <w:vertAlign w:val="superscript"/>
        </w:rPr>
        <w:t>n</w:t>
      </w:r>
    </w:p>
    <w:p w:rsidR="00C55A75" w:rsidRPr="00927C43" w:rsidRDefault="00C55A75" w:rsidP="00C55A75">
      <w:pPr>
        <w:numPr>
          <w:ilvl w:val="0"/>
          <w:numId w:val="23"/>
        </w:numPr>
        <w:rPr>
          <w:sz w:val="22"/>
          <w:szCs w:val="22"/>
        </w:rPr>
      </w:pPr>
      <w:r w:rsidRPr="00927C43">
        <w:rPr>
          <w:sz w:val="22"/>
          <w:szCs w:val="22"/>
        </w:rPr>
        <w:t>Opérations sur les ensembles préservant la convexité.</w:t>
      </w:r>
    </w:p>
    <w:p w:rsidR="00C55A75" w:rsidRPr="00927C43" w:rsidRDefault="00C55A75" w:rsidP="00C55A75">
      <w:pPr>
        <w:numPr>
          <w:ilvl w:val="0"/>
          <w:numId w:val="23"/>
        </w:numPr>
        <w:rPr>
          <w:sz w:val="22"/>
          <w:szCs w:val="22"/>
        </w:rPr>
      </w:pPr>
      <w:r w:rsidRPr="00927C43">
        <w:rPr>
          <w:sz w:val="22"/>
          <w:szCs w:val="22"/>
        </w:rPr>
        <w:t>Combinaison convexe et Enveloppe convexe.</w:t>
      </w:r>
    </w:p>
    <w:p w:rsidR="00C55A75" w:rsidRPr="00927C43" w:rsidRDefault="00C55A75" w:rsidP="00C55A75">
      <w:pPr>
        <w:numPr>
          <w:ilvl w:val="0"/>
          <w:numId w:val="23"/>
        </w:numPr>
        <w:rPr>
          <w:sz w:val="22"/>
          <w:szCs w:val="22"/>
        </w:rPr>
      </w:pPr>
      <w:r w:rsidRPr="00927C43">
        <w:rPr>
          <w:sz w:val="22"/>
          <w:szCs w:val="22"/>
        </w:rPr>
        <w:t>Ensemble convexe fermé et enveloppe.</w:t>
      </w:r>
    </w:p>
    <w:p w:rsidR="00C55A75" w:rsidRPr="00927C43" w:rsidRDefault="00C55A75" w:rsidP="00C55A75">
      <w:pPr>
        <w:numPr>
          <w:ilvl w:val="0"/>
          <w:numId w:val="23"/>
        </w:numPr>
        <w:rPr>
          <w:sz w:val="22"/>
          <w:szCs w:val="22"/>
        </w:rPr>
      </w:pPr>
      <w:r w:rsidRPr="00927C43">
        <w:rPr>
          <w:sz w:val="22"/>
          <w:szCs w:val="22"/>
        </w:rPr>
        <w:t>Hyperplan d’appui d’un ensemble convexe.</w:t>
      </w:r>
    </w:p>
    <w:p w:rsidR="00C55A75" w:rsidRPr="00927C43" w:rsidRDefault="00C55A75" w:rsidP="00C55A75">
      <w:pPr>
        <w:numPr>
          <w:ilvl w:val="0"/>
          <w:numId w:val="23"/>
        </w:numPr>
        <w:rPr>
          <w:sz w:val="22"/>
          <w:szCs w:val="22"/>
        </w:rPr>
      </w:pPr>
      <w:r w:rsidRPr="00927C43">
        <w:rPr>
          <w:sz w:val="22"/>
          <w:szCs w:val="22"/>
        </w:rPr>
        <w:t>Structure et géométrie des ensembles convexes : points extrémaux, faces.</w:t>
      </w:r>
    </w:p>
    <w:p w:rsidR="00C55A75" w:rsidRPr="00927C43" w:rsidRDefault="00C55A75" w:rsidP="00C55A75">
      <w:pPr>
        <w:numPr>
          <w:ilvl w:val="0"/>
          <w:numId w:val="23"/>
        </w:numPr>
        <w:rPr>
          <w:sz w:val="22"/>
          <w:szCs w:val="22"/>
        </w:rPr>
      </w:pPr>
      <w:r w:rsidRPr="00927C43">
        <w:rPr>
          <w:sz w:val="22"/>
          <w:szCs w:val="22"/>
        </w:rPr>
        <w:t>Ensembles convexes polyédriques</w:t>
      </w:r>
    </w:p>
    <w:p w:rsidR="00C55A75" w:rsidRPr="00927C43" w:rsidRDefault="00C55A75" w:rsidP="00C55A75">
      <w:pPr>
        <w:rPr>
          <w:sz w:val="22"/>
          <w:szCs w:val="22"/>
        </w:rPr>
      </w:pPr>
    </w:p>
    <w:p w:rsidR="00C55A75" w:rsidRPr="00927C43" w:rsidRDefault="00C55A75" w:rsidP="00C55A75">
      <w:pPr>
        <w:rPr>
          <w:b/>
          <w:bCs/>
          <w:sz w:val="22"/>
          <w:szCs w:val="22"/>
        </w:rPr>
      </w:pPr>
      <w:r w:rsidRPr="00927C43">
        <w:rPr>
          <w:b/>
          <w:bCs/>
          <w:sz w:val="22"/>
          <w:szCs w:val="22"/>
          <w:u w:val="single"/>
        </w:rPr>
        <w:t>Chapitre 3</w:t>
      </w:r>
      <w:r w:rsidRPr="00927C43">
        <w:rPr>
          <w:b/>
          <w:bCs/>
          <w:sz w:val="22"/>
          <w:szCs w:val="22"/>
        </w:rPr>
        <w:t> : Fonctions sous-linéaires et fonctions d’appui</w:t>
      </w:r>
    </w:p>
    <w:p w:rsidR="00C55A75" w:rsidRPr="00927C43" w:rsidRDefault="00C55A75" w:rsidP="00C55A75">
      <w:pPr>
        <w:numPr>
          <w:ilvl w:val="0"/>
          <w:numId w:val="24"/>
        </w:numPr>
        <w:rPr>
          <w:sz w:val="22"/>
          <w:szCs w:val="22"/>
        </w:rPr>
      </w:pPr>
      <w:r w:rsidRPr="00927C43">
        <w:rPr>
          <w:sz w:val="22"/>
          <w:szCs w:val="22"/>
        </w:rPr>
        <w:t>Fonctions sous-linéaires : définitions, propriétés et exemples.</w:t>
      </w:r>
    </w:p>
    <w:p w:rsidR="00C55A75" w:rsidRPr="00927C43" w:rsidRDefault="00C55A75" w:rsidP="00C55A75">
      <w:pPr>
        <w:numPr>
          <w:ilvl w:val="0"/>
          <w:numId w:val="24"/>
        </w:numPr>
        <w:rPr>
          <w:sz w:val="22"/>
          <w:szCs w:val="22"/>
        </w:rPr>
      </w:pPr>
      <w:r w:rsidRPr="00927C43">
        <w:rPr>
          <w:sz w:val="22"/>
          <w:szCs w:val="22"/>
        </w:rPr>
        <w:t>Fonction d’appui d’un ensemble convexe (non vide).</w:t>
      </w:r>
    </w:p>
    <w:p w:rsidR="00C55A75" w:rsidRPr="00927C43" w:rsidRDefault="00C55A75" w:rsidP="00C55A75">
      <w:pPr>
        <w:numPr>
          <w:ilvl w:val="0"/>
          <w:numId w:val="24"/>
        </w:numPr>
        <w:rPr>
          <w:sz w:val="22"/>
          <w:szCs w:val="22"/>
        </w:rPr>
      </w:pPr>
      <w:r w:rsidRPr="00927C43">
        <w:rPr>
          <w:sz w:val="22"/>
          <w:szCs w:val="22"/>
        </w:rPr>
        <w:t>Ensembles convexes engendrés par un système de vecteurs.</w:t>
      </w:r>
    </w:p>
    <w:p w:rsidR="00C55A75" w:rsidRPr="00927C43" w:rsidRDefault="00C55A75" w:rsidP="00C55A75">
      <w:pPr>
        <w:numPr>
          <w:ilvl w:val="0"/>
          <w:numId w:val="24"/>
        </w:numPr>
        <w:rPr>
          <w:sz w:val="22"/>
          <w:szCs w:val="22"/>
        </w:rPr>
      </w:pPr>
      <w:r w:rsidRPr="00927C43">
        <w:rPr>
          <w:sz w:val="22"/>
          <w:szCs w:val="22"/>
        </w:rPr>
        <w:t>Relation entre fonction d’appui et plan d’appui.</w:t>
      </w:r>
    </w:p>
    <w:p w:rsidR="00C55A75" w:rsidRPr="00927C43" w:rsidRDefault="00C55A75" w:rsidP="00C55A75">
      <w:pPr>
        <w:numPr>
          <w:ilvl w:val="0"/>
          <w:numId w:val="24"/>
        </w:numPr>
        <w:rPr>
          <w:sz w:val="22"/>
          <w:szCs w:val="22"/>
        </w:rPr>
      </w:pPr>
      <w:r w:rsidRPr="00927C43">
        <w:rPr>
          <w:sz w:val="22"/>
          <w:szCs w:val="22"/>
        </w:rPr>
        <w:t>Correspondance entre ensembles convexes fermés et fonctions sous-linéaires fermées.</w:t>
      </w:r>
    </w:p>
    <w:p w:rsidR="00C55A75" w:rsidRPr="00927C43" w:rsidRDefault="00C55A75" w:rsidP="00C55A75">
      <w:pPr>
        <w:numPr>
          <w:ilvl w:val="0"/>
          <w:numId w:val="24"/>
        </w:numPr>
        <w:rPr>
          <w:sz w:val="22"/>
          <w:szCs w:val="22"/>
        </w:rPr>
      </w:pPr>
      <w:r w:rsidRPr="00927C43">
        <w:rPr>
          <w:sz w:val="22"/>
          <w:szCs w:val="22"/>
        </w:rPr>
        <w:t>Calculs avec les fonctions d’appui.</w:t>
      </w:r>
    </w:p>
    <w:p w:rsidR="00C55A75" w:rsidRPr="00927C43" w:rsidRDefault="00C55A75" w:rsidP="00C55A75">
      <w:pPr>
        <w:numPr>
          <w:ilvl w:val="0"/>
          <w:numId w:val="24"/>
        </w:numPr>
        <w:rPr>
          <w:sz w:val="22"/>
          <w:szCs w:val="22"/>
        </w:rPr>
      </w:pPr>
      <w:r w:rsidRPr="00927C43">
        <w:rPr>
          <w:sz w:val="22"/>
          <w:szCs w:val="22"/>
        </w:rPr>
        <w:t>Fonction d’appui d’un convexe polyédrique fermé.</w:t>
      </w:r>
    </w:p>
    <w:p w:rsidR="00E51AD5" w:rsidRPr="00927C43" w:rsidRDefault="00E51AD5" w:rsidP="00E51AD5">
      <w:pPr>
        <w:autoSpaceDE w:val="0"/>
        <w:autoSpaceDN w:val="0"/>
        <w:adjustRightInd w:val="0"/>
        <w:rPr>
          <w:rFonts w:eastAsia="Times New Roman"/>
          <w:lang w:eastAsia="fr-FR"/>
        </w:rPr>
      </w:pPr>
    </w:p>
    <w:p w:rsidR="00E51AD5" w:rsidRDefault="00E51AD5" w:rsidP="00E51AD5">
      <w:pPr>
        <w:spacing w:line="276" w:lineRule="auto"/>
        <w:jc w:val="both"/>
        <w:rPr>
          <w:rFonts w:ascii="Arial" w:hAnsi="Arial" w:cs="Arial"/>
          <w:i/>
        </w:rPr>
      </w:pPr>
      <w:r w:rsidRPr="00AE1D26">
        <w:rPr>
          <w:rFonts w:ascii="Arial" w:hAnsi="Arial" w:cs="Arial"/>
          <w:b/>
        </w:rPr>
        <w:t>Mode d’évaluation : </w:t>
      </w:r>
    </w:p>
    <w:p w:rsidR="00632648" w:rsidRPr="00927C43" w:rsidRDefault="00632648" w:rsidP="00632648">
      <w:pPr>
        <w:spacing w:line="276" w:lineRule="auto"/>
        <w:jc w:val="both"/>
      </w:pPr>
      <w:r w:rsidRPr="00927C43">
        <w:rPr>
          <w:lang w:bidi="ar-DZ"/>
        </w:rPr>
        <w:t>40 % Contrôle continu et 60 % Examen.</w:t>
      </w:r>
    </w:p>
    <w:p w:rsidR="00E51AD5" w:rsidRPr="00632648" w:rsidRDefault="00E51AD5" w:rsidP="00E51AD5">
      <w:pPr>
        <w:spacing w:line="276" w:lineRule="auto"/>
        <w:jc w:val="both"/>
        <w:rPr>
          <w:rFonts w:ascii="Arial" w:hAnsi="Arial" w:cs="Arial"/>
          <w:b/>
        </w:rPr>
      </w:pPr>
    </w:p>
    <w:p w:rsidR="00E51AD5" w:rsidRPr="00E51AD5" w:rsidRDefault="00E51AD5" w:rsidP="00E51AD5">
      <w:pPr>
        <w:spacing w:line="276" w:lineRule="auto"/>
        <w:jc w:val="both"/>
        <w:rPr>
          <w:rFonts w:ascii="Arial" w:hAnsi="Arial" w:cs="Arial"/>
          <w:i/>
          <w:lang w:val="en-US"/>
        </w:rPr>
      </w:pPr>
      <w:r w:rsidRPr="00E51AD5">
        <w:rPr>
          <w:rFonts w:ascii="Arial" w:hAnsi="Arial" w:cs="Arial"/>
          <w:b/>
          <w:lang w:val="en-US"/>
        </w:rPr>
        <w:t xml:space="preserve">Références   </w:t>
      </w:r>
      <w:r w:rsidRPr="00E51AD5">
        <w:rPr>
          <w:rFonts w:ascii="Arial" w:hAnsi="Arial" w:cs="Arial"/>
          <w:lang w:val="en-US"/>
        </w:rPr>
        <w:t xml:space="preserve"> </w:t>
      </w:r>
    </w:p>
    <w:p w:rsidR="00C55A75" w:rsidRPr="00C55A75" w:rsidRDefault="00C55A75" w:rsidP="00C55A75">
      <w:pPr>
        <w:rPr>
          <w:sz w:val="22"/>
          <w:szCs w:val="22"/>
          <w:lang w:val="en-US"/>
        </w:rPr>
      </w:pPr>
      <w:r w:rsidRPr="00C55A75">
        <w:rPr>
          <w:sz w:val="22"/>
          <w:szCs w:val="22"/>
          <w:lang w:val="en-US"/>
        </w:rPr>
        <w:t xml:space="preserve">S. Achmanov, </w:t>
      </w:r>
      <w:r w:rsidRPr="00C55A75">
        <w:rPr>
          <w:i/>
          <w:iCs/>
          <w:sz w:val="22"/>
          <w:szCs w:val="22"/>
          <w:lang w:val="en-US"/>
        </w:rPr>
        <w:t>Programmation linéaire</w:t>
      </w:r>
      <w:r w:rsidRPr="00C55A75">
        <w:rPr>
          <w:sz w:val="22"/>
          <w:szCs w:val="22"/>
          <w:lang w:val="en-US"/>
        </w:rPr>
        <w:t>, Editions Mir, Moscou, 1984.</w:t>
      </w:r>
    </w:p>
    <w:p w:rsidR="00C55A75" w:rsidRPr="00927C43" w:rsidRDefault="00C55A75" w:rsidP="00C55A75">
      <w:pPr>
        <w:rPr>
          <w:sz w:val="22"/>
          <w:szCs w:val="22"/>
          <w:lang w:val="en-GB"/>
        </w:rPr>
      </w:pPr>
      <w:r w:rsidRPr="00927C43">
        <w:rPr>
          <w:sz w:val="22"/>
          <w:szCs w:val="22"/>
          <w:lang w:val="en-GB"/>
        </w:rPr>
        <w:t xml:space="preserve">V. G. Karmanov, </w:t>
      </w:r>
      <w:r w:rsidRPr="00927C43">
        <w:rPr>
          <w:i/>
          <w:iCs/>
          <w:sz w:val="22"/>
          <w:szCs w:val="22"/>
          <w:lang w:val="en-GB"/>
        </w:rPr>
        <w:t xml:space="preserve">Mathematical programming, </w:t>
      </w:r>
      <w:r w:rsidRPr="00927C43">
        <w:rPr>
          <w:sz w:val="22"/>
          <w:szCs w:val="22"/>
          <w:lang w:val="en-GB"/>
        </w:rPr>
        <w:t>Mir Publishers, Moscou, 1989</w:t>
      </w:r>
    </w:p>
    <w:p w:rsidR="0054163A" w:rsidRDefault="0054163A" w:rsidP="00FB60AB">
      <w:pPr>
        <w:jc w:val="center"/>
        <w:rPr>
          <w:rFonts w:ascii="Arial" w:hAnsi="Arial" w:cs="Arial"/>
          <w:b/>
          <w:bCs/>
          <w:sz w:val="32"/>
          <w:szCs w:val="32"/>
          <w:lang w:val="en-GB"/>
        </w:rPr>
      </w:pPr>
    </w:p>
    <w:p w:rsidR="00056DEC" w:rsidRPr="00AE1D26" w:rsidRDefault="00056DEC" w:rsidP="00056DEC">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056DEC" w:rsidRPr="00AE1D26" w:rsidRDefault="00056DEC" w:rsidP="00056DE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056DEC" w:rsidRPr="00AE1D26" w:rsidRDefault="00056DEC" w:rsidP="00056DEC">
      <w:pPr>
        <w:spacing w:line="276" w:lineRule="auto"/>
        <w:ind w:right="282"/>
        <w:rPr>
          <w:rFonts w:ascii="Arial" w:hAnsi="Arial" w:cs="Arial"/>
          <w:b/>
          <w:iCs/>
        </w:rPr>
      </w:pPr>
      <w:r w:rsidRPr="00AE1D26">
        <w:rPr>
          <w:rFonts w:ascii="Arial" w:hAnsi="Arial" w:cs="Arial"/>
          <w:b/>
          <w:iCs/>
        </w:rPr>
        <w:t xml:space="preserve">Intitulé de l’UE : </w:t>
      </w:r>
      <w:r>
        <w:rPr>
          <w:b/>
        </w:rPr>
        <w:t>UEM1</w:t>
      </w:r>
    </w:p>
    <w:p w:rsidR="00056DEC" w:rsidRPr="00AE1D26" w:rsidRDefault="00056DEC" w:rsidP="00BF7C6A">
      <w:pPr>
        <w:spacing w:line="276" w:lineRule="auto"/>
        <w:ind w:right="282"/>
        <w:rPr>
          <w:rFonts w:ascii="Arial" w:hAnsi="Arial" w:cs="Arial"/>
          <w:b/>
          <w:iCs/>
        </w:rPr>
      </w:pPr>
      <w:r w:rsidRPr="00AE1D26">
        <w:rPr>
          <w:rFonts w:ascii="Arial" w:hAnsi="Arial" w:cs="Arial"/>
          <w:b/>
          <w:iCs/>
        </w:rPr>
        <w:t xml:space="preserve">Intitulé de la matière : </w:t>
      </w:r>
      <w:r w:rsidR="00BF7C6A" w:rsidRPr="00927C43">
        <w:rPr>
          <w:bCs/>
          <w:sz w:val="22"/>
          <w:szCs w:val="22"/>
        </w:rPr>
        <w:t>Analyse Numérique Matricielle</w:t>
      </w:r>
    </w:p>
    <w:p w:rsidR="00056DEC" w:rsidRPr="00AE1D26" w:rsidRDefault="00056DEC" w:rsidP="00056DEC">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5</w:t>
      </w:r>
    </w:p>
    <w:p w:rsidR="00056DEC" w:rsidRPr="00AE1D26" w:rsidRDefault="00056DEC" w:rsidP="00056DE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056DEC" w:rsidRPr="00AE1D26" w:rsidRDefault="00056DEC" w:rsidP="00056DEC">
      <w:pPr>
        <w:spacing w:line="276" w:lineRule="auto"/>
        <w:jc w:val="both"/>
        <w:rPr>
          <w:rFonts w:ascii="Arial" w:hAnsi="Arial" w:cs="Arial"/>
          <w:b/>
          <w:bCs/>
          <w:iCs/>
        </w:rPr>
      </w:pPr>
    </w:p>
    <w:p w:rsidR="00056DEC" w:rsidRDefault="00056DEC" w:rsidP="00056DEC">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B26876" w:rsidRPr="0057407C" w:rsidRDefault="00B26876" w:rsidP="00B26876">
      <w:pPr>
        <w:jc w:val="both"/>
        <w:rPr>
          <w:rFonts w:ascii="Arial" w:hAnsi="Arial"/>
          <w:i/>
        </w:rPr>
      </w:pPr>
      <w:r w:rsidRPr="0057407C">
        <w:rPr>
          <w:rFonts w:ascii="Arial" w:hAnsi="Arial"/>
          <w:color w:val="000000"/>
        </w:rPr>
        <w:t xml:space="preserve">L’objectif est de maîtriser toutes les méthodes efficaces pour la résolution des  systèmes linéaires </w:t>
      </w:r>
    </w:p>
    <w:p w:rsidR="00056DEC" w:rsidRPr="00AE1D26" w:rsidRDefault="00056DEC" w:rsidP="00056DEC">
      <w:pPr>
        <w:spacing w:line="276" w:lineRule="auto"/>
        <w:jc w:val="both"/>
        <w:rPr>
          <w:rFonts w:ascii="Arial" w:hAnsi="Arial" w:cs="Arial"/>
          <w:i/>
        </w:rPr>
      </w:pPr>
    </w:p>
    <w:p w:rsidR="00056DEC" w:rsidRDefault="00056DEC" w:rsidP="00056DEC">
      <w:pPr>
        <w:spacing w:line="276" w:lineRule="auto"/>
        <w:jc w:val="both"/>
        <w:rPr>
          <w:rFonts w:ascii="Arial" w:hAnsi="Arial" w:cs="Arial"/>
          <w:i/>
        </w:rPr>
      </w:pPr>
      <w:r w:rsidRPr="00AE1D26">
        <w:rPr>
          <w:rFonts w:ascii="Arial" w:hAnsi="Arial" w:cs="Arial"/>
          <w:b/>
        </w:rPr>
        <w:t xml:space="preserve">Connaissances préalables recommandées </w:t>
      </w:r>
    </w:p>
    <w:p w:rsidR="00B26876" w:rsidRPr="0057407C" w:rsidRDefault="00B26876" w:rsidP="00B26876">
      <w:pPr>
        <w:jc w:val="both"/>
        <w:rPr>
          <w:rFonts w:ascii="Arial" w:hAnsi="Arial"/>
        </w:rPr>
      </w:pPr>
      <w:r w:rsidRPr="0057407C">
        <w:rPr>
          <w:rFonts w:ascii="Arial" w:hAnsi="Arial"/>
        </w:rPr>
        <w:t xml:space="preserve">les cours d’analyse numérique et d’algèbre linéaire de la licence. </w:t>
      </w:r>
    </w:p>
    <w:p w:rsidR="00056DEC" w:rsidRPr="00AE1D26" w:rsidRDefault="00056DEC" w:rsidP="00056DEC">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056DEC" w:rsidRDefault="00056DEC" w:rsidP="00056DEC"/>
    <w:p w:rsidR="00B26876" w:rsidRPr="0057407C" w:rsidRDefault="00B26876" w:rsidP="00B26876">
      <w:pPr>
        <w:jc w:val="both"/>
        <w:rPr>
          <w:rFonts w:ascii="Arial" w:hAnsi="Arial"/>
          <w:bCs/>
        </w:rPr>
      </w:pPr>
      <w:r w:rsidRPr="0057407C">
        <w:rPr>
          <w:rFonts w:ascii="Arial" w:hAnsi="Arial"/>
          <w:bCs/>
        </w:rPr>
        <w:t>1. Rappels d’algèbre matricielle :</w:t>
      </w:r>
    </w:p>
    <w:p w:rsidR="00B26876" w:rsidRPr="0057407C" w:rsidRDefault="00B26876" w:rsidP="00B26876">
      <w:pPr>
        <w:jc w:val="both"/>
        <w:rPr>
          <w:rFonts w:ascii="Arial" w:hAnsi="Arial"/>
          <w:bCs/>
        </w:rPr>
      </w:pPr>
      <w:r w:rsidRPr="0057407C">
        <w:rPr>
          <w:rFonts w:ascii="Arial" w:hAnsi="Arial"/>
          <w:bCs/>
        </w:rPr>
        <w:t xml:space="preserve">    1.1 Matrice inversible, conjuguée, transposée, symétrique, adjointe, hermitienne…</w:t>
      </w:r>
    </w:p>
    <w:p w:rsidR="00B26876" w:rsidRPr="0057407C" w:rsidRDefault="00B26876" w:rsidP="00B26876">
      <w:pPr>
        <w:jc w:val="both"/>
        <w:rPr>
          <w:rFonts w:ascii="Arial" w:hAnsi="Arial"/>
          <w:bCs/>
        </w:rPr>
      </w:pPr>
      <w:r w:rsidRPr="0057407C">
        <w:rPr>
          <w:rFonts w:ascii="Arial" w:hAnsi="Arial"/>
          <w:b/>
        </w:rPr>
        <w:t xml:space="preserve">     </w:t>
      </w:r>
      <w:r w:rsidRPr="0057407C">
        <w:rPr>
          <w:rFonts w:ascii="Arial" w:hAnsi="Arial"/>
          <w:bCs/>
        </w:rPr>
        <w:t>1.2 Norme d’opérateur linéaire, norme de Holder, conditi</w:t>
      </w:r>
      <w:r>
        <w:rPr>
          <w:rFonts w:ascii="Arial" w:hAnsi="Arial"/>
          <w:bCs/>
        </w:rPr>
        <w:t xml:space="preserve">onnement d’un opérateur,  </w:t>
      </w:r>
      <w:r w:rsidRPr="0057407C">
        <w:rPr>
          <w:rFonts w:ascii="Arial" w:hAnsi="Arial"/>
          <w:bCs/>
        </w:rPr>
        <w:t xml:space="preserve">norme matricielle induite. </w:t>
      </w:r>
    </w:p>
    <w:p w:rsidR="00B26876" w:rsidRPr="0057407C" w:rsidRDefault="00B26876" w:rsidP="00B26876">
      <w:pPr>
        <w:jc w:val="both"/>
        <w:rPr>
          <w:rFonts w:ascii="Arial" w:hAnsi="Arial"/>
          <w:bCs/>
        </w:rPr>
      </w:pPr>
    </w:p>
    <w:p w:rsidR="00B26876" w:rsidRPr="0057407C" w:rsidRDefault="00B26876" w:rsidP="00B26876">
      <w:pPr>
        <w:jc w:val="both"/>
        <w:rPr>
          <w:rFonts w:ascii="Arial" w:hAnsi="Arial"/>
          <w:bCs/>
        </w:rPr>
      </w:pPr>
      <w:r w:rsidRPr="0057407C">
        <w:rPr>
          <w:rFonts w:ascii="Arial" w:hAnsi="Arial"/>
          <w:bCs/>
        </w:rPr>
        <w:t>2. Méthodes de résolution d’un système linéaire</w:t>
      </w:r>
    </w:p>
    <w:p w:rsidR="00B26876" w:rsidRPr="0057407C" w:rsidRDefault="00B26876" w:rsidP="00B26876">
      <w:pPr>
        <w:jc w:val="both"/>
        <w:rPr>
          <w:rFonts w:ascii="Arial" w:hAnsi="Arial"/>
          <w:bCs/>
        </w:rPr>
      </w:pPr>
      <w:r w:rsidRPr="0057407C">
        <w:rPr>
          <w:rFonts w:ascii="Arial" w:hAnsi="Arial"/>
          <w:bCs/>
        </w:rPr>
        <w:t xml:space="preserve">    2.1 Rappels sur les méthodes directes : Gauss, Cholesky, décomposition LU,….</w:t>
      </w:r>
    </w:p>
    <w:p w:rsidR="00B26876" w:rsidRPr="0057407C" w:rsidRDefault="00B26876" w:rsidP="00B26876">
      <w:pPr>
        <w:jc w:val="both"/>
        <w:rPr>
          <w:rFonts w:ascii="Arial" w:hAnsi="Arial"/>
          <w:bCs/>
        </w:rPr>
      </w:pPr>
      <w:r w:rsidRPr="0057407C">
        <w:rPr>
          <w:rFonts w:ascii="Arial" w:hAnsi="Arial"/>
          <w:bCs/>
        </w:rPr>
        <w:t xml:space="preserve">    2.2 Les méthodes de Householder et de correction.</w:t>
      </w:r>
    </w:p>
    <w:p w:rsidR="00B26876" w:rsidRPr="0057407C" w:rsidRDefault="00B26876" w:rsidP="00B26876">
      <w:pPr>
        <w:jc w:val="both"/>
        <w:rPr>
          <w:rFonts w:ascii="Arial" w:hAnsi="Arial"/>
          <w:bCs/>
        </w:rPr>
      </w:pPr>
      <w:r w:rsidRPr="0057407C">
        <w:rPr>
          <w:rFonts w:ascii="Arial" w:hAnsi="Arial"/>
          <w:bCs/>
        </w:rPr>
        <w:t xml:space="preserve">    2.3 Les Méthodes itératives de Jacobi, Gauss-Seidel, relaxation.</w:t>
      </w:r>
    </w:p>
    <w:p w:rsidR="00B26876" w:rsidRPr="0057407C" w:rsidRDefault="00B26876" w:rsidP="00B26876">
      <w:pPr>
        <w:jc w:val="both"/>
        <w:rPr>
          <w:rFonts w:ascii="Arial" w:hAnsi="Arial"/>
          <w:bCs/>
        </w:rPr>
      </w:pPr>
      <w:r w:rsidRPr="0057407C">
        <w:rPr>
          <w:rFonts w:ascii="Arial" w:hAnsi="Arial"/>
          <w:bCs/>
        </w:rPr>
        <w:t xml:space="preserve">    2.4 Les Méthodes de descente : principe, choix de la fonctionnelle à minimiser.</w:t>
      </w:r>
    </w:p>
    <w:p w:rsidR="00B26876" w:rsidRPr="0057407C" w:rsidRDefault="00B26876" w:rsidP="00B26876">
      <w:pPr>
        <w:jc w:val="both"/>
        <w:rPr>
          <w:rFonts w:ascii="Arial" w:hAnsi="Arial"/>
          <w:bCs/>
        </w:rPr>
      </w:pPr>
      <w:r w:rsidRPr="0057407C">
        <w:rPr>
          <w:rFonts w:ascii="Arial" w:hAnsi="Arial"/>
          <w:bCs/>
        </w:rPr>
        <w:t xml:space="preserve">  </w:t>
      </w:r>
      <w:r>
        <w:rPr>
          <w:rFonts w:ascii="Arial" w:hAnsi="Arial"/>
          <w:bCs/>
        </w:rPr>
        <w:t xml:space="preserve">  2.5 Les méthodes du gradient à </w:t>
      </w:r>
      <w:r w:rsidRPr="0057407C">
        <w:rPr>
          <w:rFonts w:ascii="Arial" w:hAnsi="Arial"/>
          <w:bCs/>
        </w:rPr>
        <w:t>paramètre optimal et à paramètre constant.</w:t>
      </w:r>
    </w:p>
    <w:p w:rsidR="00B26876" w:rsidRPr="0057407C" w:rsidRDefault="00B26876" w:rsidP="00B26876">
      <w:pPr>
        <w:jc w:val="both"/>
        <w:rPr>
          <w:rFonts w:ascii="Arial" w:hAnsi="Arial"/>
          <w:bCs/>
        </w:rPr>
      </w:pPr>
      <w:r w:rsidRPr="0057407C">
        <w:rPr>
          <w:rFonts w:ascii="Arial" w:hAnsi="Arial"/>
          <w:bCs/>
        </w:rPr>
        <w:t xml:space="preserve">    2.6 Les méthodes du gradient conjugué.</w:t>
      </w:r>
    </w:p>
    <w:p w:rsidR="00B26876" w:rsidRPr="0057407C" w:rsidRDefault="00B26876" w:rsidP="00B26876">
      <w:pPr>
        <w:jc w:val="both"/>
        <w:rPr>
          <w:rFonts w:ascii="Arial" w:hAnsi="Arial"/>
          <w:bCs/>
        </w:rPr>
      </w:pPr>
    </w:p>
    <w:p w:rsidR="00B26876" w:rsidRPr="0057407C" w:rsidRDefault="00B26876" w:rsidP="00B26876">
      <w:pPr>
        <w:jc w:val="both"/>
        <w:rPr>
          <w:rFonts w:ascii="Arial" w:hAnsi="Arial"/>
          <w:bCs/>
        </w:rPr>
      </w:pPr>
      <w:r w:rsidRPr="0057407C">
        <w:rPr>
          <w:rFonts w:ascii="Arial" w:hAnsi="Arial"/>
          <w:bCs/>
        </w:rPr>
        <w:t>3. Calcul des valeurs et vecteurs propres</w:t>
      </w:r>
    </w:p>
    <w:p w:rsidR="00B26876" w:rsidRPr="0057407C" w:rsidRDefault="00B26876" w:rsidP="00B26876">
      <w:pPr>
        <w:jc w:val="both"/>
        <w:rPr>
          <w:rFonts w:ascii="Arial" w:hAnsi="Arial"/>
          <w:bCs/>
        </w:rPr>
      </w:pPr>
      <w:r w:rsidRPr="0057407C">
        <w:rPr>
          <w:rFonts w:ascii="Arial" w:hAnsi="Arial"/>
          <w:bCs/>
        </w:rPr>
        <w:t xml:space="preserve">    3.1 Les méthodes de la puissance itérée.</w:t>
      </w:r>
    </w:p>
    <w:p w:rsidR="00B26876" w:rsidRPr="0057407C" w:rsidRDefault="00B26876" w:rsidP="00B26876">
      <w:pPr>
        <w:jc w:val="both"/>
        <w:rPr>
          <w:rFonts w:ascii="Arial" w:hAnsi="Arial"/>
          <w:bCs/>
        </w:rPr>
      </w:pPr>
      <w:r w:rsidRPr="0057407C">
        <w:rPr>
          <w:rFonts w:ascii="Arial" w:hAnsi="Arial"/>
          <w:bCs/>
        </w:rPr>
        <w:t xml:space="preserve">    3.2 Les méthodes de détermination directe du polynôme caractéristique.</w:t>
      </w:r>
    </w:p>
    <w:p w:rsidR="00B26876" w:rsidRPr="0057407C" w:rsidRDefault="00B26876" w:rsidP="00B26876">
      <w:pPr>
        <w:jc w:val="both"/>
        <w:rPr>
          <w:rFonts w:ascii="Arial" w:hAnsi="Arial"/>
          <w:bCs/>
        </w:rPr>
      </w:pPr>
      <w:r w:rsidRPr="0057407C">
        <w:rPr>
          <w:rFonts w:ascii="Arial" w:hAnsi="Arial"/>
          <w:bCs/>
        </w:rPr>
        <w:t xml:space="preserve">    3.3 La forme de Hessenberg, les méthodes de Givens et de Householder.</w:t>
      </w:r>
    </w:p>
    <w:p w:rsidR="00B26876" w:rsidRPr="0057407C" w:rsidRDefault="00B26876" w:rsidP="00B26876">
      <w:pPr>
        <w:jc w:val="both"/>
        <w:rPr>
          <w:rFonts w:ascii="Arial" w:hAnsi="Arial"/>
          <w:bCs/>
        </w:rPr>
      </w:pPr>
      <w:r w:rsidRPr="0057407C">
        <w:rPr>
          <w:rFonts w:ascii="Arial" w:hAnsi="Arial"/>
          <w:bCs/>
        </w:rPr>
        <w:t xml:space="preserve">    3.4 Réduction à la forme tri diagonale.</w:t>
      </w:r>
    </w:p>
    <w:p w:rsidR="00B26876" w:rsidRPr="0057407C" w:rsidRDefault="00B26876" w:rsidP="00B26876">
      <w:pPr>
        <w:jc w:val="both"/>
        <w:rPr>
          <w:rFonts w:ascii="Arial" w:hAnsi="Arial"/>
          <w:bCs/>
        </w:rPr>
      </w:pPr>
      <w:r w:rsidRPr="0057407C">
        <w:rPr>
          <w:rFonts w:ascii="Arial" w:hAnsi="Arial"/>
          <w:bCs/>
        </w:rPr>
        <w:t xml:space="preserve">    3.5 Méthodes de décomposition, méthodes de Greenstadt, l’algorithme LR.</w:t>
      </w:r>
    </w:p>
    <w:p w:rsidR="00056DEC" w:rsidRPr="00927C43" w:rsidRDefault="00056DEC" w:rsidP="00056DEC">
      <w:pPr>
        <w:autoSpaceDE w:val="0"/>
        <w:autoSpaceDN w:val="0"/>
        <w:adjustRightInd w:val="0"/>
        <w:rPr>
          <w:rFonts w:eastAsia="Times New Roman"/>
          <w:lang w:eastAsia="fr-FR"/>
        </w:rPr>
      </w:pPr>
    </w:p>
    <w:p w:rsidR="00056DEC" w:rsidRDefault="00056DEC" w:rsidP="00056DEC">
      <w:pPr>
        <w:spacing w:line="276" w:lineRule="auto"/>
        <w:jc w:val="both"/>
        <w:rPr>
          <w:rFonts w:ascii="Arial" w:hAnsi="Arial" w:cs="Arial"/>
          <w:b/>
        </w:rPr>
      </w:pPr>
      <w:r w:rsidRPr="00AE1D26">
        <w:rPr>
          <w:rFonts w:ascii="Arial" w:hAnsi="Arial" w:cs="Arial"/>
          <w:b/>
        </w:rPr>
        <w:t>Mode d’évaluation : </w:t>
      </w:r>
    </w:p>
    <w:p w:rsidR="004A3DA1" w:rsidRPr="00927C43" w:rsidRDefault="004A3DA1" w:rsidP="004A3DA1">
      <w:pPr>
        <w:spacing w:line="276" w:lineRule="auto"/>
        <w:jc w:val="both"/>
      </w:pPr>
      <w:r w:rsidRPr="00927C43">
        <w:rPr>
          <w:lang w:bidi="ar-DZ"/>
        </w:rPr>
        <w:t>40 % Contrôle continu et 60 % Examen.</w:t>
      </w:r>
    </w:p>
    <w:p w:rsidR="004A3DA1" w:rsidRDefault="004A3DA1" w:rsidP="00056DEC">
      <w:pPr>
        <w:spacing w:line="276" w:lineRule="auto"/>
        <w:jc w:val="both"/>
        <w:rPr>
          <w:rFonts w:ascii="Arial" w:hAnsi="Arial" w:cs="Arial"/>
          <w:b/>
        </w:rPr>
      </w:pPr>
    </w:p>
    <w:p w:rsidR="00BF7C6A" w:rsidRPr="0057407C" w:rsidRDefault="00BF7C6A" w:rsidP="00BF7C6A">
      <w:pPr>
        <w:jc w:val="both"/>
        <w:rPr>
          <w:rFonts w:ascii="Arial" w:hAnsi="Arial"/>
          <w:b/>
        </w:rPr>
      </w:pPr>
      <w:r w:rsidRPr="0057407C">
        <w:rPr>
          <w:rFonts w:ascii="Arial" w:hAnsi="Arial"/>
          <w:b/>
        </w:rPr>
        <w:t>Références :</w:t>
      </w:r>
    </w:p>
    <w:p w:rsidR="00BF7C6A" w:rsidRDefault="00BF7C6A" w:rsidP="00056DEC">
      <w:pPr>
        <w:spacing w:line="276" w:lineRule="auto"/>
        <w:jc w:val="both"/>
        <w:rPr>
          <w:rFonts w:ascii="Arial" w:hAnsi="Arial" w:cs="Arial"/>
          <w:i/>
        </w:rPr>
      </w:pPr>
    </w:p>
    <w:p w:rsidR="00567DE1" w:rsidRPr="0057407C" w:rsidRDefault="00567DE1" w:rsidP="00567DE1">
      <w:pPr>
        <w:jc w:val="both"/>
        <w:rPr>
          <w:rFonts w:ascii="Arial" w:hAnsi="Arial" w:cs="Times-Roman"/>
        </w:rPr>
      </w:pPr>
      <w:r w:rsidRPr="0057407C">
        <w:rPr>
          <w:rFonts w:ascii="Arial" w:hAnsi="Arial" w:cs="Times-Roman"/>
        </w:rPr>
        <w:t>1. Franck Jedrzejewski : Introduction aux Méthodes Numériques, deuxième édition,</w:t>
      </w:r>
      <w:r>
        <w:rPr>
          <w:rFonts w:ascii="Arial" w:hAnsi="Arial" w:cs="Times-Roman"/>
        </w:rPr>
        <w:t xml:space="preserve"> </w:t>
      </w:r>
      <w:r w:rsidRPr="0057407C">
        <w:rPr>
          <w:rFonts w:ascii="Arial" w:hAnsi="Arial" w:cs="Times-Roman"/>
        </w:rPr>
        <w:t>Springer-Verlag France, Paris 2005.</w:t>
      </w:r>
    </w:p>
    <w:p w:rsidR="00567DE1" w:rsidRDefault="00567DE1" w:rsidP="00567DE1">
      <w:pPr>
        <w:jc w:val="both"/>
        <w:rPr>
          <w:rFonts w:ascii="Arial" w:hAnsi="Arial"/>
          <w:i/>
        </w:rPr>
      </w:pPr>
      <w:r>
        <w:rPr>
          <w:rFonts w:ascii="Arial" w:hAnsi="Arial" w:cs="Times-Roman"/>
        </w:rPr>
        <w:t>2.</w:t>
      </w:r>
      <w:r w:rsidRPr="0057407C">
        <w:rPr>
          <w:rFonts w:ascii="Arial" w:hAnsi="Arial" w:cs="Times-Roman"/>
        </w:rPr>
        <w:t xml:space="preserve"> Luca Amodei et Jean Pierre Dedieu : Analyse Numérique Matricielle, cours et exercices corrigés, collection science sup, Dunod 2008</w:t>
      </w:r>
    </w:p>
    <w:p w:rsidR="00056DEC" w:rsidRPr="00567DE1" w:rsidRDefault="00056DEC" w:rsidP="00FB60AB">
      <w:pPr>
        <w:jc w:val="center"/>
        <w:rPr>
          <w:rFonts w:ascii="Arial" w:hAnsi="Arial" w:cs="Arial"/>
          <w:b/>
          <w:bCs/>
          <w:sz w:val="32"/>
          <w:szCs w:val="32"/>
        </w:rPr>
      </w:pPr>
    </w:p>
    <w:p w:rsidR="00056DEC" w:rsidRPr="00567DE1" w:rsidRDefault="00056DEC" w:rsidP="00FB60AB">
      <w:pPr>
        <w:jc w:val="center"/>
        <w:rPr>
          <w:rFonts w:ascii="Arial" w:hAnsi="Arial" w:cs="Arial"/>
          <w:b/>
          <w:bCs/>
          <w:sz w:val="32"/>
          <w:szCs w:val="32"/>
        </w:rPr>
      </w:pPr>
    </w:p>
    <w:p w:rsidR="00056DEC" w:rsidRPr="00567DE1" w:rsidRDefault="00056DEC" w:rsidP="00FB60AB">
      <w:pPr>
        <w:jc w:val="center"/>
        <w:rPr>
          <w:rFonts w:ascii="Arial" w:hAnsi="Arial" w:cs="Arial"/>
          <w:b/>
          <w:bCs/>
          <w:sz w:val="32"/>
          <w:szCs w:val="32"/>
        </w:rPr>
      </w:pPr>
    </w:p>
    <w:p w:rsidR="00056DEC" w:rsidRPr="00567DE1" w:rsidRDefault="00056DEC" w:rsidP="00FB60AB">
      <w:pPr>
        <w:jc w:val="center"/>
        <w:rPr>
          <w:rFonts w:ascii="Arial" w:hAnsi="Arial" w:cs="Arial"/>
          <w:b/>
          <w:bCs/>
          <w:sz w:val="32"/>
          <w:szCs w:val="32"/>
        </w:rPr>
      </w:pPr>
    </w:p>
    <w:p w:rsidR="0048241E" w:rsidRPr="00AE1D26" w:rsidRDefault="0048241E" w:rsidP="0048241E">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48241E" w:rsidRPr="00AE1D26" w:rsidRDefault="0048241E" w:rsidP="0048241E">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48241E" w:rsidRPr="00AE1D26" w:rsidRDefault="0048241E" w:rsidP="00E5608A">
      <w:pPr>
        <w:spacing w:line="276" w:lineRule="auto"/>
        <w:ind w:right="282"/>
        <w:rPr>
          <w:rFonts w:ascii="Arial" w:hAnsi="Arial" w:cs="Arial"/>
          <w:b/>
          <w:iCs/>
        </w:rPr>
      </w:pPr>
      <w:r w:rsidRPr="00AE1D26">
        <w:rPr>
          <w:rFonts w:ascii="Arial" w:hAnsi="Arial" w:cs="Arial"/>
          <w:b/>
          <w:iCs/>
        </w:rPr>
        <w:t xml:space="preserve">Intitulé de l’UE : </w:t>
      </w:r>
      <w:r>
        <w:rPr>
          <w:b/>
        </w:rPr>
        <w:t>UEM</w:t>
      </w:r>
      <w:r w:rsidR="00E5608A">
        <w:rPr>
          <w:b/>
        </w:rPr>
        <w:t>2</w:t>
      </w:r>
    </w:p>
    <w:p w:rsidR="0048241E" w:rsidRPr="00AE1D26" w:rsidRDefault="0048241E" w:rsidP="005D493A">
      <w:pPr>
        <w:spacing w:line="276" w:lineRule="auto"/>
        <w:ind w:right="282"/>
        <w:rPr>
          <w:rFonts w:ascii="Arial" w:hAnsi="Arial" w:cs="Arial"/>
          <w:b/>
          <w:iCs/>
        </w:rPr>
      </w:pPr>
      <w:r w:rsidRPr="00AE1D26">
        <w:rPr>
          <w:rFonts w:ascii="Arial" w:hAnsi="Arial" w:cs="Arial"/>
          <w:b/>
          <w:iCs/>
        </w:rPr>
        <w:t xml:space="preserve">Intitulé de la matière : </w:t>
      </w:r>
      <w:r w:rsidR="005D493A">
        <w:rPr>
          <w:bCs/>
          <w:sz w:val="22"/>
          <w:szCs w:val="22"/>
        </w:rPr>
        <w:t>Introduction au calcul fractionnaire</w:t>
      </w:r>
    </w:p>
    <w:p w:rsidR="0048241E" w:rsidRPr="00AE1D26" w:rsidRDefault="0048241E" w:rsidP="00BF7C6A">
      <w:pPr>
        <w:spacing w:line="276" w:lineRule="auto"/>
        <w:ind w:right="282"/>
        <w:rPr>
          <w:rFonts w:ascii="Arial" w:hAnsi="Arial" w:cs="Arial"/>
          <w:b/>
          <w:iCs/>
        </w:rPr>
      </w:pPr>
      <w:r w:rsidRPr="00AE1D26">
        <w:rPr>
          <w:rFonts w:ascii="Arial" w:hAnsi="Arial" w:cs="Arial"/>
          <w:b/>
          <w:iCs/>
        </w:rPr>
        <w:t xml:space="preserve">Crédits : </w:t>
      </w:r>
      <w:r w:rsidR="00BF7C6A">
        <w:rPr>
          <w:rFonts w:ascii="Arial" w:hAnsi="Arial" w:cs="Arial"/>
          <w:b/>
          <w:iCs/>
        </w:rPr>
        <w:t>4</w:t>
      </w:r>
    </w:p>
    <w:p w:rsidR="0048241E" w:rsidRPr="00AE1D26" w:rsidRDefault="0048241E" w:rsidP="0048241E">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48241E" w:rsidRPr="00AE1D26" w:rsidRDefault="0048241E" w:rsidP="0048241E">
      <w:pPr>
        <w:spacing w:line="276" w:lineRule="auto"/>
        <w:jc w:val="both"/>
        <w:rPr>
          <w:rFonts w:ascii="Arial" w:hAnsi="Arial" w:cs="Arial"/>
          <w:b/>
          <w:bCs/>
          <w:iCs/>
        </w:rPr>
      </w:pPr>
    </w:p>
    <w:p w:rsidR="0048241E" w:rsidRDefault="0048241E" w:rsidP="0048241E">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1B28A2" w:rsidRPr="00AE1D26" w:rsidRDefault="001B28A2" w:rsidP="001B28A2">
      <w:pPr>
        <w:spacing w:line="276" w:lineRule="auto"/>
        <w:jc w:val="both"/>
        <w:rPr>
          <w:rFonts w:ascii="Arial" w:hAnsi="Arial" w:cs="Arial"/>
          <w:i/>
        </w:rPr>
      </w:pPr>
      <w:r>
        <w:rPr>
          <w:rFonts w:ascii="Arial" w:hAnsi="Arial" w:cs="Arial"/>
          <w:i/>
        </w:rPr>
        <w:t>Généraliser les notions de dérivation et d'intégration où l'ordre correspondant est fractionnaire.</w:t>
      </w:r>
    </w:p>
    <w:p w:rsidR="0048241E" w:rsidRDefault="0048241E" w:rsidP="0048241E">
      <w:pPr>
        <w:spacing w:line="276" w:lineRule="auto"/>
        <w:jc w:val="both"/>
        <w:rPr>
          <w:rFonts w:ascii="Arial" w:hAnsi="Arial" w:cs="Arial"/>
          <w:b/>
        </w:rPr>
      </w:pPr>
      <w:r w:rsidRPr="00AE1D26">
        <w:rPr>
          <w:rFonts w:ascii="Arial" w:hAnsi="Arial" w:cs="Arial"/>
          <w:b/>
        </w:rPr>
        <w:t xml:space="preserve">Connaissances préalables recommandées </w:t>
      </w:r>
    </w:p>
    <w:p w:rsidR="00187CBD" w:rsidRDefault="00187CBD" w:rsidP="00187CBD">
      <w:pPr>
        <w:autoSpaceDE w:val="0"/>
        <w:autoSpaceDN w:val="0"/>
        <w:adjustRightInd w:val="0"/>
        <w:rPr>
          <w:rFonts w:eastAsia="Times New Roman"/>
          <w:lang w:eastAsia="fr-FR"/>
        </w:rPr>
      </w:pPr>
      <w:r w:rsidRPr="00927C43">
        <w:rPr>
          <w:rFonts w:eastAsia="Times New Roman"/>
          <w:lang w:eastAsia="fr-FR"/>
        </w:rPr>
        <w:t xml:space="preserve"> </w:t>
      </w:r>
      <w:r w:rsidRPr="00927C43">
        <w:rPr>
          <w:lang w:eastAsia="fr-FR"/>
        </w:rPr>
        <w:t xml:space="preserve">  </w:t>
      </w:r>
      <w:r w:rsidRPr="00927C43">
        <w:rPr>
          <w:rFonts w:eastAsia="Times New Roman"/>
          <w:lang w:eastAsia="fr-FR"/>
        </w:rPr>
        <w:t>Programme de la licence maths ou l’équivalent.</w:t>
      </w:r>
    </w:p>
    <w:p w:rsidR="00187CBD" w:rsidRDefault="00187CBD" w:rsidP="0048241E">
      <w:pPr>
        <w:spacing w:line="276" w:lineRule="auto"/>
        <w:jc w:val="both"/>
        <w:rPr>
          <w:rFonts w:ascii="Arial" w:hAnsi="Arial" w:cs="Arial"/>
          <w:i/>
        </w:rPr>
      </w:pPr>
    </w:p>
    <w:p w:rsidR="0048241E" w:rsidRPr="00AE1D26" w:rsidRDefault="0048241E" w:rsidP="0048241E">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0C0A9A" w:rsidRDefault="000C0A9A" w:rsidP="000C0A9A">
      <w:r w:rsidRPr="00867B73">
        <w:rPr>
          <w:b/>
          <w:bCs/>
        </w:rPr>
        <w:t>Chapitre1 :</w:t>
      </w:r>
      <w:r>
        <w:t xml:space="preserve"> Fonctions spéciales</w:t>
      </w:r>
    </w:p>
    <w:p w:rsidR="000C0A9A" w:rsidRDefault="000C0A9A" w:rsidP="000C0A9A">
      <w:pPr>
        <w:pStyle w:val="Paragraphedeliste"/>
        <w:numPr>
          <w:ilvl w:val="1"/>
          <w:numId w:val="25"/>
        </w:numPr>
        <w:ind w:left="709" w:hanging="502"/>
      </w:pPr>
      <w:r>
        <w:t xml:space="preserve"> Fonction Gamma d’Euler</w:t>
      </w:r>
    </w:p>
    <w:p w:rsidR="000C0A9A" w:rsidRDefault="000C0A9A" w:rsidP="000C0A9A">
      <w:pPr>
        <w:pStyle w:val="Paragraphedeliste"/>
        <w:numPr>
          <w:ilvl w:val="1"/>
          <w:numId w:val="25"/>
        </w:numPr>
        <w:ind w:left="567"/>
      </w:pPr>
      <w:r>
        <w:t xml:space="preserve"> Fonction Beta </w:t>
      </w:r>
    </w:p>
    <w:p w:rsidR="000C0A9A" w:rsidRDefault="000C0A9A" w:rsidP="000C0A9A">
      <w:pPr>
        <w:pStyle w:val="Paragraphedeliste"/>
        <w:numPr>
          <w:ilvl w:val="1"/>
          <w:numId w:val="25"/>
        </w:numPr>
        <w:ind w:left="567"/>
      </w:pPr>
      <w:r>
        <w:t xml:space="preserve">Fonction de Mettag-Lefter </w:t>
      </w:r>
    </w:p>
    <w:p w:rsidR="000C0A9A" w:rsidRDefault="000C0A9A" w:rsidP="000C0A9A">
      <w:r w:rsidRPr="00867B73">
        <w:rPr>
          <w:b/>
          <w:bCs/>
        </w:rPr>
        <w:t>Chapitre 2 :</w:t>
      </w:r>
      <w:r>
        <w:t xml:space="preserve"> Espaces fonctionnels </w:t>
      </w:r>
    </w:p>
    <w:p w:rsidR="000C0A9A" w:rsidRDefault="000C0A9A" w:rsidP="000C0A9A">
      <w:r>
        <w:t xml:space="preserve">    2.1. Espaces des fonctions continues </w:t>
      </w:r>
    </w:p>
    <w:p w:rsidR="000C0A9A" w:rsidRDefault="000C0A9A" w:rsidP="000C0A9A">
      <w:r>
        <w:t xml:space="preserve">    2.2. Espaces Lebesgue Lp</w:t>
      </w:r>
    </w:p>
    <w:p w:rsidR="000C0A9A" w:rsidRDefault="000C0A9A" w:rsidP="000C0A9A">
      <w:r>
        <w:t xml:space="preserve">           2.2.1. Définition de l’espace Lp </w:t>
      </w:r>
    </w:p>
    <w:p w:rsidR="000C0A9A" w:rsidRDefault="000C0A9A" w:rsidP="000C0A9A">
      <w:r>
        <w:t xml:space="preserve">           2.2.2. Inégalités fondamentales </w:t>
      </w:r>
    </w:p>
    <w:p w:rsidR="000C0A9A" w:rsidRDefault="000C0A9A" w:rsidP="000C0A9A">
      <w:r>
        <w:t xml:space="preserve">     2.3. Espace des fonctions absolument continues </w:t>
      </w:r>
    </w:p>
    <w:p w:rsidR="000C0A9A" w:rsidRDefault="000C0A9A" w:rsidP="000C0A9A">
      <w:r w:rsidRPr="00867B73">
        <w:rPr>
          <w:b/>
          <w:bCs/>
        </w:rPr>
        <w:t>Chapitre 3 :</w:t>
      </w:r>
      <w:r>
        <w:t xml:space="preserve"> Dérivation et intégration fractionnaire </w:t>
      </w:r>
    </w:p>
    <w:p w:rsidR="000C0A9A" w:rsidRDefault="000C0A9A" w:rsidP="000C0A9A">
      <w:r>
        <w:t xml:space="preserve">     3.1. Intégrale et dérivée fractionnaire de Riemann-Liouville </w:t>
      </w:r>
    </w:p>
    <w:p w:rsidR="000C0A9A" w:rsidRDefault="000C0A9A" w:rsidP="000C0A9A">
      <w:r>
        <w:t xml:space="preserve">            3.1.1. L’intégrale fractionnaire d’ordre </w:t>
      </w:r>
      <w:r>
        <w:rPr>
          <w:rFonts w:cs="Calibri"/>
        </w:rPr>
        <w:t>α˃</w:t>
      </w:r>
      <w:r>
        <w:t>0</w:t>
      </w:r>
    </w:p>
    <w:p w:rsidR="000C0A9A" w:rsidRDefault="000C0A9A" w:rsidP="000C0A9A">
      <w:r>
        <w:t xml:space="preserve">            3.1.2. La dérivée fractionnaire d’ordre </w:t>
      </w:r>
      <w:r>
        <w:rPr>
          <w:rFonts w:cs="Calibri"/>
        </w:rPr>
        <w:t>α˃</w:t>
      </w:r>
      <w:r>
        <w:t>0</w:t>
      </w:r>
    </w:p>
    <w:p w:rsidR="000C0A9A" w:rsidRDefault="000C0A9A" w:rsidP="000C0A9A">
      <w:r>
        <w:t xml:space="preserve">     3.2. Dérivée et intégrale fractionnaire de Liouville-Weyl</w:t>
      </w:r>
    </w:p>
    <w:p w:rsidR="000C0A9A" w:rsidRDefault="000C0A9A" w:rsidP="000C0A9A">
      <w:r>
        <w:t xml:space="preserve">            3.2.1. Intégrale fractionnaire de Liouville-Weyl</w:t>
      </w:r>
    </w:p>
    <w:p w:rsidR="000C0A9A" w:rsidRDefault="000C0A9A" w:rsidP="000C0A9A">
      <w:r>
        <w:t xml:space="preserve">            3.2.2. Dérivée  fractionnaire de Liouville-Weyl</w:t>
      </w:r>
    </w:p>
    <w:p w:rsidR="000C0A9A" w:rsidRDefault="000C0A9A" w:rsidP="000C0A9A">
      <w:r>
        <w:t xml:space="preserve">     3.3. Dérivée et Intégrale fractionnaire de Weyl</w:t>
      </w:r>
    </w:p>
    <w:p w:rsidR="000C0A9A" w:rsidRDefault="000C0A9A" w:rsidP="000C0A9A">
      <w:r>
        <w:t xml:space="preserve">            3.3.1. Intégrale fractionnaire de Weyl</w:t>
      </w:r>
    </w:p>
    <w:p w:rsidR="000C0A9A" w:rsidRDefault="000C0A9A" w:rsidP="000C0A9A">
      <w:r>
        <w:t xml:space="preserve">            3.3.2. Dérivée  fractionnaire de Weyl</w:t>
      </w:r>
    </w:p>
    <w:p w:rsidR="0048241E" w:rsidRDefault="0048241E" w:rsidP="0048241E"/>
    <w:p w:rsidR="0048241E" w:rsidRPr="00927C43" w:rsidRDefault="0048241E" w:rsidP="0048241E">
      <w:pPr>
        <w:autoSpaceDE w:val="0"/>
        <w:autoSpaceDN w:val="0"/>
        <w:adjustRightInd w:val="0"/>
        <w:rPr>
          <w:rFonts w:eastAsia="Times New Roman"/>
          <w:lang w:eastAsia="fr-FR"/>
        </w:rPr>
      </w:pPr>
    </w:p>
    <w:p w:rsidR="0048241E" w:rsidRDefault="0048241E" w:rsidP="0048241E">
      <w:pPr>
        <w:spacing w:line="276" w:lineRule="auto"/>
        <w:jc w:val="both"/>
        <w:rPr>
          <w:rFonts w:ascii="Arial" w:hAnsi="Arial" w:cs="Arial"/>
          <w:b/>
        </w:rPr>
      </w:pPr>
      <w:r w:rsidRPr="00AE1D26">
        <w:rPr>
          <w:rFonts w:ascii="Arial" w:hAnsi="Arial" w:cs="Arial"/>
          <w:b/>
        </w:rPr>
        <w:t>Mode d’évaluation : </w:t>
      </w:r>
    </w:p>
    <w:p w:rsidR="000C0A9A" w:rsidRPr="00927C43" w:rsidRDefault="000C0A9A" w:rsidP="000C0A9A">
      <w:pPr>
        <w:spacing w:line="276" w:lineRule="auto"/>
        <w:jc w:val="both"/>
      </w:pPr>
      <w:r w:rsidRPr="00927C43">
        <w:rPr>
          <w:lang w:bidi="ar-DZ"/>
        </w:rPr>
        <w:t>40 % Contrôle continu et 60 % Examen.</w:t>
      </w:r>
    </w:p>
    <w:p w:rsidR="000C0A9A" w:rsidRDefault="000C0A9A" w:rsidP="0048241E">
      <w:pPr>
        <w:spacing w:line="276" w:lineRule="auto"/>
        <w:jc w:val="both"/>
        <w:rPr>
          <w:rFonts w:ascii="Arial" w:hAnsi="Arial" w:cs="Arial"/>
          <w:b/>
        </w:rPr>
      </w:pPr>
    </w:p>
    <w:p w:rsidR="000C0A9A" w:rsidRPr="0057407C" w:rsidRDefault="000C0A9A" w:rsidP="000C0A9A">
      <w:pPr>
        <w:jc w:val="both"/>
        <w:rPr>
          <w:rFonts w:ascii="Arial" w:hAnsi="Arial"/>
          <w:b/>
        </w:rPr>
      </w:pPr>
      <w:r w:rsidRPr="0057407C">
        <w:rPr>
          <w:rFonts w:ascii="Arial" w:hAnsi="Arial"/>
          <w:b/>
        </w:rPr>
        <w:t>Références :</w:t>
      </w:r>
    </w:p>
    <w:p w:rsidR="000C0A9A" w:rsidRDefault="000C0A9A" w:rsidP="0048241E">
      <w:pPr>
        <w:spacing w:line="276" w:lineRule="auto"/>
        <w:jc w:val="both"/>
        <w:rPr>
          <w:rFonts w:ascii="Arial" w:hAnsi="Arial" w:cs="Arial"/>
          <w:b/>
        </w:rPr>
      </w:pPr>
    </w:p>
    <w:p w:rsidR="000C0A9A" w:rsidRPr="00141E89" w:rsidRDefault="000C0A9A" w:rsidP="000C0A9A">
      <w:pPr>
        <w:rPr>
          <w:lang w:val="en-US"/>
        </w:rPr>
      </w:pPr>
      <w:r w:rsidRPr="00141E89">
        <w:rPr>
          <w:lang w:val="en-US"/>
        </w:rPr>
        <w:t>[1] A. A. Kilbas, H.M .Srivastava, Juan.J .Trujillo: Theory and applications of fractional differential equations (2006)</w:t>
      </w:r>
    </w:p>
    <w:p w:rsidR="000C0A9A" w:rsidRDefault="000C0A9A" w:rsidP="000C0A9A">
      <w:pPr>
        <w:rPr>
          <w:lang w:val="en-US"/>
        </w:rPr>
      </w:pPr>
      <w:r>
        <w:rPr>
          <w:lang w:val="en-US"/>
        </w:rPr>
        <w:t>[2]S.G.Samko, A.A.Kilbas, Oleq.I, Marichef, Fractional integrals and derivatives: Theory and applications, Gordon and Breach, Amsterdam, (1993).</w:t>
      </w:r>
    </w:p>
    <w:p w:rsidR="000C0A9A" w:rsidRPr="00141E89" w:rsidRDefault="000C0A9A" w:rsidP="000C0A9A">
      <w:r w:rsidRPr="00141E89">
        <w:t>[3]</w:t>
      </w:r>
      <w:r>
        <w:t>A.Kolmogrov et S.Fomine, Eléments de théorie des fonctions et d’analyse Fonctionnelle MIR, 1974</w:t>
      </w:r>
    </w:p>
    <w:p w:rsidR="00E5608A" w:rsidRPr="00AE1D26" w:rsidRDefault="00E5608A" w:rsidP="00E5608A">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E5608A" w:rsidRPr="00AE1D26" w:rsidRDefault="00E5608A" w:rsidP="00E5608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E5608A" w:rsidRPr="00AE1D26" w:rsidRDefault="00E5608A" w:rsidP="00E5608A">
      <w:pPr>
        <w:spacing w:line="276" w:lineRule="auto"/>
        <w:ind w:right="282"/>
        <w:rPr>
          <w:rFonts w:ascii="Arial" w:hAnsi="Arial" w:cs="Arial"/>
          <w:b/>
          <w:iCs/>
        </w:rPr>
      </w:pPr>
      <w:r w:rsidRPr="00AE1D26">
        <w:rPr>
          <w:rFonts w:ascii="Arial" w:hAnsi="Arial" w:cs="Arial"/>
          <w:b/>
          <w:iCs/>
        </w:rPr>
        <w:t xml:space="preserve">Intitulé de l’UE : </w:t>
      </w:r>
      <w:r>
        <w:rPr>
          <w:b/>
        </w:rPr>
        <w:t>UET1</w:t>
      </w:r>
    </w:p>
    <w:p w:rsidR="00E5608A" w:rsidRPr="00AE1D26" w:rsidRDefault="00E5608A" w:rsidP="00E5608A">
      <w:pPr>
        <w:spacing w:line="276" w:lineRule="auto"/>
        <w:ind w:right="282"/>
        <w:rPr>
          <w:rFonts w:ascii="Arial" w:hAnsi="Arial" w:cs="Arial"/>
          <w:b/>
          <w:iCs/>
        </w:rPr>
      </w:pPr>
      <w:r w:rsidRPr="00AE1D26">
        <w:rPr>
          <w:rFonts w:ascii="Arial" w:hAnsi="Arial" w:cs="Arial"/>
          <w:b/>
          <w:iCs/>
        </w:rPr>
        <w:t xml:space="preserve">Intitulé de la matière : </w:t>
      </w:r>
      <w:r>
        <w:rPr>
          <w:bCs/>
          <w:sz w:val="22"/>
          <w:szCs w:val="22"/>
        </w:rPr>
        <w:t>Anglais1</w:t>
      </w:r>
    </w:p>
    <w:p w:rsidR="00E5608A" w:rsidRPr="00AE1D26" w:rsidRDefault="00E5608A" w:rsidP="00E5608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3</w:t>
      </w:r>
    </w:p>
    <w:p w:rsidR="00E5608A" w:rsidRPr="00AE1D26" w:rsidRDefault="00E5608A" w:rsidP="00E5608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1</w:t>
      </w:r>
    </w:p>
    <w:p w:rsidR="00E5608A" w:rsidRPr="00AE1D26" w:rsidRDefault="00E5608A" w:rsidP="00E5608A">
      <w:pPr>
        <w:spacing w:line="276" w:lineRule="auto"/>
        <w:jc w:val="both"/>
        <w:rPr>
          <w:rFonts w:ascii="Arial" w:hAnsi="Arial" w:cs="Arial"/>
          <w:b/>
          <w:bCs/>
          <w:iCs/>
        </w:rPr>
      </w:pPr>
    </w:p>
    <w:p w:rsidR="00E5608A" w:rsidRDefault="00E5608A" w:rsidP="00E5608A">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4417B0" w:rsidRPr="00927C43" w:rsidRDefault="006D39C2" w:rsidP="006D39C2">
      <w:pPr>
        <w:rPr>
          <w:lang w:bidi="ar-DZ"/>
        </w:rPr>
      </w:pPr>
      <w:r>
        <w:rPr>
          <w:lang w:bidi="ar-DZ"/>
        </w:rPr>
        <w:t>Revoir les notions de grammaire et enrichir le vocabulaire relatif</w:t>
      </w:r>
      <w:r w:rsidR="009C186C">
        <w:rPr>
          <w:lang w:bidi="ar-DZ"/>
        </w:rPr>
        <w:t xml:space="preserve"> </w:t>
      </w:r>
      <w:r>
        <w:rPr>
          <w:lang w:bidi="ar-DZ"/>
        </w:rPr>
        <w:t xml:space="preserve"> aux domaines scientifiques et en particulier en mathématiques.</w:t>
      </w:r>
    </w:p>
    <w:p w:rsidR="00E5608A" w:rsidRDefault="00E5608A" w:rsidP="00E5608A">
      <w:pPr>
        <w:spacing w:line="276" w:lineRule="auto"/>
        <w:jc w:val="both"/>
        <w:rPr>
          <w:rFonts w:ascii="Arial" w:hAnsi="Arial" w:cs="Arial"/>
          <w:b/>
        </w:rPr>
      </w:pPr>
      <w:r w:rsidRPr="00AE1D26">
        <w:rPr>
          <w:rFonts w:ascii="Arial" w:hAnsi="Arial" w:cs="Arial"/>
          <w:b/>
        </w:rPr>
        <w:t xml:space="preserve">Connaissances préalables recommandées </w:t>
      </w:r>
    </w:p>
    <w:p w:rsidR="009C186C" w:rsidRDefault="004417B0" w:rsidP="009C186C">
      <w:pPr>
        <w:spacing w:line="276" w:lineRule="auto"/>
        <w:jc w:val="both"/>
        <w:rPr>
          <w:lang w:bidi="ar-DZ"/>
        </w:rPr>
      </w:pPr>
      <w:r w:rsidRPr="00927C43">
        <w:rPr>
          <w:lang w:bidi="ar-DZ"/>
        </w:rPr>
        <w:t>Anglais</w:t>
      </w:r>
      <w:r w:rsidR="009C186C">
        <w:rPr>
          <w:lang w:bidi="ar-DZ"/>
        </w:rPr>
        <w:t>1</w:t>
      </w:r>
      <w:r w:rsidRPr="00927C43">
        <w:rPr>
          <w:lang w:bidi="ar-DZ"/>
        </w:rPr>
        <w:t>niveau 1</w:t>
      </w:r>
      <w:r w:rsidR="009C186C">
        <w:rPr>
          <w:lang w:bidi="ar-DZ"/>
        </w:rPr>
        <w:t xml:space="preserve"> </w:t>
      </w:r>
    </w:p>
    <w:p w:rsidR="00E5608A" w:rsidRDefault="00E5608A" w:rsidP="00E5608A">
      <w:pPr>
        <w:spacing w:line="276" w:lineRule="auto"/>
        <w:jc w:val="both"/>
        <w:rPr>
          <w:rFonts w:ascii="Arial" w:hAnsi="Arial" w:cs="Arial"/>
          <w:bCs/>
          <w:i/>
          <w:iCs/>
        </w:rPr>
      </w:pPr>
      <w:r w:rsidRPr="00AE1D26">
        <w:rPr>
          <w:rFonts w:ascii="Arial" w:hAnsi="Arial" w:cs="Arial"/>
          <w:b/>
        </w:rPr>
        <w:t>Contenu de la matière</w:t>
      </w:r>
      <w:r w:rsidRPr="00AE1D26">
        <w:rPr>
          <w:rFonts w:ascii="Arial" w:hAnsi="Arial" w:cs="Arial"/>
          <w:bCs/>
          <w:i/>
          <w:iCs/>
        </w:rPr>
        <w:t xml:space="preserve"> </w:t>
      </w:r>
    </w:p>
    <w:p w:rsidR="008C30C9" w:rsidRPr="00927C43" w:rsidRDefault="008C30C9" w:rsidP="008C30C9">
      <w:pPr>
        <w:numPr>
          <w:ilvl w:val="1"/>
          <w:numId w:val="27"/>
        </w:numPr>
        <w:rPr>
          <w:b/>
          <w:bCs/>
          <w:lang w:bidi="ar-DZ"/>
        </w:rPr>
      </w:pPr>
      <w:r w:rsidRPr="00927C43">
        <w:rPr>
          <w:b/>
          <w:bCs/>
          <w:lang w:bidi="ar-DZ"/>
        </w:rPr>
        <w:t xml:space="preserve">Technical terms </w:t>
      </w:r>
    </w:p>
    <w:p w:rsidR="008C30C9" w:rsidRPr="00927C43" w:rsidRDefault="008C30C9" w:rsidP="008C30C9">
      <w:pPr>
        <w:numPr>
          <w:ilvl w:val="1"/>
          <w:numId w:val="27"/>
        </w:numPr>
        <w:rPr>
          <w:b/>
          <w:bCs/>
          <w:lang w:bidi="ar-DZ"/>
        </w:rPr>
      </w:pPr>
      <w:r w:rsidRPr="00927C43">
        <w:rPr>
          <w:b/>
          <w:bCs/>
          <w:lang w:bidi="ar-DZ"/>
        </w:rPr>
        <w:t xml:space="preserve">Comprehension </w:t>
      </w:r>
    </w:p>
    <w:p w:rsidR="008C30C9" w:rsidRPr="00927C43" w:rsidRDefault="008C30C9" w:rsidP="008C30C9">
      <w:pPr>
        <w:ind w:left="1080"/>
        <w:rPr>
          <w:lang w:bidi="ar-DZ"/>
        </w:rPr>
      </w:pPr>
      <w:r w:rsidRPr="00927C43">
        <w:rPr>
          <w:lang w:bidi="ar-DZ"/>
        </w:rPr>
        <w:t xml:space="preserve">Text </w:t>
      </w:r>
    </w:p>
    <w:p w:rsidR="008C30C9" w:rsidRPr="00927C43" w:rsidRDefault="008C30C9" w:rsidP="008C30C9">
      <w:pPr>
        <w:ind w:left="1800"/>
        <w:rPr>
          <w:lang w:val="en-GB" w:bidi="ar-DZ"/>
        </w:rPr>
      </w:pPr>
      <w:r w:rsidRPr="00927C43">
        <w:rPr>
          <w:lang w:val="en-GB" w:bidi="ar-DZ"/>
        </w:rPr>
        <w:t xml:space="preserve">-    True, False or not mentioned </w:t>
      </w:r>
    </w:p>
    <w:p w:rsidR="008C30C9" w:rsidRPr="00927C43" w:rsidRDefault="008C30C9" w:rsidP="008C30C9">
      <w:pPr>
        <w:ind w:left="1800"/>
        <w:rPr>
          <w:lang w:val="en-GB" w:bidi="ar-DZ"/>
        </w:rPr>
      </w:pPr>
      <w:r w:rsidRPr="00927C43">
        <w:rPr>
          <w:lang w:val="en-GB" w:bidi="ar-DZ"/>
        </w:rPr>
        <w:t>-     Answer the questions .</w:t>
      </w:r>
    </w:p>
    <w:p w:rsidR="008C30C9" w:rsidRPr="00927C43" w:rsidRDefault="008C30C9" w:rsidP="008C30C9">
      <w:pPr>
        <w:ind w:left="1800"/>
        <w:rPr>
          <w:lang w:val="en-GB" w:bidi="ar-DZ"/>
        </w:rPr>
      </w:pPr>
      <w:r w:rsidRPr="00927C43">
        <w:rPr>
          <w:lang w:val="en-GB" w:bidi="ar-DZ"/>
        </w:rPr>
        <w:t>-     Complete the table with technical vocabulary</w:t>
      </w:r>
    </w:p>
    <w:p w:rsidR="008C30C9" w:rsidRPr="00927C43" w:rsidRDefault="008C30C9" w:rsidP="008C30C9">
      <w:pPr>
        <w:ind w:left="1800"/>
        <w:rPr>
          <w:lang w:val="en-GB" w:bidi="ar-DZ"/>
        </w:rPr>
      </w:pPr>
      <w:r w:rsidRPr="00927C43">
        <w:rPr>
          <w:lang w:val="en-GB" w:bidi="ar-DZ"/>
        </w:rPr>
        <w:t xml:space="preserve">-     Find expressions that have equivalents in the text </w:t>
      </w:r>
    </w:p>
    <w:p w:rsidR="008C30C9" w:rsidRPr="00927C43" w:rsidRDefault="008C30C9" w:rsidP="008C30C9">
      <w:pPr>
        <w:ind w:left="1800"/>
        <w:rPr>
          <w:lang w:val="en-GB" w:bidi="ar-DZ"/>
        </w:rPr>
      </w:pPr>
      <w:r w:rsidRPr="00927C43">
        <w:rPr>
          <w:lang w:val="en-GB" w:bidi="ar-DZ"/>
        </w:rPr>
        <w:t>-      Match the questions with their answers.</w:t>
      </w:r>
    </w:p>
    <w:p w:rsidR="008C30C9" w:rsidRPr="008C30C9" w:rsidRDefault="008C30C9" w:rsidP="008C30C9">
      <w:pPr>
        <w:ind w:left="1800"/>
        <w:rPr>
          <w:lang w:val="en-US" w:bidi="ar-DZ"/>
        </w:rPr>
      </w:pPr>
      <w:r w:rsidRPr="008C30C9">
        <w:rPr>
          <w:lang w:val="en-US" w:bidi="ar-DZ"/>
        </w:rPr>
        <w:t xml:space="preserve">-      References </w:t>
      </w:r>
    </w:p>
    <w:p w:rsidR="008C30C9" w:rsidRPr="00927C43" w:rsidRDefault="008C30C9" w:rsidP="008C30C9">
      <w:pPr>
        <w:ind w:left="1800"/>
        <w:rPr>
          <w:lang w:val="en-GB" w:bidi="ar-DZ"/>
        </w:rPr>
      </w:pPr>
      <w:r w:rsidRPr="00927C43">
        <w:rPr>
          <w:lang w:val="en-GB" w:bidi="ar-DZ"/>
        </w:rPr>
        <w:t>-      Ask questions on the underlined words.</w:t>
      </w:r>
    </w:p>
    <w:p w:rsidR="008C30C9" w:rsidRPr="00927C43" w:rsidRDefault="008C30C9" w:rsidP="008C30C9">
      <w:pPr>
        <w:numPr>
          <w:ilvl w:val="1"/>
          <w:numId w:val="27"/>
        </w:numPr>
        <w:rPr>
          <w:b/>
          <w:bCs/>
          <w:lang w:bidi="ar-DZ"/>
        </w:rPr>
      </w:pPr>
      <w:r w:rsidRPr="00927C43">
        <w:rPr>
          <w:b/>
          <w:bCs/>
          <w:lang w:bidi="ar-DZ"/>
        </w:rPr>
        <w:t xml:space="preserve">Vocabulary </w:t>
      </w:r>
    </w:p>
    <w:p w:rsidR="008C30C9" w:rsidRPr="00927C43" w:rsidRDefault="008C30C9" w:rsidP="008C30C9">
      <w:pPr>
        <w:ind w:left="1080"/>
        <w:rPr>
          <w:lang w:bidi="ar-DZ"/>
        </w:rPr>
      </w:pPr>
      <w:r w:rsidRPr="00927C43">
        <w:rPr>
          <w:lang w:bidi="ar-DZ"/>
        </w:rPr>
        <w:t>-     Technical terms ( synonyms, antonyms, homonyms)</w:t>
      </w:r>
    </w:p>
    <w:p w:rsidR="008C30C9" w:rsidRPr="00927C43" w:rsidRDefault="008C30C9" w:rsidP="008C30C9">
      <w:pPr>
        <w:ind w:left="1080"/>
        <w:rPr>
          <w:lang w:bidi="ar-DZ"/>
        </w:rPr>
      </w:pPr>
      <w:r w:rsidRPr="00927C43">
        <w:rPr>
          <w:lang w:bidi="ar-DZ"/>
        </w:rPr>
        <w:t>-     Affixes ( prefixes + suffixes)</w:t>
      </w:r>
    </w:p>
    <w:p w:rsidR="008C30C9" w:rsidRPr="00927C43" w:rsidRDefault="008C30C9" w:rsidP="008C30C9">
      <w:pPr>
        <w:ind w:left="1080"/>
        <w:rPr>
          <w:lang w:val="en-GB" w:bidi="ar-DZ"/>
        </w:rPr>
      </w:pPr>
      <w:r w:rsidRPr="00927C43">
        <w:rPr>
          <w:lang w:val="en-GB" w:bidi="ar-DZ"/>
        </w:rPr>
        <w:t>-     Parts of speech ( articles + nouns + pronouns + adj + adv + pre + conj + interjections)</w:t>
      </w:r>
    </w:p>
    <w:p w:rsidR="008C30C9" w:rsidRPr="008C30C9" w:rsidRDefault="008C30C9" w:rsidP="008C30C9">
      <w:pPr>
        <w:ind w:left="1080"/>
        <w:rPr>
          <w:lang w:bidi="ar-DZ"/>
        </w:rPr>
      </w:pPr>
      <w:r w:rsidRPr="008C30C9">
        <w:rPr>
          <w:lang w:bidi="ar-DZ"/>
        </w:rPr>
        <w:t xml:space="preserve">-     Complexes + compound sentences </w:t>
      </w:r>
    </w:p>
    <w:p w:rsidR="008C30C9" w:rsidRPr="008C30C9" w:rsidRDefault="008C30C9" w:rsidP="008C30C9">
      <w:pPr>
        <w:ind w:left="1080"/>
        <w:rPr>
          <w:b/>
          <w:bCs/>
          <w:lang w:bidi="ar-DZ"/>
        </w:rPr>
      </w:pPr>
      <w:r w:rsidRPr="008C30C9">
        <w:rPr>
          <w:b/>
          <w:bCs/>
          <w:lang w:bidi="ar-DZ"/>
        </w:rPr>
        <w:t xml:space="preserve">IV Grammar </w:t>
      </w:r>
    </w:p>
    <w:p w:rsidR="008C30C9" w:rsidRPr="008C30C9" w:rsidRDefault="008C30C9" w:rsidP="008C30C9">
      <w:pPr>
        <w:ind w:left="900"/>
        <w:rPr>
          <w:lang w:bidi="ar-DZ"/>
        </w:rPr>
      </w:pPr>
      <w:r w:rsidRPr="008C30C9">
        <w:rPr>
          <w:lang w:bidi="ar-DZ"/>
        </w:rPr>
        <w:t xml:space="preserve">   -     auxiliaries ( compound  tenses) </w:t>
      </w:r>
    </w:p>
    <w:p w:rsidR="008C30C9" w:rsidRPr="00927C43" w:rsidRDefault="008C30C9" w:rsidP="008C30C9">
      <w:pPr>
        <w:ind w:left="900"/>
        <w:rPr>
          <w:lang w:val="en-GB" w:bidi="ar-DZ"/>
        </w:rPr>
      </w:pPr>
      <w:r w:rsidRPr="008C30C9">
        <w:rPr>
          <w:lang w:bidi="ar-DZ"/>
        </w:rPr>
        <w:t xml:space="preserve">   </w:t>
      </w:r>
      <w:r w:rsidRPr="00927C43">
        <w:rPr>
          <w:lang w:val="en-GB" w:bidi="ar-DZ"/>
        </w:rPr>
        <w:t>-     verbs ( regular + irregular) ( revision)</w:t>
      </w:r>
    </w:p>
    <w:p w:rsidR="008C30C9" w:rsidRPr="00927C43" w:rsidRDefault="008C30C9" w:rsidP="008C30C9">
      <w:pPr>
        <w:ind w:left="900"/>
        <w:rPr>
          <w:lang w:val="en-GB" w:bidi="ar-DZ"/>
        </w:rPr>
      </w:pPr>
      <w:r w:rsidRPr="00927C43">
        <w:rPr>
          <w:lang w:val="en-GB" w:bidi="ar-DZ"/>
        </w:rPr>
        <w:t xml:space="preserve">   -     compound  tenses </w:t>
      </w:r>
    </w:p>
    <w:p w:rsidR="008C30C9" w:rsidRPr="00927C43" w:rsidRDefault="008C30C9" w:rsidP="008C30C9">
      <w:pPr>
        <w:ind w:left="900"/>
        <w:rPr>
          <w:lang w:val="en-GB" w:bidi="ar-DZ"/>
        </w:rPr>
      </w:pPr>
      <w:r w:rsidRPr="00927C43">
        <w:rPr>
          <w:lang w:val="en-GB" w:bidi="ar-DZ"/>
        </w:rPr>
        <w:t xml:space="preserve">   -     negative (compound) </w:t>
      </w:r>
    </w:p>
    <w:p w:rsidR="008C30C9" w:rsidRPr="00927C43" w:rsidRDefault="008C30C9" w:rsidP="008C30C9">
      <w:pPr>
        <w:ind w:left="900"/>
        <w:rPr>
          <w:lang w:val="en-GB" w:bidi="ar-DZ"/>
        </w:rPr>
      </w:pPr>
      <w:r w:rsidRPr="00927C43">
        <w:rPr>
          <w:lang w:val="en-GB" w:bidi="ar-DZ"/>
        </w:rPr>
        <w:t xml:space="preserve">   -     interrogative (compound)</w:t>
      </w:r>
    </w:p>
    <w:p w:rsidR="008C30C9" w:rsidRPr="00927C43" w:rsidRDefault="008C30C9" w:rsidP="008C30C9">
      <w:pPr>
        <w:ind w:left="900"/>
        <w:rPr>
          <w:lang w:val="en-GB" w:bidi="ar-DZ"/>
        </w:rPr>
      </w:pPr>
      <w:r w:rsidRPr="00927C43">
        <w:rPr>
          <w:lang w:val="en-GB" w:bidi="ar-DZ"/>
        </w:rPr>
        <w:t xml:space="preserve">   -     models (compound tenses)</w:t>
      </w:r>
    </w:p>
    <w:p w:rsidR="008C30C9" w:rsidRPr="00927C43" w:rsidRDefault="008C30C9" w:rsidP="008C30C9">
      <w:pPr>
        <w:ind w:left="900"/>
        <w:rPr>
          <w:lang w:val="en-GB" w:bidi="ar-DZ"/>
        </w:rPr>
      </w:pPr>
      <w:r w:rsidRPr="00927C43">
        <w:rPr>
          <w:lang w:val="en-GB" w:bidi="ar-DZ"/>
        </w:rPr>
        <w:t xml:space="preserve">   -     the passive and active (compound tenses).</w:t>
      </w:r>
    </w:p>
    <w:p w:rsidR="008C30C9" w:rsidRPr="00927C43" w:rsidRDefault="008C30C9" w:rsidP="008C30C9">
      <w:pPr>
        <w:ind w:left="900"/>
        <w:rPr>
          <w:lang w:val="en-GB" w:bidi="ar-DZ"/>
        </w:rPr>
      </w:pPr>
      <w:r w:rsidRPr="00927C43">
        <w:rPr>
          <w:lang w:val="en-GB" w:bidi="ar-DZ"/>
        </w:rPr>
        <w:t xml:space="preserve">   -     Reported speech ( direct + indirect style with compound tenses).</w:t>
      </w:r>
    </w:p>
    <w:p w:rsidR="008C30C9" w:rsidRPr="00927C43" w:rsidRDefault="008C30C9" w:rsidP="008C30C9">
      <w:pPr>
        <w:numPr>
          <w:ilvl w:val="0"/>
          <w:numId w:val="28"/>
        </w:numPr>
        <w:rPr>
          <w:lang w:bidi="ar-DZ"/>
        </w:rPr>
      </w:pPr>
      <w:r w:rsidRPr="00927C43">
        <w:rPr>
          <w:lang w:bidi="ar-DZ"/>
        </w:rPr>
        <w:t xml:space="preserve">Time sequencers. </w:t>
      </w:r>
    </w:p>
    <w:p w:rsidR="008C30C9" w:rsidRPr="00927C43" w:rsidRDefault="008C30C9" w:rsidP="008C30C9">
      <w:pPr>
        <w:numPr>
          <w:ilvl w:val="1"/>
          <w:numId w:val="27"/>
        </w:numPr>
        <w:rPr>
          <w:b/>
          <w:bCs/>
          <w:lang w:bidi="ar-DZ"/>
        </w:rPr>
      </w:pPr>
      <w:r w:rsidRPr="00927C43">
        <w:rPr>
          <w:b/>
          <w:bCs/>
          <w:lang w:bidi="ar-DZ"/>
        </w:rPr>
        <w:t>Written expression :</w:t>
      </w:r>
    </w:p>
    <w:p w:rsidR="008C30C9" w:rsidRPr="00927C43" w:rsidRDefault="008C30C9" w:rsidP="008C30C9">
      <w:pPr>
        <w:ind w:left="1080"/>
        <w:rPr>
          <w:lang w:bidi="ar-DZ"/>
        </w:rPr>
      </w:pPr>
      <w:r w:rsidRPr="00927C43">
        <w:rPr>
          <w:lang w:bidi="ar-DZ"/>
        </w:rPr>
        <w:t xml:space="preserve">-      Fill in the gaps </w:t>
      </w:r>
    </w:p>
    <w:p w:rsidR="008C30C9" w:rsidRPr="00927C43" w:rsidRDefault="008C30C9" w:rsidP="008C30C9">
      <w:pPr>
        <w:ind w:left="1080"/>
        <w:rPr>
          <w:lang w:val="en-GB" w:bidi="ar-DZ"/>
        </w:rPr>
      </w:pPr>
      <w:r w:rsidRPr="00927C43">
        <w:rPr>
          <w:lang w:val="en-GB" w:bidi="ar-DZ"/>
        </w:rPr>
        <w:t>-      Translate paragraphs  -      Summ up the text</w:t>
      </w:r>
    </w:p>
    <w:p w:rsidR="008C30C9" w:rsidRPr="008C30C9" w:rsidRDefault="008C30C9" w:rsidP="00E5608A">
      <w:pPr>
        <w:spacing w:line="276" w:lineRule="auto"/>
        <w:jc w:val="both"/>
        <w:rPr>
          <w:rFonts w:ascii="Arial" w:hAnsi="Arial" w:cs="Arial"/>
          <w:b/>
          <w:lang w:val="en-GB"/>
        </w:rPr>
      </w:pPr>
    </w:p>
    <w:p w:rsidR="00E5608A" w:rsidRDefault="00E5608A" w:rsidP="00E5608A">
      <w:pPr>
        <w:spacing w:line="276" w:lineRule="auto"/>
        <w:jc w:val="both"/>
        <w:rPr>
          <w:rFonts w:ascii="Arial" w:hAnsi="Arial" w:cs="Arial"/>
          <w:b/>
        </w:rPr>
      </w:pPr>
      <w:r w:rsidRPr="00AE1D26">
        <w:rPr>
          <w:rFonts w:ascii="Arial" w:hAnsi="Arial" w:cs="Arial"/>
          <w:b/>
        </w:rPr>
        <w:t>Mode d’évaluation : </w:t>
      </w:r>
    </w:p>
    <w:p w:rsidR="00E5608A" w:rsidRPr="00927C43" w:rsidRDefault="00E5608A" w:rsidP="00E5608A">
      <w:pPr>
        <w:spacing w:line="276" w:lineRule="auto"/>
        <w:jc w:val="both"/>
      </w:pPr>
      <w:r w:rsidRPr="00927C43">
        <w:rPr>
          <w:lang w:bidi="ar-DZ"/>
        </w:rPr>
        <w:t>40 % Contrôle continu et 60 % Examen.</w:t>
      </w:r>
    </w:p>
    <w:p w:rsidR="00E5608A" w:rsidRDefault="00E5608A" w:rsidP="00E5608A">
      <w:pPr>
        <w:spacing w:line="276" w:lineRule="auto"/>
        <w:jc w:val="both"/>
        <w:rPr>
          <w:rFonts w:ascii="Arial" w:hAnsi="Arial" w:cs="Arial"/>
          <w:b/>
        </w:rPr>
      </w:pPr>
    </w:p>
    <w:p w:rsidR="00E5608A" w:rsidRPr="00141E89" w:rsidRDefault="00EE0C65" w:rsidP="00EE0C65">
      <w:r>
        <w:rPr>
          <w:lang w:val="en-US"/>
        </w:rPr>
        <w:t xml:space="preserve"> </w:t>
      </w:r>
    </w:p>
    <w:p w:rsidR="000C0A9A" w:rsidRDefault="000C0A9A" w:rsidP="0048241E">
      <w:pPr>
        <w:spacing w:line="276" w:lineRule="auto"/>
        <w:jc w:val="both"/>
        <w:rPr>
          <w:rFonts w:ascii="Arial" w:hAnsi="Arial" w:cs="Arial"/>
          <w:i/>
        </w:rPr>
      </w:pPr>
    </w:p>
    <w:p w:rsidR="00056DEC" w:rsidRPr="00567DE1" w:rsidRDefault="00056DEC" w:rsidP="00FB60AB">
      <w:pPr>
        <w:jc w:val="center"/>
        <w:rPr>
          <w:rFonts w:ascii="Arial" w:hAnsi="Arial" w:cs="Arial"/>
          <w:b/>
          <w:bCs/>
          <w:sz w:val="32"/>
          <w:szCs w:val="32"/>
        </w:rPr>
      </w:pPr>
    </w:p>
    <w:p w:rsidR="00056DEC" w:rsidRPr="00567DE1" w:rsidRDefault="00056DEC" w:rsidP="00FB60AB">
      <w:pPr>
        <w:jc w:val="center"/>
        <w:rPr>
          <w:rFonts w:ascii="Arial" w:hAnsi="Arial" w:cs="Arial"/>
          <w:b/>
          <w:bCs/>
          <w:sz w:val="32"/>
          <w:szCs w:val="32"/>
        </w:rPr>
      </w:pPr>
    </w:p>
    <w:p w:rsidR="005558CF" w:rsidRPr="00AE1D26" w:rsidRDefault="005558CF" w:rsidP="005558CF">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5558CF" w:rsidRPr="00AE1D26" w:rsidRDefault="005558CF" w:rsidP="005558CF">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5558CF" w:rsidRPr="00AE1D26" w:rsidRDefault="005558CF" w:rsidP="005558CF">
      <w:pPr>
        <w:spacing w:line="276" w:lineRule="auto"/>
        <w:ind w:right="282"/>
        <w:rPr>
          <w:rFonts w:ascii="Arial" w:hAnsi="Arial" w:cs="Arial"/>
          <w:b/>
          <w:iCs/>
        </w:rPr>
      </w:pPr>
      <w:r w:rsidRPr="00AE1D26">
        <w:rPr>
          <w:rFonts w:ascii="Arial" w:hAnsi="Arial" w:cs="Arial"/>
          <w:b/>
          <w:iCs/>
        </w:rPr>
        <w:t xml:space="preserve">Intitulé de l’UE : </w:t>
      </w:r>
      <w:r>
        <w:rPr>
          <w:b/>
        </w:rPr>
        <w:t>UEF1</w:t>
      </w:r>
    </w:p>
    <w:p w:rsidR="005558CF" w:rsidRPr="00AE1D26" w:rsidRDefault="005558CF" w:rsidP="005558CF">
      <w:pPr>
        <w:spacing w:line="276" w:lineRule="auto"/>
        <w:ind w:right="282"/>
        <w:rPr>
          <w:rFonts w:ascii="Arial" w:hAnsi="Arial" w:cs="Arial"/>
          <w:b/>
          <w:iCs/>
        </w:rPr>
      </w:pPr>
      <w:r w:rsidRPr="00AE1D26">
        <w:rPr>
          <w:rFonts w:ascii="Arial" w:hAnsi="Arial" w:cs="Arial"/>
          <w:b/>
          <w:iCs/>
        </w:rPr>
        <w:t xml:space="preserve">Intitulé de la matière : </w:t>
      </w:r>
      <w:r w:rsidRPr="00927C43">
        <w:rPr>
          <w:bCs/>
          <w:sz w:val="22"/>
          <w:szCs w:val="22"/>
          <w:lang w:bidi="ar-DZ"/>
        </w:rPr>
        <w:t>Espaces de  Sobolev</w:t>
      </w:r>
    </w:p>
    <w:p w:rsidR="005558CF" w:rsidRPr="00AE1D26" w:rsidRDefault="005558CF" w:rsidP="005558CF">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8</w:t>
      </w:r>
    </w:p>
    <w:p w:rsidR="005558CF" w:rsidRPr="00AE1D26" w:rsidRDefault="005558CF" w:rsidP="005558CF">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4</w:t>
      </w:r>
    </w:p>
    <w:p w:rsidR="005558CF" w:rsidRPr="00AE1D26" w:rsidRDefault="005558CF" w:rsidP="005558CF">
      <w:pPr>
        <w:spacing w:line="276" w:lineRule="auto"/>
        <w:jc w:val="both"/>
        <w:rPr>
          <w:rFonts w:ascii="Arial" w:hAnsi="Arial" w:cs="Arial"/>
          <w:b/>
          <w:bCs/>
          <w:iCs/>
        </w:rPr>
      </w:pPr>
    </w:p>
    <w:p w:rsidR="005558CF" w:rsidRDefault="005558CF" w:rsidP="005558CF">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p>
    <w:p w:rsidR="00D767D8" w:rsidRDefault="00D767D8" w:rsidP="00D916EE">
      <w:pPr>
        <w:spacing w:line="276" w:lineRule="auto"/>
        <w:jc w:val="both"/>
        <w:rPr>
          <w:i/>
        </w:rPr>
      </w:pPr>
      <w:r w:rsidRPr="00927C43">
        <w:rPr>
          <w:b/>
          <w:bCs/>
        </w:rPr>
        <w:t>:</w:t>
      </w:r>
      <w:r w:rsidRPr="00927C43">
        <w:rPr>
          <w:i/>
        </w:rPr>
        <w:t xml:space="preserve"> Définir les espaces de Sobolev, et étudier ses différentes </w:t>
      </w:r>
      <w:r w:rsidR="00D916EE" w:rsidRPr="00927C43">
        <w:rPr>
          <w:i/>
        </w:rPr>
        <w:t>propriétés.</w:t>
      </w:r>
      <w:r w:rsidR="00D916EE">
        <w:rPr>
          <w:i/>
        </w:rPr>
        <w:t xml:space="preserve"> Ensuite étudier les théorèmes d'</w:t>
      </w:r>
      <w:r w:rsidR="008058FB">
        <w:rPr>
          <w:i/>
        </w:rPr>
        <w:t>injection, définir la trace et le prolongement des fonctions des espaces en question.</w:t>
      </w:r>
      <w:r w:rsidRPr="00927C43">
        <w:rPr>
          <w:i/>
        </w:rPr>
        <w:t xml:space="preserve"> </w:t>
      </w:r>
    </w:p>
    <w:p w:rsidR="005558CF" w:rsidRDefault="005558CF" w:rsidP="005558CF">
      <w:pPr>
        <w:spacing w:line="276" w:lineRule="auto"/>
        <w:jc w:val="both"/>
        <w:rPr>
          <w:rFonts w:ascii="Arial" w:hAnsi="Arial" w:cs="Arial"/>
          <w:b/>
        </w:rPr>
      </w:pPr>
      <w:r w:rsidRPr="00AE1D26">
        <w:rPr>
          <w:rFonts w:ascii="Arial" w:hAnsi="Arial" w:cs="Arial"/>
          <w:b/>
        </w:rPr>
        <w:t xml:space="preserve">Connaissances préalables recommandées </w:t>
      </w:r>
    </w:p>
    <w:p w:rsidR="005558CF" w:rsidRDefault="005558CF" w:rsidP="005558CF">
      <w:pPr>
        <w:autoSpaceDE w:val="0"/>
        <w:autoSpaceDN w:val="0"/>
        <w:adjustRightInd w:val="0"/>
        <w:rPr>
          <w:rFonts w:eastAsia="Times New Roman"/>
          <w:lang w:eastAsia="fr-FR"/>
        </w:rPr>
      </w:pPr>
      <w:r w:rsidRPr="00927C43">
        <w:rPr>
          <w:rFonts w:eastAsia="Times New Roman"/>
          <w:lang w:eastAsia="fr-FR"/>
        </w:rPr>
        <w:t xml:space="preserve"> </w:t>
      </w:r>
      <w:r w:rsidRPr="00927C43">
        <w:rPr>
          <w:lang w:eastAsia="fr-FR"/>
        </w:rPr>
        <w:t xml:space="preserve">  </w:t>
      </w:r>
      <w:r w:rsidR="00F2136B">
        <w:rPr>
          <w:rFonts w:eastAsia="Times New Roman"/>
          <w:lang w:eastAsia="fr-FR"/>
        </w:rPr>
        <w:t>Espaces Lp,ditributions.</w:t>
      </w:r>
      <w:r w:rsidRPr="00927C43">
        <w:rPr>
          <w:rFonts w:eastAsia="Times New Roman"/>
          <w:lang w:eastAsia="fr-FR"/>
        </w:rPr>
        <w:t>.</w:t>
      </w:r>
    </w:p>
    <w:p w:rsidR="005558CF" w:rsidRDefault="005558CF" w:rsidP="005558CF">
      <w:pPr>
        <w:spacing w:line="276" w:lineRule="auto"/>
        <w:jc w:val="both"/>
        <w:rPr>
          <w:rFonts w:ascii="Arial" w:hAnsi="Arial" w:cs="Arial"/>
          <w:i/>
        </w:rPr>
      </w:pPr>
    </w:p>
    <w:p w:rsidR="005558CF" w:rsidRPr="00AE1D26" w:rsidRDefault="005558CF" w:rsidP="005558CF">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0E2AE7" w:rsidRPr="00927C43" w:rsidRDefault="000E2AE7" w:rsidP="000E2AE7">
      <w:r>
        <w:rPr>
          <w:rFonts w:eastAsia="Times New Roman"/>
          <w:lang w:eastAsia="fr-FR"/>
        </w:rPr>
        <w:t>Dérivées d'une distribution</w:t>
      </w:r>
      <w:r w:rsidRPr="00927C43">
        <w:rPr>
          <w:rFonts w:eastAsia="Times New Roman"/>
          <w:lang w:eastAsia="fr-FR"/>
        </w:rPr>
        <w:t xml:space="preserve">(au sens de Sobolev, </w:t>
      </w:r>
      <w:r>
        <w:rPr>
          <w:rFonts w:eastAsia="Times New Roman"/>
          <w:lang w:eastAsia="fr-FR"/>
        </w:rPr>
        <w:t>dérivée faible</w:t>
      </w:r>
      <w:r w:rsidRPr="00927C43">
        <w:rPr>
          <w:rFonts w:eastAsia="Times New Roman"/>
          <w:lang w:eastAsia="fr-FR"/>
        </w:rPr>
        <w:t>)</w:t>
      </w:r>
      <w:r w:rsidRPr="00927C43">
        <w:rPr>
          <w:b/>
        </w:rPr>
        <w:t>.</w:t>
      </w:r>
    </w:p>
    <w:p w:rsidR="000E2AE7" w:rsidRPr="00927C43" w:rsidRDefault="000E2AE7" w:rsidP="000E2AE7">
      <w:r w:rsidRPr="00927C43">
        <w:rPr>
          <w:rFonts w:eastAsia="Times New Roman"/>
          <w:lang w:eastAsia="fr-FR"/>
        </w:rPr>
        <w:t>Représentation intégrale</w:t>
      </w:r>
      <w:r>
        <w:rPr>
          <w:rFonts w:eastAsia="Times New Roman"/>
          <w:lang w:eastAsia="fr-FR"/>
        </w:rPr>
        <w:t xml:space="preserve"> de Sobolev.</w:t>
      </w:r>
    </w:p>
    <w:p w:rsidR="000E2AE7" w:rsidRPr="00927C43" w:rsidRDefault="000E2AE7" w:rsidP="000E2AE7">
      <w:r w:rsidRPr="00927C43">
        <w:rPr>
          <w:rFonts w:eastAsia="Times New Roman"/>
          <w:lang w:eastAsia="fr-FR"/>
        </w:rPr>
        <w:t>Théorème sur l’estimation de</w:t>
      </w:r>
      <w:r>
        <w:rPr>
          <w:rFonts w:eastAsia="Times New Roman"/>
          <w:lang w:eastAsia="fr-FR"/>
        </w:rPr>
        <w:t>s</w:t>
      </w:r>
      <w:r w:rsidRPr="00927C43">
        <w:rPr>
          <w:rFonts w:eastAsia="Times New Roman"/>
          <w:lang w:eastAsia="fr-FR"/>
        </w:rPr>
        <w:t xml:space="preserve"> dérivées intermédiaires.    </w:t>
      </w:r>
    </w:p>
    <w:p w:rsidR="000E2AE7" w:rsidRPr="00927C43" w:rsidRDefault="000E2AE7" w:rsidP="000E2AE7">
      <w:pPr>
        <w:rPr>
          <w:rFonts w:eastAsia="Times New Roman"/>
          <w:lang w:eastAsia="fr-FR"/>
        </w:rPr>
      </w:pPr>
      <w:r w:rsidRPr="00927C43">
        <w:rPr>
          <w:rFonts w:eastAsia="Times New Roman"/>
          <w:lang w:eastAsia="fr-FR"/>
        </w:rPr>
        <w:t>Théorèmes d’injection de Sobolev.</w:t>
      </w:r>
    </w:p>
    <w:p w:rsidR="000E2AE7" w:rsidRPr="00927C43" w:rsidRDefault="000E2AE7" w:rsidP="000E2AE7">
      <w:pPr>
        <w:rPr>
          <w:rFonts w:eastAsia="Times New Roman"/>
          <w:lang w:eastAsia="fr-FR"/>
        </w:rPr>
      </w:pPr>
      <w:r w:rsidRPr="00927C43">
        <w:rPr>
          <w:rFonts w:eastAsia="Times New Roman"/>
          <w:lang w:eastAsia="fr-FR"/>
        </w:rPr>
        <w:t>Approximation des</w:t>
      </w:r>
      <w:r>
        <w:rPr>
          <w:rFonts w:eastAsia="Times New Roman"/>
          <w:lang w:eastAsia="fr-FR"/>
        </w:rPr>
        <w:t xml:space="preserve"> fonctions dans de</w:t>
      </w:r>
      <w:r w:rsidRPr="00927C43">
        <w:rPr>
          <w:rFonts w:eastAsia="Times New Roman"/>
          <w:lang w:eastAsia="fr-FR"/>
        </w:rPr>
        <w:t>s  espaces de Sobolev.</w:t>
      </w:r>
    </w:p>
    <w:p w:rsidR="008058FB" w:rsidRDefault="000E2AE7" w:rsidP="000E2AE7">
      <w:pPr>
        <w:rPr>
          <w:rFonts w:eastAsia="Times New Roman"/>
          <w:lang w:eastAsia="fr-FR"/>
        </w:rPr>
      </w:pPr>
      <w:r w:rsidRPr="00927C43">
        <w:rPr>
          <w:rFonts w:eastAsia="Times New Roman"/>
          <w:lang w:eastAsia="fr-FR"/>
        </w:rPr>
        <w:t xml:space="preserve"> Notions de trace et d'extension. </w:t>
      </w:r>
    </w:p>
    <w:p w:rsidR="000E2AE7" w:rsidRPr="00927C43" w:rsidRDefault="008058FB" w:rsidP="000E2AE7">
      <w:pPr>
        <w:rPr>
          <w:rFonts w:eastAsia="Times New Roman"/>
          <w:lang w:eastAsia="fr-FR"/>
        </w:rPr>
      </w:pPr>
      <w:r>
        <w:rPr>
          <w:rFonts w:eastAsia="Times New Roman"/>
          <w:lang w:eastAsia="fr-FR"/>
        </w:rPr>
        <w:t>Notions sur les espaces de Lorentz.</w:t>
      </w:r>
      <w:r w:rsidR="000E2AE7" w:rsidRPr="00927C43">
        <w:rPr>
          <w:rFonts w:eastAsia="Times New Roman"/>
          <w:lang w:eastAsia="fr-FR"/>
        </w:rPr>
        <w:t xml:space="preserve"> </w:t>
      </w:r>
    </w:p>
    <w:p w:rsidR="005558CF" w:rsidRDefault="005558CF" w:rsidP="005558CF"/>
    <w:p w:rsidR="005558CF" w:rsidRPr="00927C43" w:rsidRDefault="005558CF" w:rsidP="005558CF">
      <w:pPr>
        <w:autoSpaceDE w:val="0"/>
        <w:autoSpaceDN w:val="0"/>
        <w:adjustRightInd w:val="0"/>
        <w:rPr>
          <w:rFonts w:eastAsia="Times New Roman"/>
          <w:lang w:eastAsia="fr-FR"/>
        </w:rPr>
      </w:pPr>
    </w:p>
    <w:p w:rsidR="005558CF" w:rsidRDefault="005558CF" w:rsidP="005558CF">
      <w:pPr>
        <w:spacing w:line="276" w:lineRule="auto"/>
        <w:jc w:val="both"/>
        <w:rPr>
          <w:rFonts w:ascii="Arial" w:hAnsi="Arial" w:cs="Arial"/>
          <w:b/>
        </w:rPr>
      </w:pPr>
      <w:r w:rsidRPr="00AE1D26">
        <w:rPr>
          <w:rFonts w:ascii="Arial" w:hAnsi="Arial" w:cs="Arial"/>
          <w:b/>
        </w:rPr>
        <w:t>Mode d’évaluation : </w:t>
      </w:r>
    </w:p>
    <w:p w:rsidR="005558CF" w:rsidRPr="00927C43" w:rsidRDefault="005558CF" w:rsidP="005558CF">
      <w:pPr>
        <w:spacing w:line="276" w:lineRule="auto"/>
        <w:jc w:val="both"/>
      </w:pPr>
      <w:r w:rsidRPr="00927C43">
        <w:rPr>
          <w:lang w:bidi="ar-DZ"/>
        </w:rPr>
        <w:t>40 % Contrôle continu et 60 % Examen.</w:t>
      </w:r>
    </w:p>
    <w:p w:rsidR="005558CF" w:rsidRDefault="005558CF" w:rsidP="005558CF">
      <w:pPr>
        <w:spacing w:line="276" w:lineRule="auto"/>
        <w:jc w:val="both"/>
        <w:rPr>
          <w:rFonts w:ascii="Arial" w:hAnsi="Arial" w:cs="Arial"/>
          <w:b/>
        </w:rPr>
      </w:pPr>
    </w:p>
    <w:p w:rsidR="005558CF" w:rsidRPr="008058FB" w:rsidRDefault="005558CF" w:rsidP="005558CF">
      <w:pPr>
        <w:jc w:val="both"/>
        <w:rPr>
          <w:rFonts w:ascii="Arial" w:hAnsi="Arial"/>
          <w:b/>
        </w:rPr>
      </w:pPr>
      <w:r w:rsidRPr="008058FB">
        <w:rPr>
          <w:rFonts w:ascii="Arial" w:hAnsi="Arial"/>
          <w:b/>
        </w:rPr>
        <w:t>Références :</w:t>
      </w:r>
    </w:p>
    <w:p w:rsidR="005558CF" w:rsidRPr="008058FB" w:rsidRDefault="005558CF" w:rsidP="005558CF">
      <w:pPr>
        <w:spacing w:line="276" w:lineRule="auto"/>
        <w:jc w:val="both"/>
        <w:rPr>
          <w:rFonts w:ascii="Arial" w:hAnsi="Arial" w:cs="Arial"/>
          <w:b/>
        </w:rPr>
      </w:pPr>
    </w:p>
    <w:p w:rsidR="000E2AE7" w:rsidRPr="000E2AE7" w:rsidRDefault="000E2AE7" w:rsidP="000E2AE7">
      <w:pPr>
        <w:autoSpaceDE w:val="0"/>
        <w:autoSpaceDN w:val="0"/>
        <w:adjustRightInd w:val="0"/>
        <w:rPr>
          <w:rFonts w:eastAsia="Times New Roman"/>
          <w:lang w:val="en-US" w:eastAsia="fr-FR"/>
        </w:rPr>
      </w:pPr>
      <w:r w:rsidRPr="00927C43">
        <w:t xml:space="preserve">1)  L. Sobolev, Quelques applications d’analyse fonctionnelle en physique mathématique. </w:t>
      </w:r>
      <w:r w:rsidRPr="000E2AE7">
        <w:rPr>
          <w:lang w:val="en-US"/>
        </w:rPr>
        <w:t>Edition ’’Nauka’’ 1988.</w:t>
      </w:r>
    </w:p>
    <w:p w:rsidR="000E2AE7" w:rsidRPr="00927C43" w:rsidRDefault="000E2AE7" w:rsidP="000E2AE7">
      <w:pPr>
        <w:rPr>
          <w:lang w:val="en-GB"/>
        </w:rPr>
      </w:pPr>
      <w:r w:rsidRPr="00927C43">
        <w:rPr>
          <w:lang w:val="en-GB"/>
        </w:rPr>
        <w:t xml:space="preserve">2)  R. A. </w:t>
      </w:r>
      <w:smartTag w:uri="urn:schemas-microsoft-com:office:smarttags" w:element="place">
        <w:r w:rsidRPr="00927C43">
          <w:rPr>
            <w:lang w:val="en-GB"/>
          </w:rPr>
          <w:t>ADAMS</w:t>
        </w:r>
      </w:smartTag>
      <w:r w:rsidRPr="00927C43">
        <w:rPr>
          <w:lang w:val="en-GB"/>
        </w:rPr>
        <w:t>, Sobolev Spaces, Academic Press, 1975</w:t>
      </w:r>
    </w:p>
    <w:p w:rsidR="000E2AE7" w:rsidRPr="00927C43" w:rsidRDefault="000E2AE7" w:rsidP="000E2AE7">
      <w:pPr>
        <w:rPr>
          <w:i/>
          <w:lang w:val="en-GB"/>
        </w:rPr>
      </w:pPr>
      <w:r w:rsidRPr="00927C43">
        <w:rPr>
          <w:lang w:val="en-GB"/>
        </w:rPr>
        <w:t xml:space="preserve">3)  V.G. Maz’ya, Sobolev Spaces, LGU, </w:t>
      </w:r>
      <w:smartTag w:uri="urn:schemas-microsoft-com:office:smarttags" w:element="place">
        <w:smartTag w:uri="urn:schemas-microsoft-com:office:smarttags" w:element="City">
          <w:r w:rsidRPr="00927C43">
            <w:rPr>
              <w:lang w:val="en-GB"/>
            </w:rPr>
            <w:t>Leningrad</w:t>
          </w:r>
        </w:smartTag>
      </w:smartTag>
      <w:r w:rsidRPr="00927C43">
        <w:rPr>
          <w:lang w:val="en-GB"/>
        </w:rPr>
        <w:t>, 1984 (Russian); English transl., Springer-Verlag, Springer Series in Soviet Mathematics, 1985.</w:t>
      </w:r>
    </w:p>
    <w:p w:rsidR="00056DEC" w:rsidRPr="000E2AE7" w:rsidRDefault="00056DEC" w:rsidP="00FB60AB">
      <w:pPr>
        <w:jc w:val="center"/>
        <w:rPr>
          <w:rFonts w:ascii="Arial" w:hAnsi="Arial" w:cs="Arial"/>
          <w:b/>
          <w:bCs/>
          <w:sz w:val="32"/>
          <w:szCs w:val="32"/>
          <w:lang w:val="en-GB"/>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056DEC" w:rsidRPr="000E2AE7" w:rsidRDefault="00056DEC" w:rsidP="00FB60AB">
      <w:pPr>
        <w:jc w:val="center"/>
        <w:rPr>
          <w:rFonts w:ascii="Arial" w:hAnsi="Arial" w:cs="Arial"/>
          <w:b/>
          <w:bCs/>
          <w:sz w:val="32"/>
          <w:szCs w:val="32"/>
          <w:lang w:val="en-US"/>
        </w:rPr>
      </w:pPr>
    </w:p>
    <w:p w:rsidR="00F72D92" w:rsidRPr="00AE1D26" w:rsidRDefault="00F72D92" w:rsidP="00F72D9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F72D92" w:rsidRPr="00AE1D26" w:rsidRDefault="00F72D92" w:rsidP="00F72D92">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F72D92" w:rsidRPr="00AE1D26" w:rsidRDefault="00F72D92" w:rsidP="00F72D92">
      <w:pPr>
        <w:spacing w:line="276" w:lineRule="auto"/>
        <w:ind w:right="282"/>
        <w:rPr>
          <w:rFonts w:ascii="Arial" w:hAnsi="Arial" w:cs="Arial"/>
          <w:b/>
          <w:iCs/>
        </w:rPr>
      </w:pPr>
      <w:r w:rsidRPr="00AE1D26">
        <w:rPr>
          <w:rFonts w:ascii="Arial" w:hAnsi="Arial" w:cs="Arial"/>
          <w:b/>
          <w:iCs/>
        </w:rPr>
        <w:t xml:space="preserve">Intitulé de l’UE : </w:t>
      </w:r>
      <w:r>
        <w:rPr>
          <w:b/>
        </w:rPr>
        <w:t>UEF1</w:t>
      </w:r>
    </w:p>
    <w:p w:rsidR="00F72D92" w:rsidRPr="00AE1D26" w:rsidRDefault="00F72D92" w:rsidP="00F72D92">
      <w:pPr>
        <w:spacing w:line="276" w:lineRule="auto"/>
        <w:ind w:right="282"/>
        <w:rPr>
          <w:rFonts w:ascii="Arial" w:hAnsi="Arial" w:cs="Arial"/>
          <w:b/>
          <w:iCs/>
        </w:rPr>
      </w:pPr>
      <w:r w:rsidRPr="00AE1D26">
        <w:rPr>
          <w:rFonts w:ascii="Arial" w:hAnsi="Arial" w:cs="Arial"/>
          <w:b/>
          <w:iCs/>
        </w:rPr>
        <w:t xml:space="preserve">Intitulé de la matière : </w:t>
      </w:r>
      <w:r>
        <w:rPr>
          <w:bCs/>
          <w:sz w:val="22"/>
          <w:szCs w:val="22"/>
          <w:lang w:bidi="ar-DZ"/>
        </w:rPr>
        <w:t>Equations Différentielles Ordinaires</w:t>
      </w:r>
    </w:p>
    <w:p w:rsidR="00F72D92" w:rsidRPr="00AE1D26" w:rsidRDefault="00F72D92" w:rsidP="00F72D92">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7</w:t>
      </w:r>
    </w:p>
    <w:p w:rsidR="00F72D92" w:rsidRPr="00AE1D26" w:rsidRDefault="00F72D92" w:rsidP="00F72D92">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4</w:t>
      </w:r>
    </w:p>
    <w:p w:rsidR="00F72D92" w:rsidRPr="00AE1D26" w:rsidRDefault="00F72D92" w:rsidP="00F72D92">
      <w:pPr>
        <w:spacing w:line="276" w:lineRule="auto"/>
        <w:jc w:val="both"/>
        <w:rPr>
          <w:rFonts w:ascii="Arial" w:hAnsi="Arial" w:cs="Arial"/>
          <w:b/>
          <w:bCs/>
          <w:iCs/>
        </w:rPr>
      </w:pPr>
    </w:p>
    <w:p w:rsidR="00F72D92" w:rsidRDefault="00F72D92" w:rsidP="00F72D92">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224608" w:rsidRPr="00927C43" w:rsidRDefault="00224608" w:rsidP="00224608">
      <w:pPr>
        <w:autoSpaceDE w:val="0"/>
        <w:autoSpaceDN w:val="0"/>
        <w:adjustRightInd w:val="0"/>
        <w:rPr>
          <w:rFonts w:eastAsia="Times New Roman"/>
          <w:b/>
          <w:lang w:eastAsia="fr-FR"/>
        </w:rPr>
      </w:pPr>
      <w:r w:rsidRPr="00927C43">
        <w:rPr>
          <w:rFonts w:eastAsia="Times New Roman"/>
          <w:lang w:eastAsia="fr-FR"/>
        </w:rPr>
        <w:t>Ce module est une introduction à la théorie des systèmes dynamiques discrets.</w:t>
      </w:r>
    </w:p>
    <w:p w:rsidR="00224608" w:rsidRDefault="00224608" w:rsidP="00F72D92">
      <w:pPr>
        <w:spacing w:line="276" w:lineRule="auto"/>
        <w:jc w:val="both"/>
        <w:rPr>
          <w:rFonts w:ascii="Arial" w:hAnsi="Arial" w:cs="Arial"/>
          <w:i/>
        </w:rPr>
      </w:pPr>
    </w:p>
    <w:p w:rsidR="00F72D92" w:rsidRDefault="00F72D92" w:rsidP="00F72D92">
      <w:pPr>
        <w:spacing w:line="276" w:lineRule="auto"/>
        <w:jc w:val="both"/>
        <w:rPr>
          <w:rFonts w:ascii="Arial" w:hAnsi="Arial" w:cs="Arial"/>
          <w:b/>
        </w:rPr>
      </w:pPr>
      <w:r w:rsidRPr="00AE1D26">
        <w:rPr>
          <w:rFonts w:ascii="Arial" w:hAnsi="Arial" w:cs="Arial"/>
          <w:b/>
        </w:rPr>
        <w:t xml:space="preserve">Connaissances préalables recommandées </w:t>
      </w:r>
    </w:p>
    <w:p w:rsidR="00224608" w:rsidRPr="00927C43" w:rsidRDefault="00224608" w:rsidP="00224608">
      <w:pPr>
        <w:autoSpaceDE w:val="0"/>
        <w:autoSpaceDN w:val="0"/>
        <w:adjustRightInd w:val="0"/>
        <w:rPr>
          <w:rFonts w:eastAsia="Times New Roman"/>
          <w:lang w:eastAsia="fr-FR"/>
        </w:rPr>
      </w:pPr>
      <w:r w:rsidRPr="00927C43">
        <w:rPr>
          <w:rFonts w:eastAsia="Times New Roman"/>
          <w:lang w:eastAsia="fr-FR"/>
        </w:rPr>
        <w:t>Programme de la licence maths ou l’équivalent plus une bonne maîtrise de la topologie générale.</w:t>
      </w:r>
    </w:p>
    <w:p w:rsidR="00F72D92" w:rsidRDefault="00F72D92" w:rsidP="00F72D92">
      <w:pPr>
        <w:spacing w:line="276" w:lineRule="auto"/>
        <w:jc w:val="both"/>
        <w:rPr>
          <w:rFonts w:ascii="Arial" w:hAnsi="Arial" w:cs="Arial"/>
          <w:i/>
        </w:rPr>
      </w:pPr>
    </w:p>
    <w:p w:rsidR="00F72D92" w:rsidRPr="00AE1D26" w:rsidRDefault="00F72D92" w:rsidP="00F72D92">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224608" w:rsidRPr="00927C43" w:rsidRDefault="00224608" w:rsidP="00224608">
      <w:pPr>
        <w:autoSpaceDE w:val="0"/>
        <w:autoSpaceDN w:val="0"/>
        <w:adjustRightInd w:val="0"/>
        <w:rPr>
          <w:rFonts w:eastAsia="Times New Roman"/>
          <w:lang w:eastAsia="fr-FR"/>
        </w:rPr>
      </w:pPr>
      <w:r w:rsidRPr="00927C43">
        <w:rPr>
          <w:rFonts w:eastAsia="Times New Roman"/>
          <w:lang w:eastAsia="fr-FR"/>
        </w:rPr>
        <w:t>- Systèmes linéaires d’EDO,</w:t>
      </w:r>
    </w:p>
    <w:p w:rsidR="00224608" w:rsidRPr="00927C43" w:rsidRDefault="00224608" w:rsidP="00224608">
      <w:pPr>
        <w:autoSpaceDE w:val="0"/>
        <w:autoSpaceDN w:val="0"/>
        <w:adjustRightInd w:val="0"/>
        <w:rPr>
          <w:rFonts w:eastAsia="Times New Roman"/>
          <w:lang w:eastAsia="fr-FR"/>
        </w:rPr>
      </w:pPr>
      <w:r w:rsidRPr="00927C43">
        <w:rPr>
          <w:rFonts w:eastAsia="Times New Roman"/>
          <w:lang w:eastAsia="fr-FR"/>
        </w:rPr>
        <w:t>- Systèmes linéaires d’EDO à coefficients constants,</w:t>
      </w:r>
    </w:p>
    <w:p w:rsidR="00224608" w:rsidRPr="00927C43" w:rsidRDefault="00224608" w:rsidP="00224608">
      <w:pPr>
        <w:autoSpaceDE w:val="0"/>
        <w:autoSpaceDN w:val="0"/>
        <w:adjustRightInd w:val="0"/>
        <w:rPr>
          <w:rFonts w:eastAsia="Times New Roman"/>
          <w:lang w:eastAsia="fr-FR"/>
        </w:rPr>
      </w:pPr>
      <w:r w:rsidRPr="00927C43">
        <w:rPr>
          <w:rFonts w:eastAsia="Times New Roman"/>
          <w:lang w:eastAsia="fr-FR"/>
        </w:rPr>
        <w:t>- Equations linéaires d’ordre n,</w:t>
      </w:r>
    </w:p>
    <w:p w:rsidR="00224608" w:rsidRPr="00927C43" w:rsidRDefault="00224608" w:rsidP="00224608">
      <w:pPr>
        <w:autoSpaceDE w:val="0"/>
        <w:autoSpaceDN w:val="0"/>
        <w:adjustRightInd w:val="0"/>
        <w:rPr>
          <w:rFonts w:eastAsia="Times New Roman"/>
          <w:lang w:eastAsia="fr-FR"/>
        </w:rPr>
      </w:pPr>
      <w:r w:rsidRPr="00927C43">
        <w:rPr>
          <w:rFonts w:eastAsia="Times New Roman"/>
          <w:lang w:eastAsia="fr-FR"/>
        </w:rPr>
        <w:t>- Equations linéaires d’ordre n à coefficients constants,</w:t>
      </w:r>
    </w:p>
    <w:p w:rsidR="00224608" w:rsidRDefault="00224608" w:rsidP="00224608">
      <w:pPr>
        <w:autoSpaceDE w:val="0"/>
        <w:autoSpaceDN w:val="0"/>
        <w:adjustRightInd w:val="0"/>
        <w:rPr>
          <w:rFonts w:eastAsia="Times New Roman"/>
          <w:lang w:eastAsia="fr-FR"/>
        </w:rPr>
      </w:pPr>
      <w:r w:rsidRPr="00927C43">
        <w:rPr>
          <w:rFonts w:eastAsia="Times New Roman"/>
          <w:lang w:eastAsia="fr-FR"/>
        </w:rPr>
        <w:t>- Théorie de la stabilité au sens de Liapounov.</w:t>
      </w:r>
    </w:p>
    <w:p w:rsidR="00224608" w:rsidRPr="00927C43" w:rsidRDefault="00224608" w:rsidP="00224608">
      <w:pPr>
        <w:autoSpaceDE w:val="0"/>
        <w:autoSpaceDN w:val="0"/>
        <w:adjustRightInd w:val="0"/>
        <w:rPr>
          <w:rFonts w:eastAsia="Times New Roman"/>
          <w:lang w:eastAsia="fr-FR"/>
        </w:rPr>
      </w:pPr>
      <w:r>
        <w:rPr>
          <w:rFonts w:eastAsia="Times New Roman"/>
          <w:lang w:eastAsia="fr-FR"/>
        </w:rPr>
        <w:t>_Notions de systèmes dynamiques.</w:t>
      </w:r>
    </w:p>
    <w:p w:rsidR="00F72D92" w:rsidRDefault="00F72D92" w:rsidP="00F72D92"/>
    <w:p w:rsidR="00F72D92" w:rsidRPr="00927C43" w:rsidRDefault="00F72D92" w:rsidP="00F72D92">
      <w:pPr>
        <w:autoSpaceDE w:val="0"/>
        <w:autoSpaceDN w:val="0"/>
        <w:adjustRightInd w:val="0"/>
        <w:rPr>
          <w:rFonts w:eastAsia="Times New Roman"/>
          <w:lang w:eastAsia="fr-FR"/>
        </w:rPr>
      </w:pPr>
    </w:p>
    <w:p w:rsidR="00F72D92" w:rsidRDefault="00F72D92" w:rsidP="00F72D92">
      <w:pPr>
        <w:spacing w:line="276" w:lineRule="auto"/>
        <w:jc w:val="both"/>
        <w:rPr>
          <w:rFonts w:ascii="Arial" w:hAnsi="Arial" w:cs="Arial"/>
          <w:b/>
        </w:rPr>
      </w:pPr>
      <w:r w:rsidRPr="00AE1D26">
        <w:rPr>
          <w:rFonts w:ascii="Arial" w:hAnsi="Arial" w:cs="Arial"/>
          <w:b/>
        </w:rPr>
        <w:t>Mode d’évaluation : </w:t>
      </w:r>
    </w:p>
    <w:p w:rsidR="00F72D92" w:rsidRPr="00927C43" w:rsidRDefault="00F72D92" w:rsidP="00F72D92">
      <w:pPr>
        <w:spacing w:line="276" w:lineRule="auto"/>
        <w:jc w:val="both"/>
      </w:pPr>
      <w:r w:rsidRPr="00927C43">
        <w:rPr>
          <w:lang w:bidi="ar-DZ"/>
        </w:rPr>
        <w:t>40 % Contrôle continu et 60 % Examen.</w:t>
      </w:r>
    </w:p>
    <w:p w:rsidR="00F72D92" w:rsidRDefault="00F72D92" w:rsidP="00F72D92">
      <w:pPr>
        <w:spacing w:line="276" w:lineRule="auto"/>
        <w:jc w:val="both"/>
        <w:rPr>
          <w:rFonts w:ascii="Arial" w:hAnsi="Arial" w:cs="Arial"/>
          <w:b/>
        </w:rPr>
      </w:pPr>
    </w:p>
    <w:p w:rsidR="00F72D92" w:rsidRPr="00F72D92" w:rsidRDefault="00F72D92" w:rsidP="00F72D92">
      <w:pPr>
        <w:jc w:val="both"/>
        <w:rPr>
          <w:rFonts w:ascii="Arial" w:hAnsi="Arial"/>
          <w:b/>
        </w:rPr>
      </w:pPr>
      <w:r w:rsidRPr="00F72D92">
        <w:rPr>
          <w:rFonts w:ascii="Arial" w:hAnsi="Arial"/>
          <w:b/>
        </w:rPr>
        <w:t>Références :</w:t>
      </w:r>
    </w:p>
    <w:p w:rsidR="00224608" w:rsidRPr="00927C43" w:rsidRDefault="00224608" w:rsidP="00224608">
      <w:pPr>
        <w:autoSpaceDE w:val="0"/>
        <w:autoSpaceDN w:val="0"/>
        <w:adjustRightInd w:val="0"/>
        <w:rPr>
          <w:rFonts w:eastAsia="Times New Roman"/>
          <w:lang w:val="en-GB" w:eastAsia="fr-FR"/>
        </w:rPr>
      </w:pPr>
      <w:r w:rsidRPr="00224608">
        <w:rPr>
          <w:rFonts w:eastAsia="Times New Roman"/>
          <w:lang w:val="en-US" w:eastAsia="fr-FR"/>
        </w:rPr>
        <w:t xml:space="preserve">  </w:t>
      </w:r>
      <w:r w:rsidRPr="00927C43">
        <w:rPr>
          <w:rFonts w:eastAsia="Times New Roman"/>
          <w:lang w:val="en-GB" w:eastAsia="fr-FR"/>
        </w:rPr>
        <w:t xml:space="preserve">1) E.L Ince, Ordinary differential equations, </w:t>
      </w:r>
      <w:smartTag w:uri="urn:schemas-microsoft-com:office:smarttags" w:element="place">
        <w:smartTag w:uri="urn:schemas-microsoft-com:office:smarttags" w:element="City">
          <w:r w:rsidRPr="00927C43">
            <w:rPr>
              <w:rFonts w:eastAsia="Times New Roman"/>
              <w:lang w:val="en-GB" w:eastAsia="fr-FR"/>
            </w:rPr>
            <w:t>Dover</w:t>
          </w:r>
        </w:smartTag>
      </w:smartTag>
      <w:r w:rsidRPr="00927C43">
        <w:rPr>
          <w:rFonts w:eastAsia="Times New Roman"/>
          <w:lang w:val="en-GB" w:eastAsia="fr-FR"/>
        </w:rPr>
        <w:t xml:space="preserve"> publications, 1926</w:t>
      </w:r>
    </w:p>
    <w:p w:rsidR="00224608" w:rsidRPr="00927C43" w:rsidRDefault="00224608" w:rsidP="00224608">
      <w:pPr>
        <w:autoSpaceDE w:val="0"/>
        <w:autoSpaceDN w:val="0"/>
        <w:adjustRightInd w:val="0"/>
        <w:rPr>
          <w:rFonts w:eastAsia="Times New Roman"/>
          <w:lang w:val="en-GB" w:eastAsia="fr-FR"/>
        </w:rPr>
      </w:pPr>
      <w:r w:rsidRPr="00927C43">
        <w:rPr>
          <w:rFonts w:eastAsia="Times New Roman"/>
          <w:lang w:val="en-GB" w:eastAsia="fr-FR"/>
        </w:rPr>
        <w:t xml:space="preserve">  2) R.K Miller and A.N Michel, Ordinary differential equations, Academic Press, New</w:t>
      </w:r>
    </w:p>
    <w:p w:rsidR="00224608" w:rsidRPr="00927C43" w:rsidRDefault="00224608" w:rsidP="00224608">
      <w:pPr>
        <w:autoSpaceDE w:val="0"/>
        <w:autoSpaceDN w:val="0"/>
        <w:adjustRightInd w:val="0"/>
        <w:rPr>
          <w:rFonts w:eastAsia="Times New Roman"/>
          <w:lang w:val="en-GB" w:eastAsia="fr-FR"/>
        </w:rPr>
      </w:pPr>
      <w:smartTag w:uri="urn:schemas-microsoft-com:office:smarttags" w:element="place">
        <w:smartTag w:uri="urn:schemas-microsoft-com:office:smarttags" w:element="City">
          <w:r w:rsidRPr="00927C43">
            <w:rPr>
              <w:rFonts w:eastAsia="Times New Roman"/>
              <w:lang w:val="en-GB" w:eastAsia="fr-FR"/>
            </w:rPr>
            <w:t>york</w:t>
          </w:r>
        </w:smartTag>
      </w:smartTag>
      <w:r w:rsidRPr="00927C43">
        <w:rPr>
          <w:rFonts w:eastAsia="Times New Roman"/>
          <w:lang w:val="en-GB" w:eastAsia="fr-FR"/>
        </w:rPr>
        <w:t>, 1982</w:t>
      </w:r>
    </w:p>
    <w:p w:rsidR="00224608" w:rsidRPr="00927C43" w:rsidRDefault="00224608" w:rsidP="00224608">
      <w:pPr>
        <w:rPr>
          <w:rFonts w:eastAsia="Times New Roman"/>
          <w:lang w:val="en-GB" w:eastAsia="fr-FR"/>
        </w:rPr>
      </w:pPr>
      <w:r w:rsidRPr="00927C43">
        <w:rPr>
          <w:rFonts w:eastAsia="Times New Roman"/>
          <w:lang w:val="en-GB" w:eastAsia="fr-FR"/>
        </w:rPr>
        <w:t xml:space="preserve">  3) L. Perko, Differential equations and dynamical systems, third edition, Springer- </w:t>
      </w:r>
    </w:p>
    <w:p w:rsidR="00224608" w:rsidRPr="00927C43" w:rsidRDefault="00224608" w:rsidP="00224608">
      <w:pPr>
        <w:autoSpaceDE w:val="0"/>
        <w:autoSpaceDN w:val="0"/>
        <w:adjustRightInd w:val="0"/>
        <w:rPr>
          <w:rFonts w:eastAsia="Times New Roman"/>
          <w:lang w:eastAsia="fr-FR"/>
        </w:rPr>
      </w:pPr>
      <w:r w:rsidRPr="001837D5">
        <w:rPr>
          <w:rFonts w:eastAsia="Times New Roman"/>
          <w:lang w:eastAsia="fr-FR"/>
        </w:rPr>
        <w:t>Verla, 200</w:t>
      </w:r>
      <w:r w:rsidRPr="00927C43">
        <w:rPr>
          <w:rFonts w:eastAsia="Times New Roman"/>
          <w:lang w:eastAsia="fr-FR"/>
        </w:rPr>
        <w:t>.</w:t>
      </w:r>
    </w:p>
    <w:p w:rsidR="00F72D92" w:rsidRPr="00F72D92" w:rsidRDefault="00F72D92" w:rsidP="00F72D92">
      <w:pPr>
        <w:spacing w:line="276" w:lineRule="auto"/>
        <w:jc w:val="both"/>
        <w:rPr>
          <w:rFonts w:ascii="Arial" w:hAnsi="Arial" w:cs="Arial"/>
          <w:b/>
        </w:rPr>
      </w:pPr>
    </w:p>
    <w:p w:rsidR="00F72D92" w:rsidRPr="001837D5" w:rsidRDefault="00F72D92" w:rsidP="00F72D92">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056DEC" w:rsidRPr="001837D5" w:rsidRDefault="00056DEC" w:rsidP="00FB60AB">
      <w:pPr>
        <w:jc w:val="center"/>
        <w:rPr>
          <w:rFonts w:ascii="Arial" w:hAnsi="Arial" w:cs="Arial"/>
          <w:b/>
          <w:bCs/>
          <w:sz w:val="32"/>
          <w:szCs w:val="32"/>
        </w:rPr>
      </w:pPr>
    </w:p>
    <w:p w:rsidR="001837D5" w:rsidRPr="00AE1D26" w:rsidRDefault="001837D5" w:rsidP="001837D5">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1837D5" w:rsidRPr="00AE1D26" w:rsidRDefault="001837D5" w:rsidP="001837D5">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1837D5" w:rsidRPr="00AE1D26" w:rsidRDefault="001837D5" w:rsidP="00543697">
      <w:pPr>
        <w:spacing w:line="276" w:lineRule="auto"/>
        <w:ind w:right="282"/>
        <w:rPr>
          <w:rFonts w:ascii="Arial" w:hAnsi="Arial" w:cs="Arial"/>
          <w:b/>
          <w:iCs/>
        </w:rPr>
      </w:pPr>
      <w:r w:rsidRPr="00AE1D26">
        <w:rPr>
          <w:rFonts w:ascii="Arial" w:hAnsi="Arial" w:cs="Arial"/>
          <w:b/>
          <w:iCs/>
        </w:rPr>
        <w:t xml:space="preserve">Intitulé de l’UE : </w:t>
      </w:r>
      <w:r>
        <w:rPr>
          <w:b/>
        </w:rPr>
        <w:t>UE</w:t>
      </w:r>
      <w:r w:rsidR="00543697">
        <w:rPr>
          <w:b/>
        </w:rPr>
        <w:t>M1</w:t>
      </w:r>
    </w:p>
    <w:p w:rsidR="001837D5" w:rsidRPr="00AE1D26" w:rsidRDefault="001837D5" w:rsidP="00BA0A64">
      <w:pPr>
        <w:spacing w:line="276" w:lineRule="auto"/>
        <w:ind w:right="282"/>
        <w:rPr>
          <w:rFonts w:ascii="Arial" w:hAnsi="Arial" w:cs="Arial"/>
          <w:b/>
          <w:iCs/>
        </w:rPr>
      </w:pPr>
      <w:r w:rsidRPr="00AE1D26">
        <w:rPr>
          <w:rFonts w:ascii="Arial" w:hAnsi="Arial" w:cs="Arial"/>
          <w:b/>
          <w:iCs/>
        </w:rPr>
        <w:t xml:space="preserve">Intitulé de la matière : </w:t>
      </w:r>
      <w:r w:rsidR="00BA0A64" w:rsidRPr="00927C43">
        <w:rPr>
          <w:bCs/>
          <w:sz w:val="22"/>
          <w:szCs w:val="22"/>
          <w:lang w:bidi="ar-DZ"/>
        </w:rPr>
        <w:t>Equations aux dérivées partielles</w:t>
      </w:r>
    </w:p>
    <w:p w:rsidR="001837D5" w:rsidRPr="00AE1D26" w:rsidRDefault="001837D5" w:rsidP="00BA0A64">
      <w:pPr>
        <w:spacing w:line="276" w:lineRule="auto"/>
        <w:ind w:right="282"/>
        <w:rPr>
          <w:rFonts w:ascii="Arial" w:hAnsi="Arial" w:cs="Arial"/>
          <w:b/>
          <w:iCs/>
        </w:rPr>
      </w:pPr>
      <w:r w:rsidRPr="00AE1D26">
        <w:rPr>
          <w:rFonts w:ascii="Arial" w:hAnsi="Arial" w:cs="Arial"/>
          <w:b/>
          <w:iCs/>
        </w:rPr>
        <w:t>Crédits :</w:t>
      </w:r>
      <w:r w:rsidR="00BA0A64">
        <w:rPr>
          <w:rFonts w:ascii="Arial" w:hAnsi="Arial" w:cs="Arial"/>
          <w:b/>
          <w:iCs/>
        </w:rPr>
        <w:t>4</w:t>
      </w:r>
    </w:p>
    <w:p w:rsidR="001837D5" w:rsidRPr="00AE1D26" w:rsidRDefault="001837D5" w:rsidP="00BA0A64">
      <w:pPr>
        <w:spacing w:line="276" w:lineRule="auto"/>
        <w:ind w:right="282"/>
        <w:rPr>
          <w:rFonts w:ascii="Arial" w:hAnsi="Arial" w:cs="Arial"/>
          <w:b/>
          <w:iCs/>
        </w:rPr>
      </w:pPr>
      <w:r w:rsidRPr="00AE1D26">
        <w:rPr>
          <w:rFonts w:ascii="Arial" w:hAnsi="Arial" w:cs="Arial"/>
          <w:b/>
          <w:iCs/>
        </w:rPr>
        <w:t>Coefficients :</w:t>
      </w:r>
      <w:r w:rsidR="00BA0A64">
        <w:rPr>
          <w:rFonts w:ascii="Arial" w:hAnsi="Arial" w:cs="Arial"/>
          <w:b/>
          <w:iCs/>
        </w:rPr>
        <w:t>3</w:t>
      </w:r>
    </w:p>
    <w:p w:rsidR="001837D5" w:rsidRPr="00AE1D26" w:rsidRDefault="001837D5" w:rsidP="001837D5">
      <w:pPr>
        <w:spacing w:line="276" w:lineRule="auto"/>
        <w:jc w:val="both"/>
        <w:rPr>
          <w:rFonts w:ascii="Arial" w:hAnsi="Arial" w:cs="Arial"/>
          <w:b/>
          <w:bCs/>
          <w:iCs/>
        </w:rPr>
      </w:pPr>
    </w:p>
    <w:p w:rsidR="001837D5" w:rsidRDefault="001837D5" w:rsidP="001837D5">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215290" w:rsidRPr="00927C43" w:rsidRDefault="00491264" w:rsidP="00215290">
      <w:pPr>
        <w:autoSpaceDE w:val="0"/>
        <w:autoSpaceDN w:val="0"/>
        <w:adjustRightInd w:val="0"/>
        <w:rPr>
          <w:rFonts w:eastAsia="Times New Roman"/>
          <w:lang w:eastAsia="fr-FR"/>
        </w:rPr>
      </w:pPr>
      <w:r>
        <w:rPr>
          <w:lang w:bidi="ar-DZ"/>
        </w:rPr>
        <w:t xml:space="preserve">  </w:t>
      </w:r>
      <w:r w:rsidR="00215290" w:rsidRPr="00927C43">
        <w:rPr>
          <w:lang w:bidi="ar-DZ"/>
        </w:rPr>
        <w:t>Le but est d’acquérir certaines notions de base sur la théorie classique des</w:t>
      </w:r>
      <w:r w:rsidR="00215290" w:rsidRPr="00927C43">
        <w:rPr>
          <w:bCs/>
          <w:lang w:bidi="ar-DZ"/>
        </w:rPr>
        <w:t xml:space="preserve"> </w:t>
      </w:r>
      <w:r w:rsidR="00215290" w:rsidRPr="00927C43">
        <w:t xml:space="preserve">équations différentielles aux dérivées partielles et certaines applications de l’analyse fonctionnelle à cette discipline.  </w:t>
      </w:r>
    </w:p>
    <w:p w:rsidR="001837D5" w:rsidRDefault="001837D5" w:rsidP="001837D5">
      <w:pPr>
        <w:spacing w:line="276" w:lineRule="auto"/>
        <w:jc w:val="both"/>
        <w:rPr>
          <w:rFonts w:ascii="Arial" w:hAnsi="Arial" w:cs="Arial"/>
          <w:i/>
        </w:rPr>
      </w:pPr>
    </w:p>
    <w:p w:rsidR="001837D5" w:rsidRDefault="001837D5" w:rsidP="001837D5">
      <w:pPr>
        <w:spacing w:line="276" w:lineRule="auto"/>
        <w:jc w:val="both"/>
        <w:rPr>
          <w:rFonts w:ascii="Arial" w:hAnsi="Arial" w:cs="Arial"/>
          <w:b/>
        </w:rPr>
      </w:pPr>
      <w:r w:rsidRPr="00AE1D26">
        <w:rPr>
          <w:rFonts w:ascii="Arial" w:hAnsi="Arial" w:cs="Arial"/>
          <w:b/>
        </w:rPr>
        <w:t xml:space="preserve">Connaissances préalables recommandées </w:t>
      </w:r>
    </w:p>
    <w:p w:rsidR="001837D5" w:rsidRDefault="00215290" w:rsidP="001837D5">
      <w:pPr>
        <w:spacing w:line="276" w:lineRule="auto"/>
        <w:jc w:val="both"/>
        <w:rPr>
          <w:rFonts w:ascii="Arial" w:hAnsi="Arial" w:cs="Arial"/>
          <w:i/>
        </w:rPr>
      </w:pPr>
      <w:r w:rsidRPr="00927C43">
        <w:rPr>
          <w:rFonts w:eastAsia="Times New Roman"/>
          <w:lang w:eastAsia="fr-FR"/>
        </w:rPr>
        <w:t>Programme de la licence maths ou l’équivalent.</w:t>
      </w:r>
    </w:p>
    <w:p w:rsidR="001837D5" w:rsidRPr="00AE1D26" w:rsidRDefault="001837D5" w:rsidP="001837D5">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215290" w:rsidRPr="00927C43" w:rsidRDefault="00215290" w:rsidP="00491264">
      <w:pPr>
        <w:autoSpaceDE w:val="0"/>
        <w:autoSpaceDN w:val="0"/>
        <w:adjustRightInd w:val="0"/>
        <w:rPr>
          <w:rFonts w:eastAsia="Times New Roman"/>
          <w:lang w:eastAsia="fr-FR"/>
        </w:rPr>
      </w:pPr>
      <w:r w:rsidRPr="00927C43">
        <w:rPr>
          <w:rFonts w:eastAsia="Times New Roman"/>
          <w:lang w:eastAsia="fr-FR"/>
        </w:rPr>
        <w:t>.</w:t>
      </w:r>
      <w:r w:rsidR="00491264" w:rsidRPr="00491264">
        <w:t xml:space="preserve"> </w:t>
      </w:r>
      <w:r w:rsidR="00491264" w:rsidRPr="00491264">
        <w:rPr>
          <w:rFonts w:eastAsia="Times New Roman"/>
          <w:lang w:eastAsia="fr-FR"/>
        </w:rPr>
        <w:object w:dxaOrig="2880" w:dyaOrig="810">
          <v:shape id="_x0000_i1029" type="#_x0000_t75" style="width:2in;height:40.5pt" o:ole="">
            <v:imagedata r:id="rId16" o:title=""/>
          </v:shape>
          <o:OLEObject Type="Embed" ProgID="Package" ShapeID="_x0000_i1029" DrawAspect="Content" ObjectID="_1521379921" r:id="rId17"/>
        </w:object>
      </w:r>
    </w:p>
    <w:p w:rsidR="001837D5" w:rsidRDefault="001837D5" w:rsidP="001837D5"/>
    <w:p w:rsidR="001837D5" w:rsidRPr="00927C43" w:rsidRDefault="001837D5" w:rsidP="001837D5">
      <w:pPr>
        <w:autoSpaceDE w:val="0"/>
        <w:autoSpaceDN w:val="0"/>
        <w:adjustRightInd w:val="0"/>
        <w:rPr>
          <w:rFonts w:eastAsia="Times New Roman"/>
          <w:lang w:eastAsia="fr-FR"/>
        </w:rPr>
      </w:pPr>
    </w:p>
    <w:p w:rsidR="001837D5" w:rsidRDefault="001837D5" w:rsidP="001837D5">
      <w:pPr>
        <w:spacing w:line="276" w:lineRule="auto"/>
        <w:jc w:val="both"/>
        <w:rPr>
          <w:rFonts w:ascii="Arial" w:hAnsi="Arial" w:cs="Arial"/>
          <w:b/>
        </w:rPr>
      </w:pPr>
      <w:r w:rsidRPr="00AE1D26">
        <w:rPr>
          <w:rFonts w:ascii="Arial" w:hAnsi="Arial" w:cs="Arial"/>
          <w:b/>
        </w:rPr>
        <w:t>Mode d’évaluation : </w:t>
      </w:r>
    </w:p>
    <w:p w:rsidR="001837D5" w:rsidRPr="00927C43" w:rsidRDefault="001837D5" w:rsidP="001837D5">
      <w:pPr>
        <w:spacing w:line="276" w:lineRule="auto"/>
        <w:jc w:val="both"/>
      </w:pPr>
      <w:r w:rsidRPr="00927C43">
        <w:rPr>
          <w:lang w:bidi="ar-DZ"/>
        </w:rPr>
        <w:t>40 % Contrôle continu et 60 % Examen.</w:t>
      </w:r>
    </w:p>
    <w:p w:rsidR="001837D5" w:rsidRDefault="001837D5" w:rsidP="001837D5">
      <w:pPr>
        <w:spacing w:line="276" w:lineRule="auto"/>
        <w:jc w:val="both"/>
        <w:rPr>
          <w:rFonts w:ascii="Arial" w:hAnsi="Arial" w:cs="Arial"/>
          <w:b/>
        </w:rPr>
      </w:pPr>
    </w:p>
    <w:p w:rsidR="001837D5" w:rsidRDefault="001837D5" w:rsidP="001837D5">
      <w:pPr>
        <w:jc w:val="both"/>
        <w:rPr>
          <w:rFonts w:ascii="Arial" w:hAnsi="Arial"/>
          <w:b/>
        </w:rPr>
      </w:pPr>
      <w:r w:rsidRPr="00F72D92">
        <w:rPr>
          <w:rFonts w:ascii="Arial" w:hAnsi="Arial"/>
          <w:b/>
        </w:rPr>
        <w:t>Références :</w:t>
      </w:r>
    </w:p>
    <w:p w:rsidR="00215290" w:rsidRPr="00927C43" w:rsidRDefault="00215290" w:rsidP="00215290">
      <w:pPr>
        <w:autoSpaceDE w:val="0"/>
        <w:autoSpaceDN w:val="0"/>
        <w:adjustRightInd w:val="0"/>
        <w:rPr>
          <w:rFonts w:eastAsia="Times New Roman"/>
          <w:lang w:eastAsia="fr-FR"/>
        </w:rPr>
      </w:pPr>
      <w:r w:rsidRPr="00927C43">
        <w:rPr>
          <w:rFonts w:eastAsia="Times New Roman"/>
          <w:b/>
          <w:lang w:eastAsia="fr-FR"/>
        </w:rPr>
        <w:t xml:space="preserve">  </w:t>
      </w:r>
      <w:r w:rsidRPr="00927C43">
        <w:rPr>
          <w:rFonts w:eastAsia="Times New Roman"/>
          <w:lang w:eastAsia="fr-FR"/>
        </w:rPr>
        <w:t>1)   I. Petrovsky. Cours sur les équations</w:t>
      </w:r>
      <w:r w:rsidRPr="00927C43">
        <w:t xml:space="preserve"> différentielles aux dérivées partielles.          -- M. : Physmatis, 1961.</w:t>
      </w:r>
    </w:p>
    <w:p w:rsidR="00215290" w:rsidRPr="00927C43" w:rsidRDefault="00215290" w:rsidP="00215290">
      <w:pPr>
        <w:autoSpaceDE w:val="0"/>
        <w:autoSpaceDN w:val="0"/>
        <w:adjustRightInd w:val="0"/>
        <w:rPr>
          <w:rFonts w:eastAsia="Times New Roman"/>
          <w:lang w:eastAsia="fr-FR"/>
        </w:rPr>
      </w:pPr>
      <w:r w:rsidRPr="00927C43">
        <w:rPr>
          <w:rFonts w:eastAsia="Times New Roman"/>
          <w:lang w:eastAsia="fr-FR"/>
        </w:rPr>
        <w:t xml:space="preserve">  2)   S. Sobolev. Equations de la physique mathématique.  – M. : 1954.  </w:t>
      </w:r>
    </w:p>
    <w:p w:rsidR="00215290" w:rsidRPr="00927C43" w:rsidRDefault="00215290" w:rsidP="00215290">
      <w:pPr>
        <w:autoSpaceDE w:val="0"/>
        <w:autoSpaceDN w:val="0"/>
        <w:adjustRightInd w:val="0"/>
        <w:rPr>
          <w:rFonts w:eastAsia="Times New Roman"/>
          <w:lang w:eastAsia="fr-FR"/>
        </w:rPr>
      </w:pPr>
      <w:r w:rsidRPr="00927C43">
        <w:rPr>
          <w:rFonts w:eastAsia="Times New Roman"/>
          <w:lang w:eastAsia="fr-FR"/>
        </w:rPr>
        <w:t xml:space="preserve">  3)I.M Guelfand-G.E.Chilov, les distributions Tome III théorie des équations différentielles </w:t>
      </w:r>
    </w:p>
    <w:p w:rsidR="00215290" w:rsidRPr="00927C43" w:rsidRDefault="00215290" w:rsidP="00215290">
      <w:pPr>
        <w:autoSpaceDE w:val="0"/>
        <w:autoSpaceDN w:val="0"/>
        <w:adjustRightInd w:val="0"/>
        <w:rPr>
          <w:rFonts w:eastAsia="Times New Roman"/>
          <w:lang w:eastAsia="fr-FR"/>
        </w:rPr>
      </w:pPr>
      <w:r w:rsidRPr="00927C43">
        <w:rPr>
          <w:rFonts w:eastAsia="Times New Roman"/>
          <w:lang w:eastAsia="fr-FR"/>
        </w:rPr>
        <w:t xml:space="preserve">  4)    V. Vladimirov. Recueil d’exercices de  la physique mathématique. </w:t>
      </w:r>
    </w:p>
    <w:p w:rsidR="00215290" w:rsidRPr="00927C43" w:rsidRDefault="00215290" w:rsidP="00215290">
      <w:pPr>
        <w:autoSpaceDE w:val="0"/>
        <w:autoSpaceDN w:val="0"/>
        <w:adjustRightInd w:val="0"/>
        <w:rPr>
          <w:rFonts w:eastAsia="Times New Roman"/>
          <w:lang w:eastAsia="fr-FR"/>
        </w:rPr>
      </w:pPr>
      <w:r w:rsidRPr="00927C43">
        <w:rPr>
          <w:rFonts w:eastAsia="Times New Roman"/>
          <w:lang w:eastAsia="fr-FR"/>
        </w:rPr>
        <w:t>--M. : Nauka, 1982.</w:t>
      </w:r>
    </w:p>
    <w:p w:rsidR="00215290" w:rsidRPr="00F72D92" w:rsidRDefault="00215290" w:rsidP="001837D5">
      <w:pPr>
        <w:jc w:val="both"/>
        <w:rPr>
          <w:rFonts w:ascii="Arial" w:hAnsi="Arial"/>
          <w:b/>
        </w:rPr>
      </w:pPr>
    </w:p>
    <w:p w:rsidR="0054163A" w:rsidRPr="000E2AE7" w:rsidRDefault="0054163A" w:rsidP="00FB60AB">
      <w:pPr>
        <w:jc w:val="center"/>
        <w:rPr>
          <w:rFonts w:ascii="Arial" w:hAnsi="Arial" w:cs="Arial"/>
          <w:b/>
          <w:bCs/>
          <w:sz w:val="32"/>
          <w:szCs w:val="32"/>
          <w:lang w:val="en-US"/>
        </w:rPr>
      </w:pPr>
    </w:p>
    <w:p w:rsidR="0054163A" w:rsidRPr="000E2AE7" w:rsidRDefault="0054163A" w:rsidP="00FB60AB">
      <w:pPr>
        <w:jc w:val="center"/>
        <w:rPr>
          <w:rFonts w:ascii="Arial" w:hAnsi="Arial" w:cs="Arial"/>
          <w:b/>
          <w:bCs/>
          <w:sz w:val="32"/>
          <w:szCs w:val="32"/>
          <w:lang w:val="en-US"/>
        </w:rPr>
      </w:pPr>
    </w:p>
    <w:p w:rsidR="00C55A75" w:rsidRPr="000E2AE7" w:rsidRDefault="00C55A75" w:rsidP="00FB60AB">
      <w:pPr>
        <w:jc w:val="center"/>
        <w:rPr>
          <w:rFonts w:ascii="Arial" w:hAnsi="Arial" w:cs="Arial"/>
          <w:b/>
          <w:bCs/>
          <w:sz w:val="32"/>
          <w:szCs w:val="32"/>
          <w:lang w:val="en-US"/>
        </w:rPr>
      </w:pPr>
    </w:p>
    <w:p w:rsidR="00C55A75" w:rsidRDefault="00C55A75" w:rsidP="00FB60AB">
      <w:pPr>
        <w:jc w:val="center"/>
        <w:rPr>
          <w:rFonts w:ascii="Arial" w:hAnsi="Arial" w:cs="Arial"/>
          <w:b/>
          <w:bCs/>
          <w:sz w:val="32"/>
          <w:szCs w:val="32"/>
          <w:lang w:val="en-US"/>
        </w:rPr>
      </w:pPr>
    </w:p>
    <w:p w:rsidR="00215290" w:rsidRDefault="00215290" w:rsidP="00FB60AB">
      <w:pPr>
        <w:jc w:val="center"/>
        <w:rPr>
          <w:rFonts w:ascii="Arial" w:hAnsi="Arial" w:cs="Arial"/>
          <w:b/>
          <w:bCs/>
          <w:sz w:val="32"/>
          <w:szCs w:val="32"/>
          <w:lang w:val="en-US"/>
        </w:rPr>
      </w:pPr>
    </w:p>
    <w:p w:rsidR="00215290" w:rsidRDefault="00215290" w:rsidP="00FB60AB">
      <w:pPr>
        <w:jc w:val="center"/>
        <w:rPr>
          <w:rFonts w:ascii="Arial" w:hAnsi="Arial" w:cs="Arial"/>
          <w:b/>
          <w:bCs/>
          <w:sz w:val="32"/>
          <w:szCs w:val="32"/>
          <w:lang w:val="en-US"/>
        </w:rPr>
      </w:pPr>
    </w:p>
    <w:p w:rsidR="00215290" w:rsidRDefault="00215290" w:rsidP="00FB60AB">
      <w:pPr>
        <w:jc w:val="center"/>
        <w:rPr>
          <w:rFonts w:ascii="Arial" w:hAnsi="Arial" w:cs="Arial"/>
          <w:b/>
          <w:bCs/>
          <w:sz w:val="32"/>
          <w:szCs w:val="32"/>
          <w:lang w:val="en-US"/>
        </w:rPr>
      </w:pPr>
    </w:p>
    <w:p w:rsidR="00215290" w:rsidRPr="000E2AE7" w:rsidRDefault="00215290" w:rsidP="00FB60AB">
      <w:pPr>
        <w:jc w:val="center"/>
        <w:rPr>
          <w:rFonts w:ascii="Arial" w:hAnsi="Arial" w:cs="Arial"/>
          <w:b/>
          <w:bCs/>
          <w:sz w:val="32"/>
          <w:szCs w:val="32"/>
          <w:lang w:val="en-US"/>
        </w:rPr>
      </w:pPr>
    </w:p>
    <w:p w:rsidR="00C55A75" w:rsidRPr="000E2AE7" w:rsidRDefault="00C55A75" w:rsidP="00FB60AB">
      <w:pPr>
        <w:jc w:val="center"/>
        <w:rPr>
          <w:rFonts w:ascii="Arial" w:hAnsi="Arial" w:cs="Arial"/>
          <w:b/>
          <w:bCs/>
          <w:sz w:val="32"/>
          <w:szCs w:val="32"/>
          <w:lang w:val="en-US"/>
        </w:rPr>
      </w:pPr>
    </w:p>
    <w:p w:rsidR="001E2408" w:rsidRDefault="001E2408" w:rsidP="00FB60AB">
      <w:pPr>
        <w:jc w:val="center"/>
        <w:rPr>
          <w:rFonts w:ascii="Arial" w:hAnsi="Arial" w:cs="Arial"/>
          <w:b/>
          <w:bCs/>
          <w:sz w:val="32"/>
          <w:szCs w:val="32"/>
        </w:rPr>
      </w:pPr>
    </w:p>
    <w:p w:rsidR="001E2408" w:rsidRPr="00AE1D26" w:rsidRDefault="001E2408" w:rsidP="001E240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1E2408" w:rsidRPr="00AE1D26" w:rsidRDefault="001E2408" w:rsidP="001E2408">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1E2408" w:rsidRPr="00AE1D26" w:rsidRDefault="001E2408" w:rsidP="00543697">
      <w:pPr>
        <w:spacing w:line="276" w:lineRule="auto"/>
        <w:ind w:right="282"/>
        <w:rPr>
          <w:rFonts w:ascii="Arial" w:hAnsi="Arial" w:cs="Arial"/>
          <w:b/>
          <w:iCs/>
        </w:rPr>
      </w:pPr>
      <w:r w:rsidRPr="00AE1D26">
        <w:rPr>
          <w:rFonts w:ascii="Arial" w:hAnsi="Arial" w:cs="Arial"/>
          <w:b/>
          <w:iCs/>
        </w:rPr>
        <w:t xml:space="preserve">Intitulé de l’UE : </w:t>
      </w:r>
      <w:r>
        <w:rPr>
          <w:b/>
        </w:rPr>
        <w:t>UE</w:t>
      </w:r>
      <w:r w:rsidR="00543697">
        <w:rPr>
          <w:b/>
        </w:rPr>
        <w:t>M1</w:t>
      </w:r>
    </w:p>
    <w:p w:rsidR="001E2408" w:rsidRPr="00AE1D26" w:rsidRDefault="001E2408" w:rsidP="001E2408">
      <w:pPr>
        <w:spacing w:line="276" w:lineRule="auto"/>
        <w:ind w:right="282"/>
        <w:rPr>
          <w:rFonts w:ascii="Arial" w:hAnsi="Arial" w:cs="Arial"/>
          <w:b/>
          <w:iCs/>
        </w:rPr>
      </w:pPr>
      <w:r w:rsidRPr="00AE1D26">
        <w:rPr>
          <w:rFonts w:ascii="Arial" w:hAnsi="Arial" w:cs="Arial"/>
          <w:b/>
          <w:iCs/>
        </w:rPr>
        <w:t xml:space="preserve">Intitulé de la matière : </w:t>
      </w:r>
      <w:r>
        <w:rPr>
          <w:bCs/>
          <w:sz w:val="22"/>
          <w:szCs w:val="22"/>
          <w:lang w:bidi="ar-DZ"/>
        </w:rPr>
        <w:t>Equations Intégrales</w:t>
      </w:r>
    </w:p>
    <w:p w:rsidR="001E2408" w:rsidRPr="00AE1D26" w:rsidRDefault="001E2408" w:rsidP="001E2408">
      <w:pPr>
        <w:spacing w:line="276" w:lineRule="auto"/>
        <w:ind w:right="282"/>
        <w:rPr>
          <w:rFonts w:ascii="Arial" w:hAnsi="Arial" w:cs="Arial"/>
          <w:b/>
          <w:iCs/>
        </w:rPr>
      </w:pPr>
      <w:r w:rsidRPr="00AE1D26">
        <w:rPr>
          <w:rFonts w:ascii="Arial" w:hAnsi="Arial" w:cs="Arial"/>
          <w:b/>
          <w:iCs/>
        </w:rPr>
        <w:t>Crédits :</w:t>
      </w:r>
      <w:r>
        <w:rPr>
          <w:rFonts w:ascii="Arial" w:hAnsi="Arial" w:cs="Arial"/>
          <w:b/>
          <w:iCs/>
        </w:rPr>
        <w:t>4</w:t>
      </w:r>
    </w:p>
    <w:p w:rsidR="001E2408" w:rsidRPr="00AE1D26" w:rsidRDefault="001E2408" w:rsidP="001E2408">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1E2408" w:rsidRPr="00AE1D26" w:rsidRDefault="001E2408" w:rsidP="001E2408">
      <w:pPr>
        <w:spacing w:line="276" w:lineRule="auto"/>
        <w:jc w:val="both"/>
        <w:rPr>
          <w:rFonts w:ascii="Arial" w:hAnsi="Arial" w:cs="Arial"/>
          <w:b/>
          <w:bCs/>
          <w:iCs/>
        </w:rPr>
      </w:pPr>
    </w:p>
    <w:p w:rsidR="001E2408" w:rsidRDefault="001E2408" w:rsidP="001E2408">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1E2408" w:rsidRPr="00927C43" w:rsidRDefault="001E2408" w:rsidP="001E2408">
      <w:pPr>
        <w:rPr>
          <w:lang w:bidi="ar-DZ"/>
        </w:rPr>
      </w:pPr>
      <w:r w:rsidRPr="00927C43">
        <w:rPr>
          <w:bCs/>
        </w:rPr>
        <w:t>Au début du XX siècle, les besoins de la physique mathématique ont conduit à la création de la théorie des équations intégrales linéaires. Le but de ce module est d’étudier les différentes équations intégrales linéaires et certaines de leurs applications.</w:t>
      </w:r>
    </w:p>
    <w:p w:rsidR="001E2408" w:rsidRDefault="001E2408" w:rsidP="001E2408">
      <w:pPr>
        <w:spacing w:line="276" w:lineRule="auto"/>
        <w:jc w:val="both"/>
        <w:rPr>
          <w:rFonts w:ascii="Arial" w:hAnsi="Arial" w:cs="Arial"/>
          <w:b/>
        </w:rPr>
      </w:pPr>
      <w:r w:rsidRPr="00AE1D26">
        <w:rPr>
          <w:rFonts w:ascii="Arial" w:hAnsi="Arial" w:cs="Arial"/>
          <w:b/>
        </w:rPr>
        <w:t xml:space="preserve">Connaissances préalables recommandées </w:t>
      </w:r>
    </w:p>
    <w:p w:rsidR="001E2408" w:rsidRDefault="001E2408" w:rsidP="001E2408">
      <w:pPr>
        <w:spacing w:line="276" w:lineRule="auto"/>
        <w:jc w:val="both"/>
        <w:rPr>
          <w:rFonts w:ascii="Arial" w:hAnsi="Arial" w:cs="Arial"/>
          <w:i/>
        </w:rPr>
      </w:pPr>
      <w:r w:rsidRPr="00927C43">
        <w:rPr>
          <w:rFonts w:eastAsia="Times New Roman"/>
          <w:lang w:eastAsia="fr-FR"/>
        </w:rPr>
        <w:t>Programme de la licence maths ou l’équivalent.</w:t>
      </w:r>
    </w:p>
    <w:p w:rsidR="001E2408" w:rsidRPr="00AE1D26" w:rsidRDefault="001E2408" w:rsidP="001E2408">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1E2408" w:rsidRPr="00927C43" w:rsidRDefault="001E2408" w:rsidP="001E2408">
      <w:pPr>
        <w:autoSpaceDE w:val="0"/>
        <w:autoSpaceDN w:val="0"/>
        <w:adjustRightInd w:val="0"/>
        <w:rPr>
          <w:rFonts w:eastAsia="Times New Roman"/>
          <w:lang w:eastAsia="fr-FR"/>
        </w:rPr>
      </w:pPr>
      <w:r w:rsidRPr="00927C43">
        <w:rPr>
          <w:rFonts w:eastAsia="Times New Roman"/>
          <w:lang w:eastAsia="fr-FR"/>
        </w:rPr>
        <w:t>Introduction.</w:t>
      </w:r>
    </w:p>
    <w:p w:rsidR="001E2408" w:rsidRPr="00927C43" w:rsidRDefault="001E2408" w:rsidP="001E2408">
      <w:pPr>
        <w:autoSpaceDE w:val="0"/>
        <w:autoSpaceDN w:val="0"/>
        <w:adjustRightInd w:val="0"/>
        <w:rPr>
          <w:rFonts w:eastAsia="Times New Roman"/>
          <w:lang w:eastAsia="fr-FR"/>
        </w:rPr>
      </w:pPr>
      <w:r w:rsidRPr="00927C43">
        <w:rPr>
          <w:rFonts w:eastAsia="Times New Roman"/>
          <w:lang w:eastAsia="fr-FR"/>
        </w:rPr>
        <w:t>Théorèmes de Fredholm.</w:t>
      </w:r>
    </w:p>
    <w:p w:rsidR="001E2408" w:rsidRPr="00927C43" w:rsidRDefault="001E2408" w:rsidP="001E2408">
      <w:pPr>
        <w:autoSpaceDE w:val="0"/>
        <w:autoSpaceDN w:val="0"/>
        <w:adjustRightInd w:val="0"/>
        <w:rPr>
          <w:rFonts w:eastAsia="Times New Roman"/>
          <w:lang w:eastAsia="fr-FR"/>
        </w:rPr>
      </w:pPr>
      <w:r w:rsidRPr="00927C43">
        <w:rPr>
          <w:rFonts w:eastAsia="Times New Roman"/>
          <w:lang w:eastAsia="fr-FR"/>
        </w:rPr>
        <w:t>Equations de Volterra.</w:t>
      </w:r>
    </w:p>
    <w:p w:rsidR="001E2408" w:rsidRDefault="001E2408" w:rsidP="001E2408">
      <w:r w:rsidRPr="00927C43">
        <w:rPr>
          <w:rFonts w:eastAsia="Times New Roman"/>
          <w:lang w:eastAsia="fr-FR"/>
        </w:rPr>
        <w:t>Equations intégrales à noyau symétrique</w:t>
      </w:r>
      <w:r>
        <w:rPr>
          <w:rFonts w:eastAsia="Times New Roman"/>
          <w:lang w:eastAsia="fr-FR"/>
        </w:rPr>
        <w:t>.</w:t>
      </w:r>
    </w:p>
    <w:p w:rsidR="001E2408" w:rsidRPr="00927C43" w:rsidRDefault="001E2408" w:rsidP="001E2408">
      <w:pPr>
        <w:autoSpaceDE w:val="0"/>
        <w:autoSpaceDN w:val="0"/>
        <w:adjustRightInd w:val="0"/>
        <w:rPr>
          <w:rFonts w:eastAsia="Times New Roman"/>
          <w:lang w:eastAsia="fr-FR"/>
        </w:rPr>
      </w:pPr>
    </w:p>
    <w:p w:rsidR="001E2408" w:rsidRDefault="001E2408" w:rsidP="001E2408">
      <w:pPr>
        <w:spacing w:line="276" w:lineRule="auto"/>
        <w:jc w:val="both"/>
        <w:rPr>
          <w:rFonts w:ascii="Arial" w:hAnsi="Arial" w:cs="Arial"/>
          <w:b/>
        </w:rPr>
      </w:pPr>
      <w:r w:rsidRPr="00AE1D26">
        <w:rPr>
          <w:rFonts w:ascii="Arial" w:hAnsi="Arial" w:cs="Arial"/>
          <w:b/>
        </w:rPr>
        <w:t>Mode d’évaluation : </w:t>
      </w:r>
    </w:p>
    <w:p w:rsidR="001E2408" w:rsidRPr="00927C43" w:rsidRDefault="001E2408" w:rsidP="001E2408">
      <w:pPr>
        <w:spacing w:line="276" w:lineRule="auto"/>
        <w:jc w:val="both"/>
      </w:pPr>
      <w:r w:rsidRPr="00927C43">
        <w:rPr>
          <w:lang w:bidi="ar-DZ"/>
        </w:rPr>
        <w:t>40 % Contrôle continu et 60 % Examen.</w:t>
      </w:r>
    </w:p>
    <w:p w:rsidR="001E2408" w:rsidRDefault="001E2408" w:rsidP="001E2408">
      <w:pPr>
        <w:spacing w:line="276" w:lineRule="auto"/>
        <w:jc w:val="both"/>
        <w:rPr>
          <w:rFonts w:ascii="Arial" w:hAnsi="Arial" w:cs="Arial"/>
          <w:b/>
        </w:rPr>
      </w:pPr>
    </w:p>
    <w:p w:rsidR="001E2408" w:rsidRDefault="001E2408" w:rsidP="001E2408">
      <w:pPr>
        <w:jc w:val="both"/>
        <w:rPr>
          <w:rFonts w:ascii="Arial" w:hAnsi="Arial"/>
          <w:b/>
        </w:rPr>
      </w:pPr>
      <w:r w:rsidRPr="00F72D92">
        <w:rPr>
          <w:rFonts w:ascii="Arial" w:hAnsi="Arial"/>
          <w:b/>
        </w:rPr>
        <w:t>Références :</w:t>
      </w:r>
    </w:p>
    <w:p w:rsidR="001E2408" w:rsidRPr="00927C43" w:rsidRDefault="001E2408" w:rsidP="001E2408">
      <w:pPr>
        <w:autoSpaceDE w:val="0"/>
        <w:autoSpaceDN w:val="0"/>
        <w:adjustRightInd w:val="0"/>
        <w:rPr>
          <w:rFonts w:eastAsia="Times New Roman"/>
          <w:lang w:eastAsia="fr-FR"/>
        </w:rPr>
      </w:pPr>
      <w:r w:rsidRPr="00927C43">
        <w:rPr>
          <w:rFonts w:eastAsia="Times New Roman"/>
          <w:lang w:eastAsia="fr-FR"/>
        </w:rPr>
        <w:t>1)  I. Petrovsky, Théorie des équations différentielles ordinaires et des équations intégrales. Editions ‘’Mir‘’, Moscou, 1958.</w:t>
      </w:r>
    </w:p>
    <w:p w:rsidR="001E2408" w:rsidRPr="00927C43" w:rsidRDefault="001E2408" w:rsidP="001E2408">
      <w:pPr>
        <w:autoSpaceDE w:val="0"/>
        <w:autoSpaceDN w:val="0"/>
        <w:adjustRightInd w:val="0"/>
        <w:rPr>
          <w:rFonts w:eastAsia="Times New Roman"/>
          <w:lang w:eastAsia="fr-FR"/>
        </w:rPr>
      </w:pPr>
      <w:r w:rsidRPr="00927C43">
        <w:rPr>
          <w:rFonts w:eastAsia="Times New Roman"/>
          <w:lang w:eastAsia="fr-FR"/>
        </w:rPr>
        <w:t>2)  V. Smirnov, Cours de mathématiques supérieures, Tome 4, 1</w:t>
      </w:r>
      <w:r w:rsidRPr="00927C43">
        <w:rPr>
          <w:rFonts w:eastAsia="Times New Roman"/>
          <w:vertAlign w:val="superscript"/>
          <w:lang w:eastAsia="fr-FR"/>
        </w:rPr>
        <w:t>ère</w:t>
      </w:r>
      <w:r w:rsidRPr="00927C43">
        <w:rPr>
          <w:rFonts w:eastAsia="Times New Roman"/>
          <w:lang w:eastAsia="fr-FR"/>
        </w:rPr>
        <w:t xml:space="preserve"> partie, Editions ‘’Mir‘’, Moscou, 1975.</w:t>
      </w:r>
    </w:p>
    <w:p w:rsidR="001E2408" w:rsidRPr="00927C43" w:rsidRDefault="001E2408" w:rsidP="001E2408">
      <w:pPr>
        <w:rPr>
          <w:lang w:val="en-GB"/>
        </w:rPr>
      </w:pPr>
      <w:r w:rsidRPr="00927C43">
        <w:rPr>
          <w:lang w:val="en-GB"/>
        </w:rPr>
        <w:t>3)   A. Vacilyeva, H. Tikhonov, Equations integrales, Editions Univérsité de Moscou, 1989.</w:t>
      </w:r>
    </w:p>
    <w:p w:rsidR="001E2408" w:rsidRPr="00F72D92" w:rsidRDefault="001E2408" w:rsidP="001E2408">
      <w:pPr>
        <w:jc w:val="both"/>
        <w:rPr>
          <w:rFonts w:ascii="Arial" w:hAnsi="Arial"/>
          <w:b/>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Default="001E2408" w:rsidP="00FB60AB">
      <w:pPr>
        <w:jc w:val="center"/>
        <w:rPr>
          <w:rFonts w:ascii="Arial" w:hAnsi="Arial" w:cs="Arial"/>
          <w:b/>
          <w:bCs/>
          <w:sz w:val="32"/>
          <w:szCs w:val="32"/>
        </w:rPr>
      </w:pPr>
    </w:p>
    <w:p w:rsidR="001E2408" w:rsidRPr="00AE1D26" w:rsidRDefault="001E2408" w:rsidP="001E2408">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1E2408" w:rsidRPr="00AE1D26" w:rsidRDefault="001E2408" w:rsidP="001E2408">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1E2408" w:rsidRPr="00AE1D26" w:rsidRDefault="001E2408" w:rsidP="00543697">
      <w:pPr>
        <w:spacing w:line="276" w:lineRule="auto"/>
        <w:ind w:right="282"/>
        <w:rPr>
          <w:rFonts w:ascii="Arial" w:hAnsi="Arial" w:cs="Arial"/>
          <w:b/>
          <w:iCs/>
        </w:rPr>
      </w:pPr>
      <w:r w:rsidRPr="00AE1D26">
        <w:rPr>
          <w:rFonts w:ascii="Arial" w:hAnsi="Arial" w:cs="Arial"/>
          <w:b/>
          <w:iCs/>
        </w:rPr>
        <w:t xml:space="preserve">Intitulé de l’UE : </w:t>
      </w:r>
      <w:r>
        <w:rPr>
          <w:b/>
        </w:rPr>
        <w:t>UE</w:t>
      </w:r>
      <w:r w:rsidR="00543697">
        <w:rPr>
          <w:b/>
        </w:rPr>
        <w:t>M1</w:t>
      </w:r>
    </w:p>
    <w:p w:rsidR="001E2408" w:rsidRPr="00AE1D26" w:rsidRDefault="001E2408" w:rsidP="00543697">
      <w:pPr>
        <w:spacing w:line="276" w:lineRule="auto"/>
        <w:ind w:right="282"/>
        <w:rPr>
          <w:rFonts w:ascii="Arial" w:hAnsi="Arial" w:cs="Arial"/>
          <w:b/>
          <w:iCs/>
        </w:rPr>
      </w:pPr>
      <w:r w:rsidRPr="00AE1D26">
        <w:rPr>
          <w:rFonts w:ascii="Arial" w:hAnsi="Arial" w:cs="Arial"/>
          <w:b/>
          <w:iCs/>
        </w:rPr>
        <w:t xml:space="preserve">Intitulé de la matière : </w:t>
      </w:r>
      <w:r w:rsidR="00543697">
        <w:rPr>
          <w:bCs/>
          <w:sz w:val="22"/>
          <w:szCs w:val="22"/>
          <w:lang w:bidi="ar-DZ"/>
        </w:rPr>
        <w:t>Polynômes Orthogonaux</w:t>
      </w:r>
    </w:p>
    <w:p w:rsidR="001E2408" w:rsidRPr="00AE1D26" w:rsidRDefault="001E2408" w:rsidP="001E2408">
      <w:pPr>
        <w:spacing w:line="276" w:lineRule="auto"/>
        <w:ind w:right="282"/>
        <w:rPr>
          <w:rFonts w:ascii="Arial" w:hAnsi="Arial" w:cs="Arial"/>
          <w:b/>
          <w:iCs/>
        </w:rPr>
      </w:pPr>
      <w:r w:rsidRPr="00AE1D26">
        <w:rPr>
          <w:rFonts w:ascii="Arial" w:hAnsi="Arial" w:cs="Arial"/>
          <w:b/>
          <w:iCs/>
        </w:rPr>
        <w:t>Crédits :</w:t>
      </w:r>
      <w:r>
        <w:rPr>
          <w:rFonts w:ascii="Arial" w:hAnsi="Arial" w:cs="Arial"/>
          <w:b/>
          <w:iCs/>
        </w:rPr>
        <w:t>4</w:t>
      </w:r>
    </w:p>
    <w:p w:rsidR="001E2408" w:rsidRPr="00AE1D26" w:rsidRDefault="001E2408" w:rsidP="001E2408">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1E2408" w:rsidRPr="00AE1D26" w:rsidRDefault="001E2408" w:rsidP="001E2408">
      <w:pPr>
        <w:spacing w:line="276" w:lineRule="auto"/>
        <w:jc w:val="both"/>
        <w:rPr>
          <w:rFonts w:ascii="Arial" w:hAnsi="Arial" w:cs="Arial"/>
          <w:b/>
          <w:bCs/>
          <w:iCs/>
        </w:rPr>
      </w:pPr>
    </w:p>
    <w:p w:rsidR="001E2408" w:rsidRDefault="001E2408" w:rsidP="001E2408">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182E14" w:rsidRPr="00927C43" w:rsidRDefault="00182E14" w:rsidP="00182E14">
      <w:pPr>
        <w:jc w:val="both"/>
        <w:rPr>
          <w:b/>
        </w:rPr>
      </w:pPr>
      <w:r w:rsidRPr="00927C43">
        <w:rPr>
          <w:color w:val="000000"/>
        </w:rPr>
        <w:t xml:space="preserve">Une présentation des principales notions de base dans la théorie des polynômes orthogonaux ainsi qu’une initiation à la recherche dans cette discipline. </w:t>
      </w:r>
    </w:p>
    <w:p w:rsidR="00182E14" w:rsidRPr="00927C43" w:rsidRDefault="00182E14" w:rsidP="00182E14">
      <w:pPr>
        <w:jc w:val="both"/>
        <w:rPr>
          <w:b/>
        </w:rPr>
      </w:pPr>
    </w:p>
    <w:p w:rsidR="00182E14" w:rsidRDefault="00182E14" w:rsidP="00182E14">
      <w:pPr>
        <w:spacing w:line="276" w:lineRule="auto"/>
        <w:jc w:val="both"/>
        <w:rPr>
          <w:b/>
        </w:rPr>
      </w:pPr>
      <w:r w:rsidRPr="00927C43">
        <w:rPr>
          <w:b/>
        </w:rPr>
        <w:t>Connaissances préalables recommandées </w:t>
      </w:r>
    </w:p>
    <w:p w:rsidR="00182E14" w:rsidRDefault="00182E14" w:rsidP="00182E14">
      <w:pPr>
        <w:spacing w:line="276" w:lineRule="auto"/>
        <w:jc w:val="both"/>
        <w:rPr>
          <w:rFonts w:ascii="Arial" w:hAnsi="Arial" w:cs="Arial"/>
          <w:b/>
        </w:rPr>
      </w:pPr>
      <w:r w:rsidRPr="00927C43">
        <w:t xml:space="preserve"> les cours d’analyse numérique et d’algèbre linéaire de la licence maths ou l’équivalent.</w:t>
      </w:r>
    </w:p>
    <w:p w:rsidR="001E2408" w:rsidRPr="00AE1D26" w:rsidRDefault="001E2408" w:rsidP="001E2408">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182E14" w:rsidRPr="00927C43" w:rsidRDefault="00182E14" w:rsidP="00182E14">
      <w:pPr>
        <w:pStyle w:val="Textebrut"/>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1-Polynômes orthogonaux classiques</w:t>
      </w:r>
    </w:p>
    <w:p w:rsidR="00182E14" w:rsidRPr="00927C43" w:rsidRDefault="00182E14" w:rsidP="00182E14">
      <w:pPr>
        <w:pStyle w:val="Textebrut"/>
        <w:numPr>
          <w:ilvl w:val="0"/>
          <w:numId w:val="30"/>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Définitions, propriétés générales.</w:t>
      </w:r>
    </w:p>
    <w:p w:rsidR="00182E14" w:rsidRPr="00927C43" w:rsidRDefault="00182E14" w:rsidP="00182E14">
      <w:pPr>
        <w:pStyle w:val="Textebrut"/>
        <w:numPr>
          <w:ilvl w:val="0"/>
          <w:numId w:val="30"/>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Exemples de familles de polynômes orthogonaux :</w:t>
      </w:r>
    </w:p>
    <w:p w:rsidR="00182E14" w:rsidRPr="00927C43" w:rsidRDefault="00182E14" w:rsidP="00182E14">
      <w:pPr>
        <w:pStyle w:val="Textebrut"/>
        <w:numPr>
          <w:ilvl w:val="0"/>
          <w:numId w:val="30"/>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Legendre, Hermite, Jacobi, Tchebychev.</w:t>
      </w:r>
    </w:p>
    <w:p w:rsidR="00182E14" w:rsidRPr="00927C43" w:rsidRDefault="00182E14" w:rsidP="00182E14">
      <w:pPr>
        <w:pStyle w:val="Textebrut"/>
        <w:numPr>
          <w:ilvl w:val="0"/>
          <w:numId w:val="30"/>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Propriétés différentielles.</w:t>
      </w:r>
    </w:p>
    <w:p w:rsidR="00182E14" w:rsidRPr="00927C43" w:rsidRDefault="00182E14" w:rsidP="00182E14">
      <w:pPr>
        <w:pStyle w:val="Textebrut"/>
        <w:numPr>
          <w:ilvl w:val="0"/>
          <w:numId w:val="30"/>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Racines, propriétés extrémale.</w:t>
      </w:r>
    </w:p>
    <w:p w:rsidR="00182E14" w:rsidRPr="00927C43" w:rsidRDefault="00182E14" w:rsidP="00182E14">
      <w:pPr>
        <w:pStyle w:val="Textebrut"/>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2-Introduction aux polynômes orthogonaux semi-classiques.</w:t>
      </w:r>
    </w:p>
    <w:p w:rsidR="00182E14" w:rsidRPr="00927C43" w:rsidRDefault="00182E14" w:rsidP="00182E14">
      <w:pPr>
        <w:pStyle w:val="Textebrut"/>
        <w:numPr>
          <w:ilvl w:val="0"/>
          <w:numId w:val="31"/>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La quasi-orthogonalité et la quasi-orthogonalité stricte.</w:t>
      </w:r>
    </w:p>
    <w:p w:rsidR="00182E14" w:rsidRPr="00927C43" w:rsidRDefault="00182E14" w:rsidP="00182E14">
      <w:pPr>
        <w:pStyle w:val="Textebrut"/>
        <w:numPr>
          <w:ilvl w:val="0"/>
          <w:numId w:val="31"/>
        </w:numPr>
        <w:bidi w:val="0"/>
        <w:rPr>
          <w:rFonts w:ascii="Times New Roman" w:hAnsi="Times New Roman" w:cs="Times New Roman"/>
          <w:iCs/>
          <w:sz w:val="24"/>
          <w:szCs w:val="24"/>
          <w:lang w:val="fr-FR"/>
        </w:rPr>
      </w:pPr>
      <w:r w:rsidRPr="00927C43">
        <w:rPr>
          <w:rFonts w:ascii="Times New Roman" w:hAnsi="Times New Roman" w:cs="Times New Roman"/>
          <w:iCs/>
          <w:sz w:val="24"/>
          <w:szCs w:val="24"/>
          <w:lang w:val="fr-FR"/>
        </w:rPr>
        <w:t>Les formes du second degré.</w:t>
      </w:r>
    </w:p>
    <w:p w:rsidR="001E2408" w:rsidRPr="00927C43" w:rsidRDefault="001E2408" w:rsidP="001E2408">
      <w:pPr>
        <w:autoSpaceDE w:val="0"/>
        <w:autoSpaceDN w:val="0"/>
        <w:adjustRightInd w:val="0"/>
        <w:rPr>
          <w:rFonts w:eastAsia="Times New Roman"/>
          <w:lang w:eastAsia="fr-FR"/>
        </w:rPr>
      </w:pPr>
    </w:p>
    <w:p w:rsidR="001E2408" w:rsidRDefault="001E2408" w:rsidP="001E2408">
      <w:pPr>
        <w:spacing w:line="276" w:lineRule="auto"/>
        <w:jc w:val="both"/>
        <w:rPr>
          <w:rFonts w:ascii="Arial" w:hAnsi="Arial" w:cs="Arial"/>
          <w:b/>
        </w:rPr>
      </w:pPr>
      <w:r w:rsidRPr="00AE1D26">
        <w:rPr>
          <w:rFonts w:ascii="Arial" w:hAnsi="Arial" w:cs="Arial"/>
          <w:b/>
        </w:rPr>
        <w:t>Mode d’évaluation : </w:t>
      </w:r>
    </w:p>
    <w:p w:rsidR="001E2408" w:rsidRPr="00927C43" w:rsidRDefault="001E2408" w:rsidP="001E2408">
      <w:pPr>
        <w:spacing w:line="276" w:lineRule="auto"/>
        <w:jc w:val="both"/>
      </w:pPr>
      <w:r w:rsidRPr="00927C43">
        <w:rPr>
          <w:lang w:bidi="ar-DZ"/>
        </w:rPr>
        <w:t>40 % Contrôle continu et 60 % Examen.</w:t>
      </w:r>
    </w:p>
    <w:p w:rsidR="001E2408" w:rsidRDefault="001E2408" w:rsidP="001E2408">
      <w:pPr>
        <w:spacing w:line="276" w:lineRule="auto"/>
        <w:jc w:val="both"/>
        <w:rPr>
          <w:rFonts w:ascii="Arial" w:hAnsi="Arial" w:cs="Arial"/>
          <w:b/>
        </w:rPr>
      </w:pPr>
    </w:p>
    <w:p w:rsidR="001E2408" w:rsidRDefault="001E2408" w:rsidP="001E2408">
      <w:pPr>
        <w:jc w:val="both"/>
        <w:rPr>
          <w:rFonts w:ascii="Arial" w:hAnsi="Arial"/>
          <w:b/>
        </w:rPr>
      </w:pPr>
      <w:r w:rsidRPr="00F72D92">
        <w:rPr>
          <w:rFonts w:ascii="Arial" w:hAnsi="Arial"/>
          <w:b/>
        </w:rPr>
        <w:t>Références :</w:t>
      </w:r>
    </w:p>
    <w:p w:rsidR="00182E14" w:rsidRPr="00927C43" w:rsidRDefault="00182E14" w:rsidP="00182E14">
      <w:pPr>
        <w:jc w:val="both"/>
        <w:rPr>
          <w:lang w:val="en-GB"/>
        </w:rPr>
      </w:pPr>
      <w:r w:rsidRPr="00927C43">
        <w:rPr>
          <w:lang w:val="en-GB"/>
        </w:rPr>
        <w:t>1) T.S.Chihara: An Introduction to Orthogonal Polynomials, Gordon &amp; Breach, 1978.</w:t>
      </w:r>
    </w:p>
    <w:p w:rsidR="00182E14" w:rsidRPr="00927C43" w:rsidRDefault="00182E14" w:rsidP="00182E14">
      <w:pPr>
        <w:jc w:val="both"/>
      </w:pPr>
      <w:r w:rsidRPr="00927C43">
        <w:t>2)  André Draux : Polynômes Orthogonaux Formels, Springer Verlag, 1983.</w:t>
      </w:r>
    </w:p>
    <w:p w:rsidR="00182E14" w:rsidRPr="00927C43" w:rsidRDefault="00182E14" w:rsidP="00182E14">
      <w:pPr>
        <w:jc w:val="both"/>
        <w:rPr>
          <w:lang w:val="en-GB"/>
        </w:rPr>
      </w:pPr>
      <w:r w:rsidRPr="00927C43">
        <w:rPr>
          <w:lang w:val="en-GB"/>
        </w:rPr>
        <w:t xml:space="preserve">3) Gabor Szego: Orthogonal Polynomials, AMS </w:t>
      </w:r>
      <w:smartTag w:uri="urn:schemas-microsoft-com:office:smarttags" w:element="place">
        <w:smartTag w:uri="urn:schemas-microsoft-com:office:smarttags" w:element="City">
          <w:r w:rsidRPr="00927C43">
            <w:rPr>
              <w:lang w:val="en-GB"/>
            </w:rPr>
            <w:t>Providence</w:t>
          </w:r>
        </w:smartTag>
      </w:smartTag>
      <w:r w:rsidRPr="00927C43">
        <w:rPr>
          <w:lang w:val="en-GB"/>
        </w:rPr>
        <w:t>, 1939.</w:t>
      </w:r>
    </w:p>
    <w:p w:rsidR="00182E14" w:rsidRPr="00927C43" w:rsidRDefault="00182E14" w:rsidP="00182E14">
      <w:pPr>
        <w:jc w:val="both"/>
      </w:pPr>
      <w:r w:rsidRPr="00927C43">
        <w:t>4) A. Larabi : Etude des polynômes orthogonaux semi-classiques, mémoire de DEA, INSA de Rouen, 2002.</w:t>
      </w:r>
    </w:p>
    <w:p w:rsidR="001E2408" w:rsidRDefault="001E2408"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Default="00C378DC" w:rsidP="00FB60AB">
      <w:pPr>
        <w:jc w:val="center"/>
        <w:rPr>
          <w:rFonts w:ascii="Arial" w:hAnsi="Arial" w:cs="Arial"/>
          <w:b/>
          <w:bCs/>
          <w:sz w:val="32"/>
          <w:szCs w:val="32"/>
        </w:rPr>
      </w:pPr>
    </w:p>
    <w:p w:rsidR="00C378DC" w:rsidRPr="00AE1D26" w:rsidRDefault="00C378DC" w:rsidP="00C378DC">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C378DC" w:rsidRPr="00AE1D26" w:rsidRDefault="00C378DC" w:rsidP="00C378D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C378DC" w:rsidRPr="00AE1D26" w:rsidRDefault="00C378DC" w:rsidP="00C378DC">
      <w:pPr>
        <w:spacing w:line="276" w:lineRule="auto"/>
        <w:ind w:right="282"/>
        <w:rPr>
          <w:rFonts w:ascii="Arial" w:hAnsi="Arial" w:cs="Arial"/>
          <w:b/>
          <w:iCs/>
        </w:rPr>
      </w:pPr>
      <w:r w:rsidRPr="00AE1D26">
        <w:rPr>
          <w:rFonts w:ascii="Arial" w:hAnsi="Arial" w:cs="Arial"/>
          <w:b/>
          <w:iCs/>
        </w:rPr>
        <w:t xml:space="preserve">Intitulé de l’UE : </w:t>
      </w:r>
      <w:r>
        <w:rPr>
          <w:b/>
        </w:rPr>
        <w:t>UED1</w:t>
      </w:r>
    </w:p>
    <w:p w:rsidR="00C378DC" w:rsidRPr="00AE1D26" w:rsidRDefault="00C378DC" w:rsidP="00C378DC">
      <w:pPr>
        <w:spacing w:line="276" w:lineRule="auto"/>
        <w:ind w:right="282"/>
        <w:rPr>
          <w:rFonts w:ascii="Arial" w:hAnsi="Arial" w:cs="Arial"/>
          <w:b/>
          <w:iCs/>
        </w:rPr>
      </w:pPr>
      <w:r w:rsidRPr="00AE1D26">
        <w:rPr>
          <w:rFonts w:ascii="Arial" w:hAnsi="Arial" w:cs="Arial"/>
          <w:b/>
          <w:iCs/>
        </w:rPr>
        <w:t xml:space="preserve">Intitulé de la matière : </w:t>
      </w:r>
      <w:r w:rsidRPr="00927C43">
        <w:rPr>
          <w:sz w:val="22"/>
          <w:szCs w:val="22"/>
          <w:lang w:bidi="ar-DZ"/>
        </w:rPr>
        <w:t xml:space="preserve">Anglais </w:t>
      </w:r>
      <w:r>
        <w:rPr>
          <w:sz w:val="22"/>
          <w:szCs w:val="22"/>
          <w:lang w:bidi="ar-DZ"/>
        </w:rPr>
        <w:t>2</w:t>
      </w:r>
    </w:p>
    <w:p w:rsidR="00C378DC" w:rsidRPr="00AE1D26" w:rsidRDefault="00C378DC" w:rsidP="00C378DC">
      <w:pPr>
        <w:spacing w:line="276" w:lineRule="auto"/>
        <w:ind w:right="282"/>
        <w:rPr>
          <w:rFonts w:ascii="Arial" w:hAnsi="Arial" w:cs="Arial"/>
          <w:b/>
          <w:iCs/>
        </w:rPr>
      </w:pPr>
      <w:r w:rsidRPr="00AE1D26">
        <w:rPr>
          <w:rFonts w:ascii="Arial" w:hAnsi="Arial" w:cs="Arial"/>
          <w:b/>
          <w:iCs/>
        </w:rPr>
        <w:t>Crédits :</w:t>
      </w:r>
      <w:r>
        <w:rPr>
          <w:rFonts w:ascii="Arial" w:hAnsi="Arial" w:cs="Arial"/>
          <w:b/>
          <w:iCs/>
        </w:rPr>
        <w:t>3</w:t>
      </w:r>
    </w:p>
    <w:p w:rsidR="00C378DC" w:rsidRPr="00AE1D26" w:rsidRDefault="00C378DC" w:rsidP="00C378D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2</w:t>
      </w:r>
    </w:p>
    <w:p w:rsidR="00C378DC" w:rsidRPr="00AE1D26" w:rsidRDefault="00C378DC" w:rsidP="00C378DC">
      <w:pPr>
        <w:spacing w:line="276" w:lineRule="auto"/>
        <w:jc w:val="both"/>
        <w:rPr>
          <w:rFonts w:ascii="Arial" w:hAnsi="Arial" w:cs="Arial"/>
          <w:b/>
          <w:bCs/>
          <w:iCs/>
        </w:rPr>
      </w:pPr>
    </w:p>
    <w:p w:rsidR="00C378DC" w:rsidRDefault="00C378DC" w:rsidP="00C378DC">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C378DC" w:rsidRPr="00927C43" w:rsidRDefault="003F5176" w:rsidP="003F5176">
      <w:pPr>
        <w:rPr>
          <w:b/>
        </w:rPr>
      </w:pPr>
      <w:r>
        <w:rPr>
          <w:rFonts w:ascii="Arial" w:hAnsi="Arial" w:cs="Arial"/>
          <w:color w:val="000000"/>
          <w:sz w:val="20"/>
          <w:szCs w:val="20"/>
          <w:shd w:val="clear" w:color="auto" w:fill="FFFFFF"/>
        </w:rPr>
        <w:t xml:space="preserve">    L’ objectif est  de donner aux étudiants la capacité à s’exprimer clairement et simplement en anglais  et à comprendre </w:t>
      </w:r>
      <w:r w:rsidR="009B2C8D">
        <w:rPr>
          <w:rFonts w:ascii="Arial" w:hAnsi="Arial" w:cs="Arial"/>
          <w:color w:val="000000"/>
          <w:sz w:val="20"/>
          <w:szCs w:val="20"/>
          <w:shd w:val="clear" w:color="auto" w:fill="FFFFFF"/>
        </w:rPr>
        <w:t xml:space="preserve">et écrire </w:t>
      </w:r>
      <w:r>
        <w:rPr>
          <w:rFonts w:ascii="Arial" w:hAnsi="Arial" w:cs="Arial"/>
          <w:color w:val="000000"/>
          <w:sz w:val="20"/>
          <w:szCs w:val="20"/>
          <w:shd w:val="clear" w:color="auto" w:fill="FFFFFF"/>
        </w:rPr>
        <w:t xml:space="preserve">aisément des articles scientifiques et techniques.  </w:t>
      </w:r>
    </w:p>
    <w:p w:rsidR="00C378DC" w:rsidRDefault="00C378DC" w:rsidP="00C378DC">
      <w:pPr>
        <w:spacing w:line="276" w:lineRule="auto"/>
        <w:jc w:val="both"/>
        <w:rPr>
          <w:b/>
        </w:rPr>
      </w:pPr>
      <w:r w:rsidRPr="00927C43">
        <w:rPr>
          <w:b/>
        </w:rPr>
        <w:t>Connaissances préalables recommandées </w:t>
      </w:r>
    </w:p>
    <w:p w:rsidR="00C378DC" w:rsidRDefault="00C378DC" w:rsidP="00C378DC">
      <w:pPr>
        <w:spacing w:line="276" w:lineRule="auto"/>
        <w:jc w:val="both"/>
        <w:rPr>
          <w:rFonts w:ascii="Arial" w:hAnsi="Arial" w:cs="Arial"/>
          <w:b/>
        </w:rPr>
      </w:pPr>
      <w:r w:rsidRPr="00927C43">
        <w:t>.</w:t>
      </w:r>
    </w:p>
    <w:p w:rsidR="003F5176" w:rsidRPr="003F5176" w:rsidRDefault="00C378DC" w:rsidP="003F5176">
      <w:pPr>
        <w:tabs>
          <w:tab w:val="left" w:pos="851"/>
          <w:tab w:val="left" w:pos="993"/>
        </w:tabs>
        <w:rPr>
          <w:rFonts w:ascii="PresentLTStd-BlackCondensed" w:hAnsi="PresentLTStd-BlackCondensed"/>
          <w:color w:val="000000"/>
        </w:rPr>
      </w:pPr>
      <w:r w:rsidRPr="00AE1D26">
        <w:rPr>
          <w:rFonts w:ascii="Arial" w:hAnsi="Arial" w:cs="Arial"/>
          <w:b/>
        </w:rPr>
        <w:t>Contenu de la matière</w:t>
      </w:r>
      <w:r w:rsidRPr="00AE1D26">
        <w:rPr>
          <w:rFonts w:ascii="Arial" w:hAnsi="Arial" w:cs="Arial"/>
          <w:bCs/>
          <w:i/>
          <w:iCs/>
        </w:rPr>
        <w:t xml:space="preserve"> </w:t>
      </w:r>
      <w:r w:rsidR="003F5176" w:rsidRPr="003F5176">
        <w:rPr>
          <w:rFonts w:ascii="PresentLTStd-Black" w:hAnsi="PresentLTStd-Black"/>
          <w:color w:val="000000"/>
        </w:rPr>
        <w:t>Part   A:</w:t>
      </w:r>
      <w:r w:rsidR="003F5176" w:rsidRPr="003F5176">
        <w:rPr>
          <w:rFonts w:ascii="PresentLTStd-Black" w:hAnsi="PresentLTStd-Black"/>
          <w:b/>
          <w:bCs/>
          <w:color w:val="000000"/>
        </w:rPr>
        <w:t xml:space="preserve"> French thematic vocabulary / English</w:t>
      </w:r>
      <w:r w:rsidR="003F5176" w:rsidRPr="003F5176">
        <w:rPr>
          <w:rFonts w:ascii="PresentLTStd-BlackCondensed" w:hAnsi="PresentLTStd-BlackCondensed"/>
          <w:color w:val="000000"/>
        </w:rPr>
        <w:t xml:space="preserve">                                      </w:t>
      </w:r>
    </w:p>
    <w:p w:rsidR="003F5176" w:rsidRPr="00E83696" w:rsidRDefault="003F5176" w:rsidP="003F5176">
      <w:pPr>
        <w:tabs>
          <w:tab w:val="left" w:pos="993"/>
          <w:tab w:val="left" w:pos="2694"/>
        </w:tabs>
        <w:rPr>
          <w:rFonts w:ascii="PresentLTStd-BlackCondensed" w:hAnsi="PresentLTStd-BlackCondensed"/>
          <w:color w:val="000000"/>
          <w:lang w:val="en-US"/>
        </w:rPr>
      </w:pPr>
      <w:r w:rsidRPr="003F5176">
        <w:rPr>
          <w:rFonts w:ascii="PresentLTStd-BlackCondensed" w:hAnsi="PresentLTStd-BlackCondensed"/>
          <w:color w:val="000000"/>
        </w:rPr>
        <w:t xml:space="preserve">                                         </w:t>
      </w:r>
      <w:r w:rsidRPr="00E83696">
        <w:rPr>
          <w:rFonts w:ascii="PresentLTStd-BlackCondensed" w:hAnsi="PresentLTStd-BlackCondensed"/>
          <w:color w:val="000000"/>
          <w:lang w:val="en-US"/>
        </w:rPr>
        <w:t>1</w:t>
      </w:r>
      <w:r>
        <w:rPr>
          <w:rFonts w:ascii="PresentLTStd-BlackCondensed" w:hAnsi="PresentLTStd-BlackCondensed"/>
          <w:color w:val="000000"/>
          <w:lang w:val="en-US"/>
        </w:rPr>
        <w:t xml:space="preserve">      </w:t>
      </w:r>
      <w:r w:rsidRPr="00E83696">
        <w:rPr>
          <w:rFonts w:ascii="PresentLTStd-BlackCondensed" w:hAnsi="PresentLTStd-BlackCondensed"/>
          <w:color w:val="000000"/>
          <w:lang w:val="en-US"/>
        </w:rPr>
        <w:t>Les Mathématiques</w:t>
      </w:r>
      <w:r>
        <w:rPr>
          <w:rFonts w:ascii="PresentLTStd-BlackCondensed" w:hAnsi="PresentLTStd-BlackCondensed"/>
          <w:color w:val="000000"/>
          <w:lang w:val="en-US"/>
        </w:rPr>
        <w:t xml:space="preserve">   </w:t>
      </w:r>
      <w:r w:rsidRPr="00E83696">
        <w:rPr>
          <w:rFonts w:ascii="PresentLTStd-BlackCondensed" w:hAnsi="PresentLTStd-BlackCondensed"/>
          <w:color w:val="000000"/>
          <w:lang w:val="en-US"/>
        </w:rPr>
        <w:t xml:space="preserve">/ </w:t>
      </w:r>
      <w:r>
        <w:rPr>
          <w:rFonts w:ascii="PresentLTStd-BlackCondensed" w:hAnsi="PresentLTStd-BlackCondensed"/>
          <w:color w:val="000000"/>
          <w:lang w:val="en-US"/>
        </w:rPr>
        <w:t>Mathematics</w:t>
      </w:r>
    </w:p>
    <w:p w:rsidR="003F5176" w:rsidRPr="00E83696" w:rsidRDefault="003F5176" w:rsidP="003F5176">
      <w:pPr>
        <w:tabs>
          <w:tab w:val="left" w:pos="567"/>
          <w:tab w:val="left" w:pos="851"/>
          <w:tab w:val="left" w:pos="993"/>
        </w:tabs>
        <w:rPr>
          <w:rFonts w:ascii="Arial" w:hAnsi="Arial" w:cs="Arial"/>
          <w:b/>
          <w:bCs/>
          <w:color w:val="000000"/>
          <w:shd w:val="clear" w:color="auto" w:fill="FFFFFF"/>
          <w:lang w:val="en-US"/>
        </w:rPr>
      </w:pPr>
      <w:r w:rsidRPr="004D5C75">
        <w:rPr>
          <w:rFonts w:ascii="PresentLTStd-Black" w:hAnsi="PresentLTStd-Black"/>
          <w:color w:val="000000"/>
          <w:lang w:val="en-US"/>
        </w:rPr>
        <w:t>Part</w:t>
      </w:r>
      <w:r>
        <w:rPr>
          <w:rFonts w:ascii="Arial" w:hAnsi="Arial" w:cs="Arial"/>
          <w:color w:val="000000"/>
          <w:shd w:val="clear" w:color="auto" w:fill="FFFFFF"/>
          <w:lang w:val="en-US"/>
        </w:rPr>
        <w:t xml:space="preserve"> B</w:t>
      </w:r>
      <w:r w:rsidRPr="00E83696">
        <w:rPr>
          <w:rFonts w:ascii="Arial" w:hAnsi="Arial" w:cs="Arial"/>
          <w:b/>
          <w:bCs/>
          <w:color w:val="000000"/>
          <w:shd w:val="clear" w:color="auto" w:fill="FFFFFF"/>
          <w:lang w:val="en-US"/>
        </w:rPr>
        <w:t>:</w:t>
      </w:r>
      <w:r>
        <w:rPr>
          <w:rFonts w:ascii="Arial" w:hAnsi="Arial" w:cs="Arial"/>
          <w:b/>
          <w:bCs/>
          <w:color w:val="000000"/>
          <w:shd w:val="clear" w:color="auto" w:fill="FFFFFF"/>
          <w:lang w:val="en-US"/>
        </w:rPr>
        <w:t xml:space="preserve">  </w:t>
      </w:r>
      <w:r w:rsidRPr="00E83696">
        <w:rPr>
          <w:rFonts w:ascii="Arial" w:hAnsi="Arial" w:cs="Arial"/>
          <w:b/>
          <w:bCs/>
          <w:color w:val="000000"/>
          <w:shd w:val="clear" w:color="auto" w:fill="FFFFFF"/>
          <w:lang w:val="en-US"/>
        </w:rPr>
        <w:t xml:space="preserve"> Phrases used in mathematical texts</w:t>
      </w:r>
    </w:p>
    <w:p w:rsidR="003F5176" w:rsidRDefault="003F5176" w:rsidP="003F5176">
      <w:pPr>
        <w:tabs>
          <w:tab w:val="left" w:pos="993"/>
          <w:tab w:val="left" w:pos="2268"/>
        </w:tabs>
        <w:rPr>
          <w:rFonts w:ascii="Arial" w:hAnsi="Arial" w:cs="Arial"/>
          <w:color w:val="000000"/>
          <w:shd w:val="clear" w:color="auto" w:fill="FFFFFF"/>
          <w:lang w:val="en-US"/>
        </w:rPr>
      </w:pPr>
      <w:r>
        <w:rPr>
          <w:rFonts w:ascii="Arial" w:hAnsi="Arial" w:cs="Arial"/>
          <w:color w:val="000000"/>
          <w:shd w:val="clear" w:color="auto" w:fill="FFFFFF"/>
          <w:lang w:val="en-US"/>
        </w:rPr>
        <w:t xml:space="preserve">               1 </w:t>
      </w:r>
      <w:r w:rsidRPr="00423835">
        <w:rPr>
          <w:rFonts w:ascii="Arial" w:hAnsi="Arial" w:cs="Arial"/>
          <w:b/>
          <w:bCs/>
          <w:color w:val="000000"/>
          <w:shd w:val="clear" w:color="auto" w:fill="FFFFFF"/>
          <w:lang w:val="en-US"/>
        </w:rPr>
        <w:t>/ Abstract and Introduction</w:t>
      </w:r>
    </w:p>
    <w:p w:rsidR="003F5176" w:rsidRPr="00E83696" w:rsidRDefault="003F5176" w:rsidP="003F5176">
      <w:pPr>
        <w:pStyle w:val="Paragraphedeliste"/>
        <w:numPr>
          <w:ilvl w:val="0"/>
          <w:numId w:val="35"/>
        </w:numPr>
        <w:rPr>
          <w:rFonts w:ascii="Arial" w:hAnsi="Arial"/>
          <w:color w:val="000000"/>
          <w:shd w:val="clear" w:color="auto" w:fill="FFFFFF"/>
          <w:lang w:val="en-US"/>
        </w:rPr>
      </w:pPr>
      <w:r w:rsidRPr="00E83696">
        <w:rPr>
          <w:rFonts w:ascii="Arial" w:hAnsi="Arial"/>
          <w:color w:val="000000"/>
          <w:shd w:val="clear" w:color="auto" w:fill="FFFFFF"/>
          <w:lang w:val="en-US"/>
        </w:rPr>
        <w:t>Definition</w:t>
      </w:r>
      <w:r>
        <w:rPr>
          <w:rFonts w:ascii="Arial" w:hAnsi="Arial"/>
          <w:color w:val="000000"/>
          <w:shd w:val="clear" w:color="auto" w:fill="FFFFFF"/>
          <w:lang w:val="en-US"/>
        </w:rPr>
        <w:t xml:space="preserve"> </w:t>
      </w:r>
    </w:p>
    <w:p w:rsidR="003F5176" w:rsidRDefault="003F5176" w:rsidP="003F5176">
      <w:pPr>
        <w:pStyle w:val="Paragraphedeliste"/>
        <w:numPr>
          <w:ilvl w:val="0"/>
          <w:numId w:val="35"/>
        </w:numPr>
        <w:rPr>
          <w:rFonts w:ascii="Arial" w:hAnsi="Arial"/>
          <w:color w:val="000000"/>
          <w:shd w:val="clear" w:color="auto" w:fill="FFFFFF"/>
          <w:lang w:val="en-US"/>
        </w:rPr>
      </w:pPr>
      <w:r w:rsidRPr="00E83696">
        <w:rPr>
          <w:rFonts w:ascii="Arial" w:hAnsi="Arial"/>
          <w:color w:val="000000"/>
          <w:shd w:val="clear" w:color="auto" w:fill="FFFFFF"/>
          <w:lang w:val="en-US"/>
        </w:rPr>
        <w:t xml:space="preserve"> Notation  </w:t>
      </w:r>
    </w:p>
    <w:p w:rsidR="003F5176" w:rsidRDefault="003F5176" w:rsidP="003F5176">
      <w:pPr>
        <w:pStyle w:val="Paragraphedeliste"/>
        <w:numPr>
          <w:ilvl w:val="0"/>
          <w:numId w:val="35"/>
        </w:numPr>
        <w:rPr>
          <w:rFonts w:ascii="Arial" w:hAnsi="Arial"/>
          <w:color w:val="000000"/>
          <w:shd w:val="clear" w:color="auto" w:fill="FFFFFF"/>
          <w:lang w:val="en-US"/>
        </w:rPr>
      </w:pPr>
      <w:r w:rsidRPr="00E83696">
        <w:rPr>
          <w:rFonts w:ascii="Arial" w:hAnsi="Arial"/>
          <w:color w:val="000000"/>
          <w:shd w:val="clear" w:color="auto" w:fill="FFFFFF"/>
          <w:lang w:val="en-US"/>
        </w:rPr>
        <w:t xml:space="preserve"> </w:t>
      </w:r>
      <w:r>
        <w:rPr>
          <w:rFonts w:ascii="Arial" w:hAnsi="Arial"/>
          <w:color w:val="000000"/>
          <w:shd w:val="clear" w:color="auto" w:fill="FFFFFF"/>
          <w:lang w:val="en-US"/>
        </w:rPr>
        <w:t>Property</w:t>
      </w:r>
      <w:r w:rsidRPr="00E83696">
        <w:rPr>
          <w:rFonts w:ascii="Arial" w:hAnsi="Arial"/>
          <w:color w:val="000000"/>
          <w:shd w:val="clear" w:color="auto" w:fill="FFFFFF"/>
          <w:lang w:val="en-US"/>
        </w:rPr>
        <w:t xml:space="preserve">  </w:t>
      </w:r>
    </w:p>
    <w:p w:rsidR="003F5176" w:rsidRPr="00E83696" w:rsidRDefault="003F5176" w:rsidP="003F5176">
      <w:pPr>
        <w:ind w:left="2310"/>
        <w:rPr>
          <w:rFonts w:ascii="Arial" w:hAnsi="Arial" w:cs="Arial"/>
          <w:color w:val="000000"/>
          <w:shd w:val="clear" w:color="auto" w:fill="FFFFFF"/>
          <w:lang w:val="en-US"/>
        </w:rPr>
      </w:pPr>
      <w:r>
        <w:rPr>
          <w:rFonts w:ascii="Arial" w:hAnsi="Arial" w:cs="Arial"/>
          <w:color w:val="000000"/>
          <w:shd w:val="clear" w:color="auto" w:fill="FFFFFF"/>
          <w:lang w:val="en-US"/>
        </w:rPr>
        <w:t xml:space="preserve">    </w:t>
      </w:r>
    </w:p>
    <w:p w:rsidR="003F5176" w:rsidRDefault="003F5176" w:rsidP="003F5176">
      <w:pPr>
        <w:tabs>
          <w:tab w:val="left" w:pos="993"/>
        </w:tabs>
        <w:rPr>
          <w:rFonts w:ascii="Arial" w:hAnsi="Arial" w:cs="Arial"/>
          <w:color w:val="000000"/>
          <w:shd w:val="clear" w:color="auto" w:fill="FFFFFF"/>
          <w:lang w:val="en-US"/>
        </w:rPr>
      </w:pPr>
      <w:r>
        <w:rPr>
          <w:rFonts w:ascii="Arial" w:hAnsi="Arial" w:cs="Arial"/>
          <w:color w:val="000000"/>
          <w:shd w:val="clear" w:color="auto" w:fill="FFFFFF"/>
          <w:lang w:val="en-US"/>
        </w:rPr>
        <w:t xml:space="preserve">                2 </w:t>
      </w:r>
      <w:r w:rsidRPr="00423835">
        <w:rPr>
          <w:rFonts w:ascii="Arial" w:hAnsi="Arial" w:cs="Arial"/>
          <w:b/>
          <w:bCs/>
          <w:color w:val="000000"/>
          <w:shd w:val="clear" w:color="auto" w:fill="FFFFFF"/>
          <w:lang w:val="en-US"/>
        </w:rPr>
        <w:t>/     Phrases used in proof</w:t>
      </w:r>
    </w:p>
    <w:p w:rsidR="003F5176" w:rsidRPr="00D6433C" w:rsidRDefault="003F5176" w:rsidP="003F5176">
      <w:pPr>
        <w:rPr>
          <w:rFonts w:ascii="Arial" w:hAnsi="Arial" w:cs="Arial"/>
          <w:color w:val="000000"/>
          <w:shd w:val="clear" w:color="auto" w:fill="FFFFFF"/>
          <w:lang w:val="en-US"/>
        </w:rPr>
      </w:pPr>
      <w:r>
        <w:rPr>
          <w:rFonts w:ascii="Arial" w:hAnsi="Arial" w:cs="Arial"/>
          <w:color w:val="000000"/>
          <w:shd w:val="clear" w:color="auto" w:fill="FFFFFF"/>
          <w:lang w:val="en-US"/>
        </w:rPr>
        <w:t xml:space="preserve">                                      1      </w:t>
      </w:r>
      <w:r w:rsidRPr="00D6433C">
        <w:rPr>
          <w:rFonts w:ascii="Arial" w:hAnsi="Arial" w:cs="Arial"/>
          <w:color w:val="000000"/>
          <w:shd w:val="clear" w:color="auto" w:fill="FFFFFF"/>
          <w:lang w:val="en-US"/>
        </w:rPr>
        <w:t>It is easily seen that</w:t>
      </w:r>
      <w:r>
        <w:rPr>
          <w:rFonts w:ascii="Arial" w:hAnsi="Arial" w:cs="Arial"/>
          <w:color w:val="000000"/>
          <w:shd w:val="clear" w:color="auto" w:fill="FFFFFF"/>
          <w:lang w:val="en-US"/>
        </w:rPr>
        <w:t>, It is sufficient to</w:t>
      </w:r>
    </w:p>
    <w:p w:rsidR="003F5176" w:rsidRPr="00D6433C" w:rsidRDefault="003F5176" w:rsidP="003F5176">
      <w:pPr>
        <w:ind w:left="780"/>
        <w:rPr>
          <w:rFonts w:ascii="Arial" w:hAnsi="Arial" w:cs="Arial"/>
          <w:color w:val="000000"/>
          <w:shd w:val="clear" w:color="auto" w:fill="FFFFFF"/>
          <w:lang w:val="en-US"/>
        </w:rPr>
      </w:pPr>
      <w:r>
        <w:rPr>
          <w:rFonts w:ascii="Arial" w:hAnsi="Arial" w:cs="Arial"/>
          <w:color w:val="000000"/>
          <w:shd w:val="clear" w:color="auto" w:fill="FFFFFF"/>
          <w:lang w:val="en-US"/>
        </w:rPr>
        <w:t xml:space="preserve">                          2     </w:t>
      </w:r>
      <w:r w:rsidRPr="00D6433C">
        <w:rPr>
          <w:rFonts w:ascii="Arial" w:hAnsi="Arial" w:cs="Arial"/>
          <w:color w:val="000000"/>
          <w:shd w:val="clear" w:color="auto" w:fill="FFFFFF"/>
          <w:lang w:val="en-US"/>
        </w:rPr>
        <w:t>Conclusion and remarks</w:t>
      </w:r>
    </w:p>
    <w:p w:rsidR="003F5176" w:rsidRDefault="003F5176" w:rsidP="003F5176">
      <w:pPr>
        <w:ind w:left="780"/>
        <w:rPr>
          <w:rFonts w:ascii="Arial" w:hAnsi="Arial" w:cs="Arial"/>
          <w:color w:val="000000"/>
          <w:shd w:val="clear" w:color="auto" w:fill="FFFFFF"/>
          <w:lang w:val="en-US"/>
        </w:rPr>
      </w:pPr>
      <w:r>
        <w:rPr>
          <w:rFonts w:ascii="Arial" w:hAnsi="Arial" w:cs="Arial"/>
          <w:color w:val="000000"/>
          <w:shd w:val="clear" w:color="auto" w:fill="FFFFFF"/>
          <w:lang w:val="en-US"/>
        </w:rPr>
        <w:t xml:space="preserve">                          3 </w:t>
      </w:r>
      <w:r w:rsidRPr="00D6433C">
        <w:rPr>
          <w:rFonts w:ascii="Arial" w:hAnsi="Arial" w:cs="Arial"/>
          <w:color w:val="000000"/>
          <w:shd w:val="clear" w:color="auto" w:fill="FFFFFF"/>
          <w:lang w:val="en-US"/>
        </w:rPr>
        <w:t xml:space="preserve"> </w:t>
      </w:r>
      <w:r>
        <w:rPr>
          <w:rFonts w:ascii="Arial" w:hAnsi="Arial" w:cs="Arial"/>
          <w:color w:val="000000"/>
          <w:shd w:val="clear" w:color="auto" w:fill="FFFFFF"/>
          <w:lang w:val="en-US"/>
        </w:rPr>
        <w:t xml:space="preserve">  </w:t>
      </w:r>
      <w:r w:rsidRPr="00D6433C">
        <w:rPr>
          <w:rFonts w:ascii="Arial" w:hAnsi="Arial" w:cs="Arial"/>
          <w:color w:val="000000"/>
          <w:shd w:val="clear" w:color="auto" w:fill="FFFFFF"/>
          <w:lang w:val="en-US"/>
        </w:rPr>
        <w:t xml:space="preserve"> </w:t>
      </w:r>
      <w:r>
        <w:rPr>
          <w:rFonts w:ascii="Arial" w:hAnsi="Arial" w:cs="Arial"/>
          <w:color w:val="000000"/>
          <w:shd w:val="clear" w:color="auto" w:fill="FFFFFF"/>
          <w:lang w:val="en-US"/>
        </w:rPr>
        <w:t>References to the literature</w:t>
      </w:r>
      <w:r w:rsidRPr="00D6433C">
        <w:rPr>
          <w:rFonts w:ascii="Arial" w:hAnsi="Arial" w:cs="Arial"/>
          <w:color w:val="000000"/>
          <w:shd w:val="clear" w:color="auto" w:fill="FFFFFF"/>
          <w:lang w:val="en-US"/>
        </w:rPr>
        <w:t xml:space="preserve">   </w:t>
      </w:r>
    </w:p>
    <w:p w:rsidR="003F5176" w:rsidRPr="00E83696" w:rsidRDefault="003F5176" w:rsidP="003F5176">
      <w:pPr>
        <w:rPr>
          <w:rFonts w:ascii="Arial" w:hAnsi="Arial" w:cs="Arial"/>
          <w:b/>
          <w:bCs/>
          <w:color w:val="000000"/>
          <w:shd w:val="clear" w:color="auto" w:fill="FFFFFF"/>
          <w:lang w:val="en-US"/>
        </w:rPr>
      </w:pPr>
      <w:r>
        <w:rPr>
          <w:rFonts w:ascii="Arial" w:hAnsi="Arial" w:cs="Arial"/>
          <w:color w:val="000000"/>
          <w:shd w:val="clear" w:color="auto" w:fill="FFFFFF"/>
          <w:lang w:val="en-US"/>
        </w:rPr>
        <w:t xml:space="preserve">                3 / </w:t>
      </w:r>
      <w:r w:rsidRPr="00E83696">
        <w:rPr>
          <w:rFonts w:ascii="Arial" w:hAnsi="Arial" w:cs="Arial"/>
          <w:b/>
          <w:bCs/>
          <w:color w:val="000000"/>
          <w:shd w:val="clear" w:color="auto" w:fill="FFFFFF"/>
          <w:lang w:val="en-US"/>
        </w:rPr>
        <w:t>Theorems</w:t>
      </w:r>
    </w:p>
    <w:p w:rsidR="003F5176" w:rsidRPr="00E83696" w:rsidRDefault="003F5176" w:rsidP="003F5176">
      <w:pPr>
        <w:rPr>
          <w:rFonts w:ascii="Arial" w:hAnsi="Arial" w:cs="Arial"/>
          <w:color w:val="000000"/>
          <w:shd w:val="clear" w:color="auto" w:fill="FFFFFF"/>
          <w:lang w:val="en-US"/>
        </w:rPr>
      </w:pPr>
      <w:r>
        <w:rPr>
          <w:rFonts w:ascii="Arial" w:hAnsi="Arial" w:cs="Arial"/>
          <w:color w:val="000000"/>
          <w:shd w:val="clear" w:color="auto" w:fill="FFFFFF"/>
          <w:lang w:val="en-US"/>
        </w:rPr>
        <w:t xml:space="preserve">                                       1     General</w:t>
      </w:r>
      <w:r w:rsidRPr="00E83696">
        <w:rPr>
          <w:rFonts w:ascii="Arial" w:hAnsi="Arial" w:cs="Arial"/>
          <w:color w:val="000000"/>
          <w:shd w:val="clear" w:color="auto" w:fill="FFFFFF"/>
          <w:lang w:val="en-US"/>
        </w:rPr>
        <w:t xml:space="preserve"> rema</w:t>
      </w:r>
      <w:r>
        <w:rPr>
          <w:rFonts w:ascii="Arial" w:hAnsi="Arial" w:cs="Arial"/>
          <w:color w:val="000000"/>
          <w:shd w:val="clear" w:color="auto" w:fill="FFFFFF"/>
          <w:lang w:val="en-US"/>
        </w:rPr>
        <w:t>r</w:t>
      </w:r>
      <w:r w:rsidRPr="00E83696">
        <w:rPr>
          <w:rFonts w:ascii="Arial" w:hAnsi="Arial" w:cs="Arial"/>
          <w:color w:val="000000"/>
          <w:shd w:val="clear" w:color="auto" w:fill="FFFFFF"/>
          <w:lang w:val="en-US"/>
        </w:rPr>
        <w:t>ks</w:t>
      </w:r>
    </w:p>
    <w:p w:rsidR="003F5176" w:rsidRPr="00E83696" w:rsidRDefault="003F5176" w:rsidP="003F5176">
      <w:pPr>
        <w:rPr>
          <w:rFonts w:ascii="Arial" w:hAnsi="Arial" w:cs="Arial"/>
          <w:color w:val="000000"/>
          <w:shd w:val="clear" w:color="auto" w:fill="FFFFFF"/>
          <w:lang w:val="en-US"/>
        </w:rPr>
      </w:pPr>
      <w:r>
        <w:rPr>
          <w:rFonts w:ascii="Arial" w:hAnsi="Arial" w:cs="Arial"/>
          <w:color w:val="000000"/>
          <w:shd w:val="clear" w:color="auto" w:fill="FFFFFF"/>
          <w:lang w:val="en-US"/>
        </w:rPr>
        <w:t xml:space="preserve">                                        2    Introductory</w:t>
      </w:r>
      <w:r w:rsidRPr="00E83696">
        <w:rPr>
          <w:rFonts w:ascii="Arial" w:hAnsi="Arial" w:cs="Arial"/>
          <w:color w:val="000000"/>
          <w:shd w:val="clear" w:color="auto" w:fill="FFFFFF"/>
          <w:lang w:val="en-US"/>
        </w:rPr>
        <w:t xml:space="preserve"> phrases</w:t>
      </w:r>
    </w:p>
    <w:p w:rsidR="003F5176" w:rsidRDefault="003F5176" w:rsidP="003F5176">
      <w:pPr>
        <w:pStyle w:val="Paragraphedeliste"/>
        <w:tabs>
          <w:tab w:val="left" w:pos="993"/>
          <w:tab w:val="left" w:pos="2268"/>
          <w:tab w:val="left" w:pos="2410"/>
        </w:tabs>
        <w:ind w:left="1635"/>
        <w:rPr>
          <w:rFonts w:ascii="Arial" w:hAnsi="Arial"/>
          <w:color w:val="000000"/>
          <w:shd w:val="clear" w:color="auto" w:fill="FFFFFF"/>
          <w:lang w:val="en-US"/>
        </w:rPr>
      </w:pPr>
      <w:r>
        <w:rPr>
          <w:rFonts w:ascii="Arial" w:hAnsi="Arial"/>
          <w:color w:val="000000"/>
          <w:shd w:val="clear" w:color="auto" w:fill="FFFFFF"/>
          <w:lang w:val="en-US"/>
        </w:rPr>
        <w:t xml:space="preserve">           </w:t>
      </w:r>
      <w:r w:rsidR="009B2C8D">
        <w:rPr>
          <w:rFonts w:ascii="Arial" w:hAnsi="Arial"/>
          <w:color w:val="000000"/>
          <w:shd w:val="clear" w:color="auto" w:fill="FFFFFF"/>
          <w:lang w:val="en-US"/>
        </w:rPr>
        <w:t xml:space="preserve">    </w:t>
      </w:r>
      <w:r>
        <w:rPr>
          <w:rFonts w:ascii="Arial" w:hAnsi="Arial"/>
          <w:color w:val="000000"/>
          <w:shd w:val="clear" w:color="auto" w:fill="FFFFFF"/>
          <w:lang w:val="en-US"/>
        </w:rPr>
        <w:t xml:space="preserve">  3   </w:t>
      </w:r>
      <w:r w:rsidR="009B2C8D">
        <w:rPr>
          <w:rFonts w:ascii="Arial" w:hAnsi="Arial"/>
          <w:color w:val="000000"/>
          <w:shd w:val="clear" w:color="auto" w:fill="FFFFFF"/>
          <w:lang w:val="en-US"/>
        </w:rPr>
        <w:t xml:space="preserve">  </w:t>
      </w:r>
      <w:r>
        <w:rPr>
          <w:rFonts w:ascii="Arial" w:hAnsi="Arial"/>
          <w:color w:val="000000"/>
          <w:shd w:val="clear" w:color="auto" w:fill="FFFFFF"/>
          <w:lang w:val="en-US"/>
        </w:rPr>
        <w:t xml:space="preserve"> Formulation</w:t>
      </w:r>
    </w:p>
    <w:p w:rsidR="00C378DC" w:rsidRPr="009B2C8D" w:rsidRDefault="003F5176" w:rsidP="009B2C8D">
      <w:pPr>
        <w:rPr>
          <w:rFonts w:ascii="Arial" w:hAnsi="Arial" w:cs="Arial"/>
          <w:color w:val="000000"/>
          <w:shd w:val="clear" w:color="auto" w:fill="FFFFFF"/>
          <w:lang w:val="en-US"/>
        </w:rPr>
      </w:pPr>
      <w:r w:rsidRPr="004D5C75">
        <w:rPr>
          <w:rFonts w:ascii="PresentLTStd-Black" w:hAnsi="PresentLTStd-Black"/>
          <w:color w:val="000000"/>
          <w:lang w:val="en-US"/>
        </w:rPr>
        <w:t>Part</w:t>
      </w:r>
      <w:r>
        <w:rPr>
          <w:rFonts w:ascii="Arial" w:hAnsi="Arial" w:cs="Arial"/>
          <w:color w:val="000000"/>
          <w:shd w:val="clear" w:color="auto" w:fill="FFFFFF"/>
          <w:lang w:val="en-US"/>
        </w:rPr>
        <w:t xml:space="preserve"> C:  </w:t>
      </w:r>
      <w:r w:rsidRPr="00E83696">
        <w:rPr>
          <w:rFonts w:ascii="Arial" w:hAnsi="Arial" w:cs="Arial"/>
          <w:b/>
          <w:bCs/>
          <w:color w:val="000000"/>
          <w:shd w:val="clear" w:color="auto" w:fill="FFFFFF"/>
          <w:lang w:val="en-US"/>
        </w:rPr>
        <w:t xml:space="preserve">Translation </w:t>
      </w:r>
      <w:r w:rsidRPr="00423835">
        <w:rPr>
          <w:rFonts w:ascii="Arial" w:hAnsi="Arial" w:cs="Arial"/>
          <w:color w:val="000000"/>
          <w:shd w:val="clear" w:color="auto" w:fill="FFFFFF"/>
          <w:lang w:val="en-US"/>
        </w:rPr>
        <w:t xml:space="preserve">                                        </w:t>
      </w:r>
      <w:r w:rsidR="009B2C8D">
        <w:rPr>
          <w:rFonts w:ascii="Arial" w:hAnsi="Arial" w:cs="Arial"/>
          <w:color w:val="000000"/>
          <w:sz w:val="20"/>
          <w:szCs w:val="20"/>
          <w:shd w:val="clear" w:color="auto" w:fill="FFFFFF"/>
          <w:lang w:val="en-US"/>
        </w:rPr>
        <w:t xml:space="preserve">       </w:t>
      </w:r>
    </w:p>
    <w:p w:rsidR="00C378DC" w:rsidRDefault="00C378DC" w:rsidP="00C378DC">
      <w:pPr>
        <w:spacing w:line="276" w:lineRule="auto"/>
        <w:jc w:val="both"/>
        <w:rPr>
          <w:rFonts w:ascii="Arial" w:hAnsi="Arial" w:cs="Arial"/>
          <w:b/>
        </w:rPr>
      </w:pPr>
    </w:p>
    <w:p w:rsidR="009B2C8D" w:rsidRPr="008D7108" w:rsidRDefault="00C378DC" w:rsidP="009B2C8D">
      <w:pPr>
        <w:rPr>
          <w:rFonts w:eastAsia="Times New Roman"/>
          <w:lang w:eastAsia="fr-FR"/>
        </w:rPr>
      </w:pPr>
      <w:r w:rsidRPr="009B2C8D">
        <w:rPr>
          <w:rFonts w:ascii="Arial" w:hAnsi="Arial"/>
          <w:b/>
        </w:rPr>
        <w:t>Références :</w:t>
      </w:r>
      <w:r w:rsidR="009B2C8D" w:rsidRPr="009B2C8D">
        <w:rPr>
          <w:rFonts w:ascii="Arial" w:eastAsia="Times New Roman" w:hAnsi="Arial" w:cs="Arial"/>
          <w:color w:val="000000"/>
          <w:sz w:val="20"/>
          <w:szCs w:val="20"/>
          <w:shd w:val="clear" w:color="auto" w:fill="FFFFFF"/>
          <w:lang w:eastAsia="fr-FR"/>
        </w:rPr>
        <w:t xml:space="preserve"> </w:t>
      </w:r>
      <w:r w:rsidR="009B2C8D">
        <w:rPr>
          <w:rFonts w:ascii="Arial" w:eastAsia="Times New Roman" w:hAnsi="Arial" w:cs="Arial"/>
          <w:color w:val="000000"/>
          <w:sz w:val="20"/>
          <w:szCs w:val="20"/>
          <w:shd w:val="clear" w:color="auto" w:fill="FFFFFF"/>
          <w:lang w:eastAsia="fr-FR"/>
        </w:rPr>
        <w:t xml:space="preserve">1     </w:t>
      </w:r>
      <w:r w:rsidR="009B2C8D" w:rsidRPr="008D7108">
        <w:rPr>
          <w:rFonts w:ascii="Arial" w:eastAsia="Times New Roman" w:hAnsi="Arial" w:cs="Arial"/>
          <w:color w:val="000000"/>
          <w:sz w:val="20"/>
          <w:szCs w:val="20"/>
          <w:shd w:val="clear" w:color="auto" w:fill="FFFFFF"/>
          <w:lang w:eastAsia="fr-FR"/>
        </w:rPr>
        <w:t xml:space="preserve">La communication scientifique en anglais, Souillard, Business Management Series, Langues Pour </w:t>
      </w:r>
      <w:r w:rsidR="009B2C8D">
        <w:rPr>
          <w:rFonts w:ascii="Arial" w:eastAsia="Times New Roman" w:hAnsi="Arial" w:cs="Arial"/>
          <w:color w:val="000000"/>
          <w:sz w:val="20"/>
          <w:szCs w:val="20"/>
          <w:shd w:val="clear" w:color="auto" w:fill="FFFFFF"/>
          <w:lang w:eastAsia="fr-FR"/>
        </w:rPr>
        <w:t xml:space="preserve">         </w:t>
      </w:r>
      <w:r w:rsidR="009B2C8D" w:rsidRPr="008D7108">
        <w:rPr>
          <w:rFonts w:ascii="Arial" w:eastAsia="Times New Roman" w:hAnsi="Arial" w:cs="Arial"/>
          <w:color w:val="000000"/>
          <w:sz w:val="20"/>
          <w:szCs w:val="20"/>
          <w:shd w:val="clear" w:color="auto" w:fill="FFFFFF"/>
          <w:lang w:eastAsia="fr-FR"/>
        </w:rPr>
        <w:t>Tous.</w:t>
      </w:r>
      <w:r w:rsidR="009B2C8D">
        <w:rPr>
          <w:rFonts w:ascii="Arial" w:eastAsia="Times New Roman" w:hAnsi="Arial" w:cs="Arial"/>
          <w:color w:val="000000"/>
          <w:sz w:val="20"/>
          <w:szCs w:val="20"/>
          <w:shd w:val="clear" w:color="auto" w:fill="FFFFFF"/>
          <w:lang w:eastAsia="fr-FR"/>
        </w:rPr>
        <w:t xml:space="preserve"> </w:t>
      </w:r>
    </w:p>
    <w:p w:rsidR="009B2C8D" w:rsidRPr="008D7108" w:rsidRDefault="009B2C8D" w:rsidP="009B2C8D">
      <w:pPr>
        <w:rPr>
          <w:rFonts w:eastAsia="Times New Roman"/>
          <w:lang w:eastAsia="fr-FR"/>
        </w:rPr>
      </w:pPr>
      <w:r>
        <w:rPr>
          <w:rFonts w:ascii="Arial" w:eastAsia="Times New Roman" w:hAnsi="Arial" w:cs="Arial"/>
          <w:color w:val="000000"/>
          <w:sz w:val="20"/>
          <w:szCs w:val="20"/>
          <w:shd w:val="clear" w:color="auto" w:fill="FFFFFF"/>
          <w:lang w:eastAsia="fr-FR"/>
        </w:rPr>
        <w:t xml:space="preserve">2     </w:t>
      </w:r>
      <w:r w:rsidRPr="008D7108">
        <w:rPr>
          <w:rFonts w:ascii="Arial" w:eastAsia="Times New Roman" w:hAnsi="Arial" w:cs="Arial"/>
          <w:color w:val="000000"/>
          <w:sz w:val="20"/>
          <w:szCs w:val="20"/>
          <w:shd w:val="clear" w:color="auto" w:fill="FFFFFF"/>
          <w:lang w:eastAsia="fr-FR"/>
        </w:rPr>
        <w:t>Pratique de l’anglais de A à Z, Swan, Michael, Paris</w:t>
      </w:r>
      <w:r w:rsidRPr="008D7108">
        <w:rPr>
          <w:rFonts w:ascii="Arial" w:eastAsia="Times New Roman" w:hAnsi="Arial" w:cs="Arial"/>
          <w:color w:val="000000"/>
          <w:sz w:val="20"/>
          <w:lang w:eastAsia="fr-FR"/>
        </w:rPr>
        <w:t> </w:t>
      </w:r>
      <w:r w:rsidRPr="008D7108">
        <w:rPr>
          <w:rFonts w:ascii="Arial" w:eastAsia="Times New Roman" w:hAnsi="Arial" w:cs="Arial"/>
          <w:color w:val="000000"/>
          <w:sz w:val="20"/>
          <w:szCs w:val="20"/>
          <w:shd w:val="clear" w:color="auto" w:fill="FFFFFF"/>
          <w:lang w:eastAsia="fr-FR"/>
        </w:rPr>
        <w:t>: Hatier, 1994.</w:t>
      </w:r>
    </w:p>
    <w:p w:rsidR="009B2C8D" w:rsidRPr="008D7108" w:rsidRDefault="009B2C8D" w:rsidP="009B2C8D">
      <w:pPr>
        <w:rPr>
          <w:rFonts w:eastAsia="Times New Roman"/>
          <w:lang w:val="en-US" w:eastAsia="fr-FR"/>
        </w:rPr>
      </w:pPr>
      <w:r w:rsidRPr="004D5C75">
        <w:rPr>
          <w:rFonts w:ascii="Arial" w:eastAsia="Times New Roman" w:hAnsi="Arial" w:cs="Arial"/>
          <w:color w:val="000000"/>
          <w:sz w:val="20"/>
          <w:szCs w:val="20"/>
          <w:shd w:val="clear" w:color="auto" w:fill="FFFFFF"/>
          <w:lang w:val="en-US" w:eastAsia="fr-FR"/>
        </w:rPr>
        <w:t>3</w:t>
      </w:r>
      <w:r>
        <w:rPr>
          <w:rFonts w:ascii="Arial" w:eastAsia="Times New Roman" w:hAnsi="Arial" w:cs="Arial"/>
          <w:color w:val="000000"/>
          <w:sz w:val="20"/>
          <w:szCs w:val="20"/>
          <w:shd w:val="clear" w:color="auto" w:fill="FFFFFF"/>
          <w:lang w:val="en-US" w:eastAsia="fr-FR"/>
        </w:rPr>
        <w:t xml:space="preserve">    </w:t>
      </w:r>
      <w:r w:rsidRPr="004D5C75">
        <w:rPr>
          <w:rFonts w:ascii="Arial" w:eastAsia="Times New Roman" w:hAnsi="Arial" w:cs="Arial"/>
          <w:color w:val="000000"/>
          <w:sz w:val="20"/>
          <w:szCs w:val="20"/>
          <w:shd w:val="clear" w:color="auto" w:fill="FFFFFF"/>
          <w:lang w:val="en-US" w:eastAsia="fr-FR"/>
        </w:rPr>
        <w:t xml:space="preserve"> The</w:t>
      </w:r>
      <w:r w:rsidRPr="008D7108">
        <w:rPr>
          <w:rFonts w:ascii="Arial" w:eastAsia="Times New Roman" w:hAnsi="Arial" w:cs="Arial"/>
          <w:color w:val="000000"/>
          <w:sz w:val="20"/>
          <w:szCs w:val="20"/>
          <w:shd w:val="clear" w:color="auto" w:fill="FFFFFF"/>
          <w:lang w:val="en-US" w:eastAsia="fr-FR"/>
        </w:rPr>
        <w:t xml:space="preserve"> Good Grammar Book, Swan, Michael, Oxford University Press, 2001.</w:t>
      </w:r>
    </w:p>
    <w:p w:rsidR="009B2C8D" w:rsidRPr="003F5176" w:rsidRDefault="009B2C8D" w:rsidP="009B2C8D">
      <w:pPr>
        <w:rPr>
          <w:lang w:val="en-US"/>
        </w:rPr>
      </w:pPr>
    </w:p>
    <w:p w:rsidR="009B2C8D" w:rsidRDefault="009B2C8D" w:rsidP="009B2C8D">
      <w:pPr>
        <w:spacing w:line="276" w:lineRule="auto"/>
        <w:jc w:val="both"/>
        <w:rPr>
          <w:rFonts w:ascii="Arial" w:hAnsi="Arial" w:cs="Arial"/>
          <w:b/>
        </w:rPr>
      </w:pPr>
      <w:r w:rsidRPr="00AE1D26">
        <w:rPr>
          <w:rFonts w:ascii="Arial" w:hAnsi="Arial" w:cs="Arial"/>
          <w:b/>
        </w:rPr>
        <w:t>Mode d’évaluation : </w:t>
      </w:r>
    </w:p>
    <w:p w:rsidR="00C378DC" w:rsidRPr="00C378DC" w:rsidRDefault="009B2C8D" w:rsidP="009B2C8D">
      <w:pPr>
        <w:jc w:val="both"/>
        <w:rPr>
          <w:rFonts w:ascii="Arial" w:hAnsi="Arial"/>
          <w:b/>
          <w:lang w:val="en-US"/>
        </w:rPr>
      </w:pPr>
      <w:r w:rsidRPr="00927C43">
        <w:rPr>
          <w:lang w:bidi="ar-DZ"/>
        </w:rPr>
        <w:t>40 % Contrôle continu et 60 % Examen</w:t>
      </w:r>
    </w:p>
    <w:p w:rsidR="00C378DC" w:rsidRPr="009B2C8D" w:rsidRDefault="00C378DC"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9B2C8D" w:rsidRDefault="00CC5876" w:rsidP="00FB60AB">
      <w:pPr>
        <w:jc w:val="center"/>
        <w:rPr>
          <w:rFonts w:ascii="Arial" w:hAnsi="Arial" w:cs="Arial"/>
          <w:b/>
          <w:bCs/>
          <w:sz w:val="32"/>
          <w:szCs w:val="32"/>
          <w:lang w:val="en-US"/>
        </w:rPr>
      </w:pPr>
    </w:p>
    <w:p w:rsidR="00CC5876" w:rsidRPr="00AE1D26" w:rsidRDefault="00CC5876" w:rsidP="00CC5876">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CC5876" w:rsidRPr="00AE1D26" w:rsidRDefault="00CC5876" w:rsidP="008C3EE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8C3EED">
        <w:rPr>
          <w:rFonts w:ascii="Arial" w:hAnsi="Arial" w:cs="Arial"/>
          <w:b/>
          <w:i/>
        </w:rPr>
        <w:t>3</w:t>
      </w:r>
    </w:p>
    <w:p w:rsidR="000100CD" w:rsidRDefault="00CC5876" w:rsidP="000100CD">
      <w:pPr>
        <w:spacing w:line="276" w:lineRule="auto"/>
        <w:ind w:right="282"/>
        <w:rPr>
          <w:b/>
        </w:rPr>
      </w:pPr>
      <w:r w:rsidRPr="00AE1D26">
        <w:rPr>
          <w:rFonts w:ascii="Arial" w:hAnsi="Arial" w:cs="Arial"/>
          <w:b/>
          <w:iCs/>
        </w:rPr>
        <w:t xml:space="preserve">Intitulé de l’UE : </w:t>
      </w:r>
      <w:r>
        <w:rPr>
          <w:b/>
        </w:rPr>
        <w:t>UE</w:t>
      </w:r>
      <w:r w:rsidR="000100CD">
        <w:rPr>
          <w:b/>
        </w:rPr>
        <w:t>F1</w:t>
      </w:r>
    </w:p>
    <w:p w:rsidR="00CC5876" w:rsidRPr="00AE1D26" w:rsidRDefault="00CC5876" w:rsidP="000100CD">
      <w:pPr>
        <w:spacing w:line="276" w:lineRule="auto"/>
        <w:ind w:right="282"/>
        <w:rPr>
          <w:rFonts w:ascii="Arial" w:hAnsi="Arial" w:cs="Arial"/>
          <w:b/>
          <w:iCs/>
        </w:rPr>
      </w:pPr>
    </w:p>
    <w:p w:rsidR="00CC5876" w:rsidRPr="00AE1D26" w:rsidRDefault="00CC5876" w:rsidP="00CC5876">
      <w:pPr>
        <w:spacing w:line="276" w:lineRule="auto"/>
        <w:ind w:right="282"/>
        <w:rPr>
          <w:rFonts w:ascii="Arial" w:hAnsi="Arial" w:cs="Arial"/>
          <w:b/>
          <w:iCs/>
        </w:rPr>
      </w:pPr>
      <w:r w:rsidRPr="00AE1D26">
        <w:rPr>
          <w:rFonts w:ascii="Arial" w:hAnsi="Arial" w:cs="Arial"/>
          <w:b/>
          <w:iCs/>
        </w:rPr>
        <w:t xml:space="preserve">Intitulé de la matière : </w:t>
      </w:r>
      <w:r w:rsidRPr="00927C43">
        <w:rPr>
          <w:bCs/>
          <w:sz w:val="22"/>
          <w:szCs w:val="22"/>
          <w:lang w:bidi="ar-DZ"/>
        </w:rPr>
        <w:t xml:space="preserve">Espaces de </w:t>
      </w:r>
      <w:r>
        <w:rPr>
          <w:bCs/>
          <w:sz w:val="22"/>
          <w:szCs w:val="22"/>
          <w:lang w:bidi="ar-DZ"/>
        </w:rPr>
        <w:t xml:space="preserve">Nikolsk, </w:t>
      </w:r>
      <w:r w:rsidRPr="00927C43">
        <w:rPr>
          <w:bCs/>
          <w:sz w:val="22"/>
          <w:szCs w:val="22"/>
          <w:lang w:bidi="ar-DZ"/>
        </w:rPr>
        <w:t>Besov</w:t>
      </w:r>
      <w:r>
        <w:rPr>
          <w:bCs/>
          <w:sz w:val="22"/>
          <w:szCs w:val="22"/>
          <w:lang w:bidi="ar-DZ"/>
        </w:rPr>
        <w:t>, Triebel -Lizorkin</w:t>
      </w:r>
      <w:r w:rsidRPr="00927C43">
        <w:rPr>
          <w:bCs/>
          <w:sz w:val="22"/>
          <w:szCs w:val="22"/>
          <w:lang w:bidi="ar-DZ"/>
        </w:rPr>
        <w:t xml:space="preserve"> et  autres</w:t>
      </w:r>
      <w:r>
        <w:rPr>
          <w:bCs/>
          <w:sz w:val="22"/>
          <w:szCs w:val="22"/>
          <w:lang w:bidi="ar-DZ"/>
        </w:rPr>
        <w:t>.</w:t>
      </w:r>
    </w:p>
    <w:p w:rsidR="00CC5876" w:rsidRPr="00AE1D26" w:rsidRDefault="00CC5876" w:rsidP="00CC5876">
      <w:pPr>
        <w:spacing w:line="276" w:lineRule="auto"/>
        <w:ind w:right="282"/>
        <w:rPr>
          <w:rFonts w:ascii="Arial" w:hAnsi="Arial" w:cs="Arial"/>
          <w:b/>
          <w:iCs/>
        </w:rPr>
      </w:pPr>
      <w:r w:rsidRPr="00AE1D26">
        <w:rPr>
          <w:rFonts w:ascii="Arial" w:hAnsi="Arial" w:cs="Arial"/>
          <w:b/>
          <w:iCs/>
        </w:rPr>
        <w:t>Crédits :</w:t>
      </w:r>
      <w:r>
        <w:rPr>
          <w:rFonts w:ascii="Arial" w:hAnsi="Arial" w:cs="Arial"/>
          <w:b/>
          <w:iCs/>
        </w:rPr>
        <w:t>6</w:t>
      </w:r>
    </w:p>
    <w:p w:rsidR="00CC5876" w:rsidRPr="00AE1D26" w:rsidRDefault="00CC5876" w:rsidP="00CC5876">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CC5876" w:rsidRPr="00AE1D26" w:rsidRDefault="00CC5876" w:rsidP="00CC5876">
      <w:pPr>
        <w:spacing w:line="276" w:lineRule="auto"/>
        <w:jc w:val="both"/>
        <w:rPr>
          <w:rFonts w:ascii="Arial" w:hAnsi="Arial" w:cs="Arial"/>
          <w:b/>
          <w:bCs/>
          <w:iCs/>
        </w:rPr>
      </w:pPr>
    </w:p>
    <w:p w:rsidR="00CC5876" w:rsidRDefault="00CC5876" w:rsidP="00CC5876">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CC5876" w:rsidRDefault="008058FB" w:rsidP="00CC5876">
      <w:pPr>
        <w:spacing w:line="276" w:lineRule="auto"/>
        <w:jc w:val="both"/>
        <w:rPr>
          <w:rFonts w:ascii="Arial" w:hAnsi="Arial" w:cs="Arial"/>
        </w:rPr>
      </w:pPr>
      <w:r>
        <w:rPr>
          <w:rFonts w:eastAsia="Times New Roman"/>
          <w:lang w:eastAsia="fr-FR"/>
        </w:rPr>
        <w:t xml:space="preserve">   Etudier</w:t>
      </w:r>
      <w:r>
        <w:rPr>
          <w:rFonts w:eastAsia="Times New Roman"/>
          <w:bCs/>
          <w:lang w:eastAsia="fr-FR"/>
        </w:rPr>
        <w:t xml:space="preserve"> d’autres espaces que ceux de</w:t>
      </w:r>
      <w:r w:rsidR="00CC5876" w:rsidRPr="00927C43">
        <w:rPr>
          <w:rFonts w:eastAsia="Times New Roman"/>
          <w:bCs/>
          <w:lang w:eastAsia="fr-FR"/>
        </w:rPr>
        <w:t xml:space="preserve"> Sobolev (où l’ordre de dérivation  </w:t>
      </w:r>
      <w:r w:rsidR="00CC5876" w:rsidRPr="00927C43">
        <w:rPr>
          <w:rFonts w:eastAsia="Times New Roman"/>
          <w:bCs/>
          <w:position w:val="-6"/>
          <w:lang w:eastAsia="fr-FR"/>
        </w:rPr>
        <w:object w:dxaOrig="660" w:dyaOrig="279">
          <v:shape id="_x0000_i1030" type="#_x0000_t75" style="width:33pt;height:14.25pt" o:ole="">
            <v:imagedata r:id="rId18" o:title=""/>
          </v:shape>
          <o:OLEObject Type="Embed" ProgID="Equation.3" ShapeID="_x0000_i1030" DrawAspect="Content" ObjectID="_1521379922" r:id="rId19"/>
        </w:object>
      </w:r>
      <w:r>
        <w:rPr>
          <w:rFonts w:eastAsia="Times New Roman"/>
          <w:bCs/>
          <w:lang w:eastAsia="fr-FR"/>
        </w:rPr>
        <w:t>)  avec un</w:t>
      </w:r>
      <w:r w:rsidR="00491264">
        <w:rPr>
          <w:rFonts w:eastAsia="Times New Roman"/>
          <w:bCs/>
          <w:lang w:eastAsia="fr-FR"/>
        </w:rPr>
        <w:t xml:space="preserve"> </w:t>
      </w:r>
      <w:r>
        <w:rPr>
          <w:rFonts w:eastAsia="Times New Roman"/>
          <w:bCs/>
          <w:lang w:eastAsia="fr-FR"/>
        </w:rPr>
        <w:t>paramètre</w:t>
      </w:r>
      <w:r w:rsidR="00491264">
        <w:rPr>
          <w:rFonts w:eastAsia="Times New Roman"/>
          <w:bCs/>
          <w:lang w:eastAsia="fr-FR"/>
        </w:rPr>
        <w:t xml:space="preserve"> de régularité </w:t>
      </w:r>
      <w:r>
        <w:rPr>
          <w:rFonts w:eastAsia="Times New Roman"/>
          <w:bCs/>
          <w:lang w:eastAsia="fr-FR"/>
        </w:rPr>
        <w:t xml:space="preserve"> réel positif : espaces de Nikolsky,de Besov,de Triebel-Lisorkin,</w:t>
      </w:r>
      <w:r w:rsidR="00CC5876" w:rsidRPr="00927C43">
        <w:rPr>
          <w:rFonts w:eastAsia="Times New Roman"/>
          <w:bCs/>
          <w:lang w:eastAsia="fr-FR"/>
        </w:rPr>
        <w:t>.</w:t>
      </w:r>
    </w:p>
    <w:p w:rsidR="00CC5876" w:rsidRDefault="00CC5876" w:rsidP="00CC5876">
      <w:pPr>
        <w:spacing w:line="276" w:lineRule="auto"/>
        <w:jc w:val="both"/>
        <w:rPr>
          <w:b/>
        </w:rPr>
      </w:pPr>
      <w:r w:rsidRPr="00927C43">
        <w:rPr>
          <w:b/>
        </w:rPr>
        <w:t>Connaissances préalables recommandées</w:t>
      </w:r>
    </w:p>
    <w:p w:rsidR="00CC5876" w:rsidRPr="00927C43" w:rsidRDefault="00F2136B" w:rsidP="00CC5876">
      <w:pPr>
        <w:autoSpaceDE w:val="0"/>
        <w:autoSpaceDN w:val="0"/>
        <w:adjustRightInd w:val="0"/>
        <w:rPr>
          <w:rFonts w:eastAsia="Times New Roman"/>
          <w:lang w:eastAsia="fr-FR"/>
        </w:rPr>
      </w:pPr>
      <w:r>
        <w:rPr>
          <w:rFonts w:eastAsia="Times New Roman"/>
          <w:lang w:eastAsia="fr-FR"/>
        </w:rPr>
        <w:t>, Espaces</w:t>
      </w:r>
      <w:r w:rsidR="008058FB">
        <w:rPr>
          <w:rFonts w:eastAsia="Times New Roman"/>
          <w:lang w:eastAsia="fr-FR"/>
        </w:rPr>
        <w:t xml:space="preserve"> Lp.</w:t>
      </w:r>
      <w:r>
        <w:rPr>
          <w:rFonts w:eastAsia="Times New Roman"/>
          <w:lang w:eastAsia="fr-FR"/>
        </w:rPr>
        <w:t>, espaces de Sobolev.</w:t>
      </w:r>
    </w:p>
    <w:p w:rsidR="00CC5876" w:rsidRDefault="00CC5876" w:rsidP="00CC5876">
      <w:pPr>
        <w:spacing w:line="276" w:lineRule="auto"/>
        <w:jc w:val="both"/>
        <w:rPr>
          <w:b/>
        </w:rPr>
      </w:pPr>
      <w:r w:rsidRPr="00927C43">
        <w:rPr>
          <w:b/>
        </w:rPr>
        <w:t> </w:t>
      </w:r>
    </w:p>
    <w:p w:rsidR="00CC5876" w:rsidRPr="00AE1D26" w:rsidRDefault="00CC5876" w:rsidP="00CC5876">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CC5876" w:rsidRPr="00927C43" w:rsidRDefault="00CC5876" w:rsidP="00CC5876">
      <w:pPr>
        <w:autoSpaceDE w:val="0"/>
        <w:autoSpaceDN w:val="0"/>
        <w:adjustRightInd w:val="0"/>
        <w:rPr>
          <w:rFonts w:eastAsia="Times New Roman"/>
          <w:lang w:eastAsia="fr-FR"/>
        </w:rPr>
      </w:pPr>
      <w:r w:rsidRPr="00927C43">
        <w:rPr>
          <w:rFonts w:eastAsia="Times New Roman"/>
          <w:lang w:eastAsia="fr-FR"/>
        </w:rPr>
        <w:t>- E</w:t>
      </w:r>
      <w:r>
        <w:rPr>
          <w:rFonts w:eastAsia="Times New Roman"/>
          <w:lang w:eastAsia="fr-FR"/>
        </w:rPr>
        <w:t>spaces de Nikolsky.</w:t>
      </w:r>
      <w:r w:rsidRPr="00927C43">
        <w:rPr>
          <w:rFonts w:eastAsia="Times New Roman"/>
          <w:lang w:eastAsia="fr-FR"/>
        </w:rPr>
        <w:t>.</w:t>
      </w:r>
    </w:p>
    <w:p w:rsidR="00CC5876" w:rsidRPr="00927C43" w:rsidRDefault="00CC5876" w:rsidP="00CC5876">
      <w:pPr>
        <w:autoSpaceDE w:val="0"/>
        <w:autoSpaceDN w:val="0"/>
        <w:adjustRightInd w:val="0"/>
        <w:rPr>
          <w:rFonts w:eastAsia="Times New Roman"/>
          <w:lang w:eastAsia="fr-FR"/>
        </w:rPr>
      </w:pPr>
      <w:r w:rsidRPr="00927C43">
        <w:rPr>
          <w:rFonts w:eastAsia="Times New Roman"/>
          <w:lang w:eastAsia="fr-FR"/>
        </w:rPr>
        <w:t>-</w:t>
      </w:r>
      <w:r>
        <w:rPr>
          <w:rFonts w:eastAsia="Times New Roman"/>
          <w:lang w:eastAsia="fr-FR"/>
        </w:rPr>
        <w:t xml:space="preserve"> Espaces de </w:t>
      </w:r>
      <w:r w:rsidRPr="00927C43">
        <w:rPr>
          <w:rFonts w:eastAsia="Times New Roman"/>
          <w:lang w:eastAsia="fr-FR"/>
        </w:rPr>
        <w:t>Besov.</w:t>
      </w:r>
    </w:p>
    <w:p w:rsidR="00CC5876" w:rsidRDefault="00CC5876" w:rsidP="00CC5876">
      <w:pPr>
        <w:autoSpaceDE w:val="0"/>
        <w:autoSpaceDN w:val="0"/>
        <w:adjustRightInd w:val="0"/>
        <w:rPr>
          <w:rFonts w:eastAsia="Times New Roman"/>
          <w:lang w:eastAsia="fr-FR"/>
        </w:rPr>
      </w:pPr>
      <w:r w:rsidRPr="00927C43">
        <w:rPr>
          <w:rFonts w:eastAsia="Times New Roman"/>
          <w:lang w:eastAsia="fr-FR"/>
        </w:rPr>
        <w:t>- Espaces de Lisorkin-Triebel.</w:t>
      </w:r>
    </w:p>
    <w:p w:rsidR="00CC5876" w:rsidRPr="00927C43" w:rsidRDefault="00CC5876" w:rsidP="00CC5876">
      <w:pPr>
        <w:autoSpaceDE w:val="0"/>
        <w:autoSpaceDN w:val="0"/>
        <w:adjustRightInd w:val="0"/>
        <w:rPr>
          <w:rFonts w:eastAsia="Times New Roman"/>
          <w:lang w:eastAsia="fr-FR"/>
        </w:rPr>
      </w:pPr>
      <w:r>
        <w:rPr>
          <w:rFonts w:eastAsia="Times New Roman"/>
          <w:lang w:eastAsia="fr-FR"/>
        </w:rPr>
        <w:t>-Notions d'interpolation</w:t>
      </w:r>
    </w:p>
    <w:p w:rsidR="00CC5876" w:rsidRPr="00927C43" w:rsidRDefault="00CC5876" w:rsidP="00CC5876">
      <w:pPr>
        <w:autoSpaceDE w:val="0"/>
        <w:autoSpaceDN w:val="0"/>
        <w:adjustRightInd w:val="0"/>
        <w:rPr>
          <w:rFonts w:eastAsia="Times New Roman"/>
          <w:lang w:eastAsia="fr-FR"/>
        </w:rPr>
      </w:pPr>
    </w:p>
    <w:p w:rsidR="00CC5876" w:rsidRPr="00927C43" w:rsidRDefault="00CC5876" w:rsidP="00CC5876">
      <w:pPr>
        <w:autoSpaceDE w:val="0"/>
        <w:autoSpaceDN w:val="0"/>
        <w:adjustRightInd w:val="0"/>
        <w:rPr>
          <w:rFonts w:eastAsia="Times New Roman"/>
          <w:lang w:eastAsia="fr-FR"/>
        </w:rPr>
      </w:pPr>
    </w:p>
    <w:p w:rsidR="00CC5876" w:rsidRDefault="00CC5876" w:rsidP="00CC5876">
      <w:pPr>
        <w:spacing w:line="276" w:lineRule="auto"/>
        <w:jc w:val="both"/>
        <w:rPr>
          <w:rFonts w:ascii="Arial" w:hAnsi="Arial" w:cs="Arial"/>
          <w:b/>
        </w:rPr>
      </w:pPr>
      <w:r w:rsidRPr="00AE1D26">
        <w:rPr>
          <w:rFonts w:ascii="Arial" w:hAnsi="Arial" w:cs="Arial"/>
          <w:b/>
        </w:rPr>
        <w:t>Mode d’évaluation : </w:t>
      </w:r>
    </w:p>
    <w:p w:rsidR="00CC5876" w:rsidRPr="00927C43" w:rsidRDefault="00CC5876" w:rsidP="00CC5876">
      <w:pPr>
        <w:spacing w:line="276" w:lineRule="auto"/>
        <w:jc w:val="both"/>
      </w:pPr>
      <w:r w:rsidRPr="00927C43">
        <w:rPr>
          <w:lang w:bidi="ar-DZ"/>
        </w:rPr>
        <w:t>40 % Contrôle continu et 60 % Examen.</w:t>
      </w:r>
    </w:p>
    <w:p w:rsidR="00CC5876" w:rsidRDefault="00CC5876" w:rsidP="00CC5876">
      <w:pPr>
        <w:spacing w:line="276" w:lineRule="auto"/>
        <w:jc w:val="both"/>
        <w:rPr>
          <w:rFonts w:ascii="Arial" w:hAnsi="Arial" w:cs="Arial"/>
          <w:b/>
        </w:rPr>
      </w:pPr>
    </w:p>
    <w:p w:rsidR="00CC5876" w:rsidRDefault="00CC5876" w:rsidP="00CC5876">
      <w:pPr>
        <w:jc w:val="both"/>
        <w:rPr>
          <w:rFonts w:ascii="Arial" w:hAnsi="Arial"/>
          <w:b/>
          <w:lang w:val="en-US"/>
        </w:rPr>
      </w:pPr>
      <w:r w:rsidRPr="00CC5876">
        <w:rPr>
          <w:rFonts w:ascii="Arial" w:hAnsi="Arial"/>
          <w:b/>
          <w:lang w:val="en-US"/>
        </w:rPr>
        <w:t>Références :</w:t>
      </w:r>
    </w:p>
    <w:p w:rsidR="00CC5876" w:rsidRPr="00927C43" w:rsidRDefault="00CC5876" w:rsidP="00CC5876">
      <w:pPr>
        <w:autoSpaceDE w:val="0"/>
        <w:autoSpaceDN w:val="0"/>
        <w:adjustRightInd w:val="0"/>
        <w:rPr>
          <w:rFonts w:eastAsia="Times New Roman"/>
          <w:lang w:val="en-GB" w:eastAsia="fr-FR"/>
        </w:rPr>
      </w:pPr>
      <w:r w:rsidRPr="00927C43">
        <w:rPr>
          <w:rFonts w:eastAsia="Times New Roman"/>
          <w:lang w:val="en-GB" w:eastAsia="fr-FR"/>
        </w:rPr>
        <w:t xml:space="preserve">  1)  O.V. Besov, V.P. Il’in, S.M. Nikol’skiy, Integral representation of functions and embedding theorems, 1-st ed. – “Nauka”, Moscow, 1975 (Russian); 2-nd ed. --“Nauka”, Moscow, 1996 (Russian); English transl. of 1-st ed., Vols. 1, 2, Wiley, 1979.</w:t>
      </w:r>
    </w:p>
    <w:p w:rsidR="00CC5876" w:rsidRPr="00927C43" w:rsidRDefault="00CC5876" w:rsidP="00CC5876">
      <w:pPr>
        <w:autoSpaceDE w:val="0"/>
        <w:autoSpaceDN w:val="0"/>
        <w:adjustRightInd w:val="0"/>
        <w:rPr>
          <w:rFonts w:eastAsia="Times New Roman"/>
          <w:lang w:val="en-GB" w:eastAsia="fr-FR"/>
        </w:rPr>
      </w:pPr>
      <w:r w:rsidRPr="00927C43">
        <w:rPr>
          <w:rFonts w:eastAsia="Times New Roman"/>
          <w:lang w:val="en-GB" w:eastAsia="fr-FR"/>
        </w:rPr>
        <w:t xml:space="preserve">  2)  H. Triebel, Theorie of function spaces, Birkhauser-Verlag, </w:t>
      </w:r>
      <w:smartTag w:uri="urn:schemas-microsoft-com:office:smarttags" w:element="City">
        <w:r w:rsidRPr="00927C43">
          <w:rPr>
            <w:rFonts w:eastAsia="Times New Roman"/>
            <w:lang w:val="en-GB" w:eastAsia="fr-FR"/>
          </w:rPr>
          <w:t>Basel</w:t>
        </w:r>
      </w:smartTag>
      <w:r w:rsidRPr="00927C43">
        <w:rPr>
          <w:rFonts w:eastAsia="Times New Roman"/>
          <w:lang w:val="en-GB" w:eastAsia="fr-FR"/>
        </w:rPr>
        <w:t xml:space="preserve">, </w:t>
      </w:r>
      <w:smartTag w:uri="urn:schemas-microsoft-com:office:smarttags" w:element="City">
        <w:r w:rsidRPr="00927C43">
          <w:rPr>
            <w:rFonts w:eastAsia="Times New Roman"/>
            <w:lang w:val="en-GB" w:eastAsia="fr-FR"/>
          </w:rPr>
          <w:t>Boston</w:t>
        </w:r>
      </w:smartTag>
      <w:r w:rsidRPr="00927C43">
        <w:rPr>
          <w:rFonts w:eastAsia="Times New Roman"/>
          <w:lang w:val="en-GB" w:eastAsia="fr-FR"/>
        </w:rPr>
        <w:t xml:space="preserve">, </w:t>
      </w:r>
      <w:smartTag w:uri="urn:schemas-microsoft-com:office:smarttags" w:element="place">
        <w:smartTag w:uri="urn:schemas-microsoft-com:office:smarttags" w:element="City">
          <w:r w:rsidRPr="00927C43">
            <w:rPr>
              <w:rFonts w:eastAsia="Times New Roman"/>
              <w:lang w:val="en-GB" w:eastAsia="fr-FR"/>
            </w:rPr>
            <w:t>Stuttgart</w:t>
          </w:r>
        </w:smartTag>
      </w:smartTag>
      <w:r w:rsidRPr="00927C43">
        <w:rPr>
          <w:rFonts w:eastAsia="Times New Roman"/>
          <w:lang w:val="en-GB" w:eastAsia="fr-FR"/>
        </w:rPr>
        <w:t xml:space="preserve">, 1983; and Akad.Verlagsges. Geest and Portig, </w:t>
      </w:r>
      <w:smartTag w:uri="urn:schemas-microsoft-com:office:smarttags" w:element="place">
        <w:smartTag w:uri="urn:schemas-microsoft-com:office:smarttags" w:element="City">
          <w:r w:rsidRPr="00927C43">
            <w:rPr>
              <w:rFonts w:eastAsia="Times New Roman"/>
              <w:lang w:val="en-GB" w:eastAsia="fr-FR"/>
            </w:rPr>
            <w:t>Leipzig</w:t>
          </w:r>
        </w:smartTag>
      </w:smartTag>
      <w:r w:rsidRPr="00927C43">
        <w:rPr>
          <w:rFonts w:eastAsia="Times New Roman"/>
          <w:lang w:val="en-GB" w:eastAsia="fr-FR"/>
        </w:rPr>
        <w:t>, 1983.</w:t>
      </w:r>
    </w:p>
    <w:p w:rsidR="00CC5876" w:rsidRPr="00927C43" w:rsidRDefault="00CC5876" w:rsidP="00CC5876">
      <w:pPr>
        <w:autoSpaceDE w:val="0"/>
        <w:autoSpaceDN w:val="0"/>
        <w:adjustRightInd w:val="0"/>
        <w:rPr>
          <w:rFonts w:eastAsia="Times New Roman"/>
          <w:lang w:val="en-GB" w:eastAsia="fr-FR"/>
        </w:rPr>
      </w:pPr>
      <w:r w:rsidRPr="00927C43">
        <w:rPr>
          <w:rFonts w:eastAsia="Times New Roman"/>
          <w:lang w:val="en-GB" w:eastAsia="fr-FR"/>
        </w:rPr>
        <w:t xml:space="preserve">  3)  H. Triebel, Theorie of function spaces.II, Birkhauser-Verlag, </w:t>
      </w:r>
      <w:smartTag w:uri="urn:schemas-microsoft-com:office:smarttags" w:element="City">
        <w:r w:rsidRPr="00927C43">
          <w:rPr>
            <w:rFonts w:eastAsia="Times New Roman"/>
            <w:lang w:val="en-GB" w:eastAsia="fr-FR"/>
          </w:rPr>
          <w:t>Basel</w:t>
        </w:r>
      </w:smartTag>
      <w:r w:rsidRPr="00927C43">
        <w:rPr>
          <w:rFonts w:eastAsia="Times New Roman"/>
          <w:lang w:val="en-GB" w:eastAsia="fr-FR"/>
        </w:rPr>
        <w:t xml:space="preserve">, </w:t>
      </w:r>
      <w:smartTag w:uri="urn:schemas-microsoft-com:office:smarttags" w:element="City">
        <w:r w:rsidRPr="00927C43">
          <w:rPr>
            <w:rFonts w:eastAsia="Times New Roman"/>
            <w:lang w:val="en-GB" w:eastAsia="fr-FR"/>
          </w:rPr>
          <w:t>Boston</w:t>
        </w:r>
      </w:smartTag>
      <w:r w:rsidRPr="00927C43">
        <w:rPr>
          <w:rFonts w:eastAsia="Times New Roman"/>
          <w:lang w:val="en-GB" w:eastAsia="fr-FR"/>
        </w:rPr>
        <w:t xml:space="preserve">, </w:t>
      </w:r>
      <w:smartTag w:uri="urn:schemas-microsoft-com:office:smarttags" w:element="place">
        <w:smartTag w:uri="urn:schemas-microsoft-com:office:smarttags" w:element="City">
          <w:r w:rsidRPr="00927C43">
            <w:rPr>
              <w:rFonts w:eastAsia="Times New Roman"/>
              <w:lang w:val="en-GB" w:eastAsia="fr-FR"/>
            </w:rPr>
            <w:t>Stuttgart</w:t>
          </w:r>
        </w:smartTag>
      </w:smartTag>
      <w:r w:rsidRPr="00927C43">
        <w:rPr>
          <w:rFonts w:eastAsia="Times New Roman"/>
          <w:lang w:val="en-GB" w:eastAsia="fr-FR"/>
        </w:rPr>
        <w:t>, 1992</w:t>
      </w:r>
    </w:p>
    <w:p w:rsidR="00CC5876" w:rsidRPr="00C53D29" w:rsidRDefault="00CC5876" w:rsidP="00C53D29">
      <w:pPr>
        <w:autoSpaceDE w:val="0"/>
        <w:autoSpaceDN w:val="0"/>
        <w:adjustRightInd w:val="0"/>
        <w:rPr>
          <w:rFonts w:eastAsia="Times New Roman"/>
          <w:lang w:val="en-GB" w:eastAsia="fr-FR"/>
        </w:rPr>
      </w:pPr>
      <w:r w:rsidRPr="00927C43">
        <w:rPr>
          <w:rFonts w:eastAsia="Times New Roman"/>
          <w:lang w:val="en-GB" w:eastAsia="fr-FR"/>
        </w:rPr>
        <w:t xml:space="preserve">  4)  S.V. Uspenskiy, G.V. Demidenko, V.G.Perepelkin, Embedding theorems and their applications to differential equations, Nauk</w:t>
      </w:r>
      <w:r w:rsidR="00C53D29">
        <w:rPr>
          <w:rFonts w:eastAsia="Times New Roman"/>
          <w:lang w:val="en-GB" w:eastAsia="fr-FR"/>
        </w:rPr>
        <w:t>a, Novosibirsk, 1984, (Russi</w:t>
      </w: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lang w:val="en-US"/>
        </w:rPr>
      </w:pPr>
    </w:p>
    <w:p w:rsidR="000100CD" w:rsidRPr="00CC5876" w:rsidRDefault="000100CD" w:rsidP="00FB60AB">
      <w:pPr>
        <w:jc w:val="center"/>
        <w:rPr>
          <w:rFonts w:ascii="Arial" w:hAnsi="Arial" w:cs="Arial"/>
          <w:b/>
          <w:bCs/>
          <w:sz w:val="32"/>
          <w:szCs w:val="32"/>
          <w:lang w:val="en-US"/>
        </w:rPr>
      </w:pPr>
    </w:p>
    <w:p w:rsidR="00CC5876" w:rsidRPr="00CC5876" w:rsidRDefault="00CC5876" w:rsidP="00FB60AB">
      <w:pPr>
        <w:jc w:val="center"/>
        <w:rPr>
          <w:rFonts w:ascii="Arial" w:hAnsi="Arial" w:cs="Arial"/>
          <w:b/>
          <w:bCs/>
          <w:sz w:val="32"/>
          <w:szCs w:val="32"/>
          <w:lang w:val="en-US"/>
        </w:rPr>
      </w:pPr>
    </w:p>
    <w:p w:rsidR="000100CD" w:rsidRDefault="000100CD" w:rsidP="00FB60AB">
      <w:pPr>
        <w:jc w:val="center"/>
        <w:rPr>
          <w:rFonts w:ascii="Arial" w:hAnsi="Arial" w:cs="Arial"/>
          <w:b/>
          <w:bCs/>
          <w:sz w:val="32"/>
          <w:szCs w:val="32"/>
        </w:rPr>
      </w:pPr>
    </w:p>
    <w:p w:rsidR="000100CD" w:rsidRPr="00AE1D26" w:rsidRDefault="000100CD" w:rsidP="000100C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0100CD" w:rsidRPr="00AE1D26" w:rsidRDefault="000100CD" w:rsidP="008C3EE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8C3EED">
        <w:rPr>
          <w:rFonts w:ascii="Arial" w:hAnsi="Arial" w:cs="Arial"/>
          <w:b/>
          <w:i/>
        </w:rPr>
        <w:t>3</w:t>
      </w:r>
    </w:p>
    <w:p w:rsidR="000100CD" w:rsidRPr="00AE1D26" w:rsidRDefault="000100CD" w:rsidP="000100CD">
      <w:pPr>
        <w:spacing w:line="276" w:lineRule="auto"/>
        <w:ind w:right="282"/>
        <w:rPr>
          <w:rFonts w:ascii="Arial" w:hAnsi="Arial" w:cs="Arial"/>
          <w:b/>
          <w:iCs/>
        </w:rPr>
      </w:pPr>
      <w:r w:rsidRPr="00AE1D26">
        <w:rPr>
          <w:rFonts w:ascii="Arial" w:hAnsi="Arial" w:cs="Arial"/>
          <w:b/>
          <w:iCs/>
        </w:rPr>
        <w:t xml:space="preserve">Intitulé de l’UE : </w:t>
      </w:r>
      <w:r>
        <w:rPr>
          <w:b/>
        </w:rPr>
        <w:t>UEF1</w:t>
      </w:r>
    </w:p>
    <w:p w:rsidR="00F42646" w:rsidRDefault="000100CD" w:rsidP="000100CD">
      <w:pPr>
        <w:spacing w:line="276" w:lineRule="auto"/>
        <w:ind w:right="282"/>
        <w:rPr>
          <w:rFonts w:ascii="Arial" w:hAnsi="Arial" w:cs="Arial"/>
          <w:b/>
          <w:iCs/>
        </w:rPr>
      </w:pPr>
      <w:r w:rsidRPr="00AE1D26">
        <w:rPr>
          <w:rFonts w:ascii="Arial" w:hAnsi="Arial" w:cs="Arial"/>
          <w:b/>
          <w:iCs/>
        </w:rPr>
        <w:t xml:space="preserve">Intitulé de la matière : </w:t>
      </w:r>
      <w:r w:rsidRPr="00927C43">
        <w:rPr>
          <w:bCs/>
          <w:sz w:val="22"/>
          <w:szCs w:val="22"/>
          <w:lang w:bidi="ar-DZ"/>
        </w:rPr>
        <w:t>Approximation</w:t>
      </w:r>
      <w:r w:rsidRPr="00927C43">
        <w:t xml:space="preserve"> de fonctions</w:t>
      </w:r>
      <w:r w:rsidRPr="00AE1D26">
        <w:rPr>
          <w:rFonts w:ascii="Arial" w:hAnsi="Arial" w:cs="Arial"/>
          <w:b/>
          <w:iCs/>
        </w:rPr>
        <w:t xml:space="preserve"> </w:t>
      </w:r>
    </w:p>
    <w:p w:rsidR="000100CD" w:rsidRPr="00AE1D26" w:rsidRDefault="000100CD" w:rsidP="000100CD">
      <w:pPr>
        <w:spacing w:line="276" w:lineRule="auto"/>
        <w:ind w:right="282"/>
        <w:rPr>
          <w:rFonts w:ascii="Arial" w:hAnsi="Arial" w:cs="Arial"/>
          <w:b/>
          <w:iCs/>
        </w:rPr>
      </w:pPr>
      <w:r w:rsidRPr="00AE1D26">
        <w:rPr>
          <w:rFonts w:ascii="Arial" w:hAnsi="Arial" w:cs="Arial"/>
          <w:b/>
          <w:iCs/>
        </w:rPr>
        <w:t>Crédits :</w:t>
      </w:r>
      <w:r>
        <w:rPr>
          <w:rFonts w:ascii="Arial" w:hAnsi="Arial" w:cs="Arial"/>
          <w:b/>
          <w:iCs/>
        </w:rPr>
        <w:t>6</w:t>
      </w:r>
    </w:p>
    <w:p w:rsidR="000100CD" w:rsidRPr="00AE1D26" w:rsidRDefault="000100CD" w:rsidP="000100C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0100CD" w:rsidRPr="00AE1D26" w:rsidRDefault="000100CD" w:rsidP="000100CD">
      <w:pPr>
        <w:spacing w:line="276" w:lineRule="auto"/>
        <w:jc w:val="both"/>
        <w:rPr>
          <w:rFonts w:ascii="Arial" w:hAnsi="Arial" w:cs="Arial"/>
          <w:b/>
          <w:bCs/>
          <w:iCs/>
        </w:rPr>
      </w:pPr>
    </w:p>
    <w:p w:rsidR="000100CD" w:rsidRDefault="000100CD" w:rsidP="000100CD">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E478FD" w:rsidRDefault="00C53D29" w:rsidP="00D43F23">
      <w:pPr>
        <w:autoSpaceDE w:val="0"/>
        <w:autoSpaceDN w:val="0"/>
        <w:adjustRightInd w:val="0"/>
        <w:rPr>
          <w:rFonts w:ascii="Arial" w:hAnsi="Arial" w:cs="Arial"/>
        </w:rPr>
      </w:pPr>
      <w:r>
        <w:rPr>
          <w:rFonts w:eastAsia="Times New Roman"/>
          <w:lang w:eastAsia="fr-FR"/>
        </w:rPr>
        <w:t xml:space="preserve">   </w:t>
      </w:r>
      <w:r w:rsidR="00E478FD" w:rsidRPr="00927C43">
        <w:rPr>
          <w:rFonts w:eastAsia="Times New Roman"/>
          <w:lang w:eastAsia="fr-FR"/>
        </w:rPr>
        <w:t>Etude</w:t>
      </w:r>
      <w:r w:rsidR="00FC54D3">
        <w:rPr>
          <w:rFonts w:eastAsia="Times New Roman"/>
          <w:lang w:eastAsia="fr-FR"/>
        </w:rPr>
        <w:t xml:space="preserve"> de</w:t>
      </w:r>
      <w:r w:rsidR="00E478FD" w:rsidRPr="00927C43">
        <w:rPr>
          <w:rFonts w:eastAsia="Times New Roman"/>
          <w:lang w:eastAsia="fr-FR"/>
        </w:rPr>
        <w:t xml:space="preserve"> la théorie classique d’approximation de fonction</w:t>
      </w:r>
      <w:r w:rsidR="00FC54D3">
        <w:rPr>
          <w:rFonts w:eastAsia="Times New Roman"/>
          <w:lang w:eastAsia="fr-FR"/>
        </w:rPr>
        <w:t xml:space="preserve"> continue</w:t>
      </w:r>
      <w:r w:rsidR="00E478FD" w:rsidRPr="00927C43">
        <w:rPr>
          <w:rFonts w:eastAsia="Times New Roman"/>
          <w:lang w:eastAsia="fr-FR"/>
        </w:rPr>
        <w:t xml:space="preserve"> par des polynômes</w:t>
      </w:r>
      <w:r w:rsidR="00FC54D3">
        <w:rPr>
          <w:rFonts w:eastAsia="Times New Roman"/>
          <w:lang w:eastAsia="fr-FR"/>
        </w:rPr>
        <w:t xml:space="preserve"> algébriques et </w:t>
      </w:r>
      <w:r w:rsidR="00E478FD" w:rsidRPr="00927C43">
        <w:rPr>
          <w:rFonts w:eastAsia="Times New Roman"/>
          <w:lang w:eastAsia="fr-FR"/>
        </w:rPr>
        <w:t xml:space="preserve"> </w:t>
      </w:r>
      <w:r w:rsidR="00FC54D3" w:rsidRPr="00927C43">
        <w:rPr>
          <w:rFonts w:eastAsia="Times New Roman"/>
          <w:lang w:eastAsia="fr-FR"/>
        </w:rPr>
        <w:t>trigonométriques</w:t>
      </w:r>
      <w:r w:rsidR="00FC54D3">
        <w:rPr>
          <w:rFonts w:eastAsia="Times New Roman"/>
          <w:lang w:eastAsia="fr-FR"/>
        </w:rPr>
        <w:t xml:space="preserve">. On considère aussi les notions de meilleure </w:t>
      </w:r>
      <w:r w:rsidR="00D43F23">
        <w:rPr>
          <w:rFonts w:eastAsia="Times New Roman"/>
          <w:lang w:eastAsia="fr-FR"/>
        </w:rPr>
        <w:t>approximation. Sont</w:t>
      </w:r>
      <w:r w:rsidR="00FC54D3">
        <w:rPr>
          <w:rFonts w:eastAsia="Times New Roman"/>
          <w:lang w:eastAsia="fr-FR"/>
        </w:rPr>
        <w:t xml:space="preserve"> </w:t>
      </w:r>
      <w:r w:rsidR="00D43F23">
        <w:rPr>
          <w:rFonts w:eastAsia="Times New Roman"/>
          <w:lang w:eastAsia="fr-FR"/>
        </w:rPr>
        <w:t>énonces</w:t>
      </w:r>
      <w:r w:rsidR="00FC54D3">
        <w:rPr>
          <w:rFonts w:eastAsia="Times New Roman"/>
          <w:lang w:eastAsia="fr-FR"/>
        </w:rPr>
        <w:t xml:space="preserve"> e</w:t>
      </w:r>
      <w:r w:rsidR="00D43F23">
        <w:rPr>
          <w:rFonts w:eastAsia="Times New Roman"/>
          <w:lang w:eastAsia="fr-FR"/>
        </w:rPr>
        <w:t>t prouvé</w:t>
      </w:r>
      <w:r w:rsidR="00FC54D3">
        <w:rPr>
          <w:rFonts w:eastAsia="Times New Roman"/>
          <w:lang w:eastAsia="fr-FR"/>
        </w:rPr>
        <w:t xml:space="preserve">s les </w:t>
      </w:r>
      <w:r w:rsidR="00D43F23">
        <w:rPr>
          <w:rFonts w:eastAsia="Times New Roman"/>
          <w:lang w:eastAsia="fr-FR"/>
        </w:rPr>
        <w:t>théorèmes</w:t>
      </w:r>
      <w:r w:rsidR="00FC54D3">
        <w:rPr>
          <w:rFonts w:eastAsia="Times New Roman"/>
          <w:lang w:eastAsia="fr-FR"/>
        </w:rPr>
        <w:t xml:space="preserve"> de Jackson (ou du type Jackson). </w:t>
      </w:r>
      <w:r w:rsidR="00E478FD" w:rsidRPr="00927C43">
        <w:rPr>
          <w:rFonts w:eastAsia="Times New Roman"/>
          <w:lang w:eastAsia="fr-FR"/>
        </w:rPr>
        <w:t xml:space="preserve"> </w:t>
      </w:r>
    </w:p>
    <w:p w:rsidR="000100CD" w:rsidRDefault="000100CD" w:rsidP="000100CD">
      <w:pPr>
        <w:spacing w:line="276" w:lineRule="auto"/>
        <w:jc w:val="both"/>
        <w:rPr>
          <w:b/>
        </w:rPr>
      </w:pPr>
      <w:r w:rsidRPr="00927C43">
        <w:rPr>
          <w:b/>
        </w:rPr>
        <w:t>Connaissances préalables recommandées</w:t>
      </w:r>
    </w:p>
    <w:p w:rsidR="00E478FD" w:rsidRPr="00927C43" w:rsidRDefault="000100CD" w:rsidP="00E478FD">
      <w:pPr>
        <w:autoSpaceDE w:val="0"/>
        <w:autoSpaceDN w:val="0"/>
        <w:adjustRightInd w:val="0"/>
        <w:rPr>
          <w:rFonts w:eastAsia="Times New Roman"/>
          <w:lang w:eastAsia="fr-FR"/>
        </w:rPr>
      </w:pPr>
      <w:r w:rsidRPr="00927C43">
        <w:rPr>
          <w:b/>
        </w:rPr>
        <w:t> </w:t>
      </w:r>
      <w:r w:rsidR="00E478FD" w:rsidRPr="00927C43">
        <w:rPr>
          <w:rFonts w:eastAsia="Times New Roman"/>
          <w:lang w:eastAsia="fr-FR"/>
        </w:rPr>
        <w:t>Programme de la licence maths ou l’équivalent</w:t>
      </w:r>
    </w:p>
    <w:p w:rsidR="000100CD" w:rsidRDefault="000100CD" w:rsidP="000100CD">
      <w:pPr>
        <w:spacing w:line="276" w:lineRule="auto"/>
        <w:jc w:val="both"/>
        <w:rPr>
          <w:b/>
        </w:rPr>
      </w:pPr>
    </w:p>
    <w:p w:rsidR="000100CD" w:rsidRPr="00AE1D26" w:rsidRDefault="000100CD" w:rsidP="000100CD">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0B6F36" w:rsidRDefault="00E478FD" w:rsidP="000B6F36">
      <w:pPr>
        <w:autoSpaceDE w:val="0"/>
        <w:autoSpaceDN w:val="0"/>
        <w:adjustRightInd w:val="0"/>
        <w:rPr>
          <w:rFonts w:eastAsia="Times New Roman"/>
          <w:lang w:eastAsia="fr-FR"/>
        </w:rPr>
      </w:pPr>
      <w:r w:rsidRPr="00927C43">
        <w:rPr>
          <w:rFonts w:eastAsia="Times New Roman"/>
          <w:lang w:eastAsia="fr-FR"/>
        </w:rPr>
        <w:t xml:space="preserve">- </w:t>
      </w:r>
      <w:r w:rsidR="000B6F36" w:rsidRPr="00927C43">
        <w:rPr>
          <w:rFonts w:eastAsia="Times New Roman"/>
          <w:lang w:eastAsia="fr-FR"/>
        </w:rPr>
        <w:t>polynômes</w:t>
      </w:r>
      <w:r w:rsidR="000B6F36">
        <w:rPr>
          <w:rFonts w:eastAsia="Times New Roman"/>
          <w:lang w:eastAsia="fr-FR"/>
        </w:rPr>
        <w:t xml:space="preserve"> algébriques</w:t>
      </w:r>
    </w:p>
    <w:p w:rsidR="00E478FD" w:rsidRPr="00927C43" w:rsidRDefault="000B6F36" w:rsidP="00E478FD">
      <w:pPr>
        <w:autoSpaceDE w:val="0"/>
        <w:autoSpaceDN w:val="0"/>
        <w:adjustRightInd w:val="0"/>
        <w:rPr>
          <w:rFonts w:eastAsia="Times New Roman"/>
          <w:lang w:eastAsia="fr-FR"/>
        </w:rPr>
      </w:pPr>
      <w:r>
        <w:rPr>
          <w:rFonts w:eastAsia="Times New Roman"/>
          <w:lang w:eastAsia="fr-FR"/>
        </w:rPr>
        <w:t>-</w:t>
      </w:r>
      <w:r w:rsidR="00E478FD" w:rsidRPr="00927C43">
        <w:rPr>
          <w:rFonts w:eastAsia="Times New Roman"/>
          <w:lang w:eastAsia="fr-FR"/>
        </w:rPr>
        <w:t>Polynômes trigonométriques.</w:t>
      </w:r>
    </w:p>
    <w:p w:rsidR="00E478FD" w:rsidRDefault="00E478FD" w:rsidP="006A6E86">
      <w:pPr>
        <w:autoSpaceDE w:val="0"/>
        <w:autoSpaceDN w:val="0"/>
        <w:adjustRightInd w:val="0"/>
        <w:rPr>
          <w:rFonts w:eastAsia="Times New Roman"/>
          <w:lang w:eastAsia="fr-FR"/>
        </w:rPr>
      </w:pPr>
      <w:r w:rsidRPr="00927C43">
        <w:rPr>
          <w:rFonts w:eastAsia="Times New Roman"/>
          <w:lang w:eastAsia="fr-FR"/>
        </w:rPr>
        <w:t>- Approximations uniformes de fonction à une seule variable par des polynômes – généralisation.</w:t>
      </w:r>
    </w:p>
    <w:p w:rsidR="00E478FD" w:rsidRDefault="00E478FD" w:rsidP="006A6E86">
      <w:pPr>
        <w:autoSpaceDE w:val="0"/>
        <w:autoSpaceDN w:val="0"/>
        <w:adjustRightInd w:val="0"/>
        <w:rPr>
          <w:rFonts w:eastAsia="Times New Roman"/>
          <w:lang w:eastAsia="fr-FR"/>
        </w:rPr>
      </w:pPr>
      <w:r w:rsidRPr="00927C43">
        <w:rPr>
          <w:rFonts w:eastAsia="Times New Roman"/>
          <w:lang w:eastAsia="fr-FR"/>
        </w:rPr>
        <w:t>- Méthodes de l’approximation uniforme de fonctions.</w:t>
      </w:r>
    </w:p>
    <w:p w:rsidR="006A6E86" w:rsidRPr="00927C43" w:rsidRDefault="006A6E86" w:rsidP="006A6E86">
      <w:pPr>
        <w:autoSpaceDE w:val="0"/>
        <w:autoSpaceDN w:val="0"/>
        <w:adjustRightInd w:val="0"/>
        <w:rPr>
          <w:rFonts w:eastAsia="Times New Roman"/>
          <w:lang w:eastAsia="fr-FR"/>
        </w:rPr>
      </w:pPr>
      <w:r>
        <w:rPr>
          <w:rFonts w:eastAsia="Times New Roman"/>
          <w:lang w:eastAsia="fr-FR"/>
        </w:rPr>
        <w:t>-Meilleure approximation</w:t>
      </w:r>
    </w:p>
    <w:p w:rsidR="00E478FD" w:rsidRPr="00927C43" w:rsidRDefault="00E478FD" w:rsidP="006A6E86">
      <w:pPr>
        <w:autoSpaceDE w:val="0"/>
        <w:autoSpaceDN w:val="0"/>
        <w:adjustRightInd w:val="0"/>
        <w:rPr>
          <w:rFonts w:eastAsia="Times New Roman"/>
          <w:lang w:eastAsia="fr-FR"/>
        </w:rPr>
      </w:pPr>
      <w:r w:rsidRPr="00927C43">
        <w:rPr>
          <w:rFonts w:eastAsia="Times New Roman"/>
          <w:lang w:eastAsia="fr-FR"/>
        </w:rPr>
        <w:t>- Approximation en moyenne de fonction à une seule variable.</w:t>
      </w:r>
    </w:p>
    <w:p w:rsidR="00E478FD" w:rsidRPr="00927C43" w:rsidRDefault="00E478FD" w:rsidP="006A6E86">
      <w:pPr>
        <w:autoSpaceDE w:val="0"/>
        <w:autoSpaceDN w:val="0"/>
        <w:adjustRightInd w:val="0"/>
        <w:rPr>
          <w:rFonts w:eastAsia="Times New Roman"/>
          <w:lang w:eastAsia="fr-FR"/>
        </w:rPr>
      </w:pPr>
      <w:r w:rsidRPr="00927C43">
        <w:rPr>
          <w:rFonts w:eastAsia="Times New Roman"/>
          <w:lang w:eastAsia="fr-FR"/>
        </w:rPr>
        <w:t xml:space="preserve">- Théorèmes </w:t>
      </w:r>
      <w:r w:rsidR="000B6F36">
        <w:rPr>
          <w:rFonts w:eastAsia="Times New Roman"/>
          <w:lang w:eastAsia="fr-FR"/>
        </w:rPr>
        <w:t>de Jackson.</w:t>
      </w:r>
      <w:r w:rsidRPr="00927C43">
        <w:rPr>
          <w:rFonts w:eastAsia="Times New Roman"/>
          <w:lang w:eastAsia="fr-FR"/>
        </w:rPr>
        <w:t xml:space="preserve"> </w:t>
      </w:r>
      <w:r w:rsidR="000B6F36">
        <w:rPr>
          <w:rFonts w:eastAsia="Times New Roman"/>
          <w:lang w:eastAsia="fr-FR"/>
        </w:rPr>
        <w:t xml:space="preserve"> </w:t>
      </w:r>
    </w:p>
    <w:p w:rsidR="000100CD" w:rsidRPr="00927C43" w:rsidRDefault="000100CD" w:rsidP="000100CD">
      <w:pPr>
        <w:autoSpaceDE w:val="0"/>
        <w:autoSpaceDN w:val="0"/>
        <w:adjustRightInd w:val="0"/>
        <w:rPr>
          <w:rFonts w:eastAsia="Times New Roman"/>
          <w:lang w:eastAsia="fr-FR"/>
        </w:rPr>
      </w:pPr>
    </w:p>
    <w:p w:rsidR="000100CD" w:rsidRDefault="000100CD" w:rsidP="000100CD">
      <w:pPr>
        <w:spacing w:line="276" w:lineRule="auto"/>
        <w:jc w:val="both"/>
        <w:rPr>
          <w:rFonts w:ascii="Arial" w:hAnsi="Arial" w:cs="Arial"/>
          <w:b/>
        </w:rPr>
      </w:pPr>
      <w:r w:rsidRPr="00AE1D26">
        <w:rPr>
          <w:rFonts w:ascii="Arial" w:hAnsi="Arial" w:cs="Arial"/>
          <w:b/>
        </w:rPr>
        <w:t>Mode d’évaluation : </w:t>
      </w:r>
    </w:p>
    <w:p w:rsidR="000100CD" w:rsidRPr="00927C43" w:rsidRDefault="000100CD" w:rsidP="000100CD">
      <w:pPr>
        <w:spacing w:line="276" w:lineRule="auto"/>
        <w:jc w:val="both"/>
      </w:pPr>
      <w:r w:rsidRPr="00927C43">
        <w:rPr>
          <w:lang w:bidi="ar-DZ"/>
        </w:rPr>
        <w:t>40 % Contrôle continu et 60 % Examen.</w:t>
      </w:r>
    </w:p>
    <w:p w:rsidR="000100CD" w:rsidRDefault="000100CD" w:rsidP="000100CD">
      <w:pPr>
        <w:spacing w:line="276" w:lineRule="auto"/>
        <w:jc w:val="both"/>
        <w:rPr>
          <w:rFonts w:ascii="Arial" w:hAnsi="Arial" w:cs="Arial"/>
          <w:b/>
        </w:rPr>
      </w:pPr>
    </w:p>
    <w:p w:rsidR="000100CD" w:rsidRPr="000B6F36" w:rsidRDefault="000100CD" w:rsidP="000100CD">
      <w:pPr>
        <w:jc w:val="both"/>
        <w:rPr>
          <w:rFonts w:ascii="Arial" w:hAnsi="Arial"/>
          <w:b/>
        </w:rPr>
      </w:pPr>
      <w:r w:rsidRPr="000B6F36">
        <w:rPr>
          <w:rFonts w:ascii="Arial" w:hAnsi="Arial"/>
          <w:b/>
        </w:rPr>
        <w:t>Références :</w:t>
      </w:r>
    </w:p>
    <w:p w:rsidR="00E478FD" w:rsidRPr="00927C43" w:rsidRDefault="00E478FD" w:rsidP="00E478FD">
      <w:pPr>
        <w:autoSpaceDE w:val="0"/>
        <w:autoSpaceDN w:val="0"/>
        <w:adjustRightInd w:val="0"/>
        <w:rPr>
          <w:rFonts w:eastAsia="Times New Roman"/>
          <w:lang w:eastAsia="fr-FR"/>
        </w:rPr>
      </w:pPr>
      <w:r w:rsidRPr="00927C43">
        <w:rPr>
          <w:rFonts w:eastAsia="Times New Roman"/>
          <w:lang w:eastAsia="fr-FR"/>
        </w:rPr>
        <w:t xml:space="preserve">  1)  S.M. Nikolsky, Approximation de fonctions à plusieurs variables et théorèm</w:t>
      </w:r>
      <w:r>
        <w:rPr>
          <w:rFonts w:eastAsia="Times New Roman"/>
          <w:lang w:eastAsia="fr-FR"/>
        </w:rPr>
        <w:t>e</w:t>
      </w:r>
      <w:r w:rsidRPr="00927C43">
        <w:rPr>
          <w:rFonts w:eastAsia="Times New Roman"/>
          <w:lang w:eastAsia="fr-FR"/>
        </w:rPr>
        <w:t xml:space="preserve">s d’injection. Edition Nauka, Moscou,1975. </w:t>
      </w:r>
    </w:p>
    <w:p w:rsidR="00E478FD" w:rsidRPr="00927C43" w:rsidRDefault="00E478FD" w:rsidP="00E478FD">
      <w:pPr>
        <w:autoSpaceDE w:val="0"/>
        <w:autoSpaceDN w:val="0"/>
        <w:adjustRightInd w:val="0"/>
        <w:rPr>
          <w:rFonts w:eastAsia="Times New Roman"/>
          <w:lang w:eastAsia="fr-FR"/>
        </w:rPr>
      </w:pPr>
      <w:r w:rsidRPr="00927C43">
        <w:rPr>
          <w:rFonts w:eastAsia="Times New Roman"/>
          <w:lang w:eastAsia="fr-FR"/>
        </w:rPr>
        <w:t xml:space="preserve">  2)  Valée Poussin, Leçons sur l’approximation des functions d’une variable réelle.</w:t>
      </w:r>
    </w:p>
    <w:p w:rsidR="00E478FD" w:rsidRPr="00927C43" w:rsidRDefault="00E478FD" w:rsidP="00E478FD">
      <w:pPr>
        <w:autoSpaceDE w:val="0"/>
        <w:autoSpaceDN w:val="0"/>
        <w:adjustRightInd w:val="0"/>
        <w:rPr>
          <w:rFonts w:eastAsia="Times New Roman"/>
          <w:lang w:val="en-GB" w:eastAsia="fr-FR"/>
        </w:rPr>
      </w:pPr>
      <w:smartTag w:uri="urn:schemas-microsoft-com:office:smarttags" w:element="place">
        <w:smartTag w:uri="urn:schemas-microsoft-com:office:smarttags" w:element="City">
          <w:r w:rsidRPr="00927C43">
            <w:rPr>
              <w:rFonts w:eastAsia="Times New Roman"/>
              <w:lang w:val="en-GB" w:eastAsia="fr-FR"/>
            </w:rPr>
            <w:t>Paris</w:t>
          </w:r>
        </w:smartTag>
      </w:smartTag>
      <w:r w:rsidRPr="00927C43">
        <w:rPr>
          <w:rFonts w:eastAsia="Times New Roman"/>
          <w:lang w:val="en-GB" w:eastAsia="fr-FR"/>
        </w:rPr>
        <w:t>, 1949, 1-150.</w:t>
      </w:r>
    </w:p>
    <w:p w:rsidR="00E478FD" w:rsidRPr="00927C43" w:rsidRDefault="00E478FD" w:rsidP="00E478FD">
      <w:pPr>
        <w:autoSpaceDE w:val="0"/>
        <w:autoSpaceDN w:val="0"/>
        <w:adjustRightInd w:val="0"/>
        <w:rPr>
          <w:rFonts w:eastAsia="Times New Roman"/>
          <w:lang w:val="en-GB" w:eastAsia="fr-FR"/>
        </w:rPr>
      </w:pPr>
      <w:r w:rsidRPr="00927C43">
        <w:rPr>
          <w:rFonts w:eastAsia="Times New Roman"/>
          <w:lang w:val="en-GB" w:eastAsia="fr-FR"/>
        </w:rPr>
        <w:t xml:space="preserve">  3)  O.V. Besov, V.P. Il’in, S.M. Nikol’skiy, Integral representation of functions and embedding theorems, 1-st ed. – “Nauka”, Moscow, 1975 (Russian); 2-nd ed. --“Nauka”, Moscow, 1996 (Russian); English transl. of 1-st ed., Vols. 1, 2, Wiley, 1979.</w:t>
      </w:r>
    </w:p>
    <w:p w:rsidR="00E478FD" w:rsidRPr="00E478FD" w:rsidRDefault="00E478FD" w:rsidP="000100CD">
      <w:pPr>
        <w:jc w:val="both"/>
        <w:rPr>
          <w:rFonts w:ascii="Arial" w:hAnsi="Arial"/>
          <w:b/>
          <w:lang w:val="en-GB"/>
        </w:rPr>
      </w:pPr>
    </w:p>
    <w:p w:rsidR="000100CD" w:rsidRDefault="000100CD"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Default="000B6F36" w:rsidP="000100CD">
      <w:pPr>
        <w:jc w:val="both"/>
        <w:rPr>
          <w:rFonts w:ascii="Arial" w:hAnsi="Arial"/>
          <w:b/>
          <w:lang w:val="en-GB"/>
        </w:rPr>
      </w:pPr>
    </w:p>
    <w:p w:rsidR="000B6F36" w:rsidRPr="00CC5876" w:rsidRDefault="000B6F36" w:rsidP="000100CD">
      <w:pPr>
        <w:jc w:val="both"/>
        <w:rPr>
          <w:rFonts w:ascii="Arial" w:hAnsi="Arial"/>
          <w:b/>
          <w:lang w:val="en-GB"/>
        </w:rPr>
      </w:pPr>
    </w:p>
    <w:p w:rsidR="001557E7" w:rsidRPr="00AE1D26" w:rsidRDefault="001557E7" w:rsidP="001557E7">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1557E7" w:rsidRPr="00AE1D26" w:rsidRDefault="001557E7" w:rsidP="008C3EE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8C3EED">
        <w:rPr>
          <w:rFonts w:ascii="Arial" w:hAnsi="Arial" w:cs="Arial"/>
          <w:b/>
          <w:i/>
        </w:rPr>
        <w:t>3</w:t>
      </w:r>
    </w:p>
    <w:p w:rsidR="001557E7" w:rsidRPr="00AE1D26" w:rsidRDefault="001557E7" w:rsidP="001557E7">
      <w:pPr>
        <w:spacing w:line="276" w:lineRule="auto"/>
        <w:ind w:right="282"/>
        <w:rPr>
          <w:rFonts w:ascii="Arial" w:hAnsi="Arial" w:cs="Arial"/>
          <w:b/>
          <w:iCs/>
        </w:rPr>
      </w:pPr>
      <w:r w:rsidRPr="00AE1D26">
        <w:rPr>
          <w:rFonts w:ascii="Arial" w:hAnsi="Arial" w:cs="Arial"/>
          <w:b/>
          <w:iCs/>
        </w:rPr>
        <w:t xml:space="preserve">Intitulé de l’UE : </w:t>
      </w:r>
      <w:r>
        <w:rPr>
          <w:b/>
        </w:rPr>
        <w:t>UEF1</w:t>
      </w:r>
    </w:p>
    <w:p w:rsidR="001557E7" w:rsidRDefault="001557E7" w:rsidP="001557E7">
      <w:pPr>
        <w:spacing w:line="276" w:lineRule="auto"/>
        <w:ind w:right="282"/>
        <w:rPr>
          <w:rFonts w:ascii="Arial" w:hAnsi="Arial" w:cs="Arial"/>
          <w:b/>
          <w:iCs/>
        </w:rPr>
      </w:pPr>
      <w:r w:rsidRPr="00AE1D26">
        <w:rPr>
          <w:rFonts w:ascii="Arial" w:hAnsi="Arial" w:cs="Arial"/>
          <w:b/>
          <w:iCs/>
        </w:rPr>
        <w:t xml:space="preserve">Intitulé de la matière : </w:t>
      </w:r>
      <w:r>
        <w:rPr>
          <w:bCs/>
          <w:sz w:val="22"/>
          <w:szCs w:val="22"/>
          <w:lang w:bidi="ar-DZ"/>
        </w:rPr>
        <w:t>Mesure de non compacité et opérateurs condensents.</w:t>
      </w:r>
    </w:p>
    <w:p w:rsidR="001557E7" w:rsidRPr="00AE1D26" w:rsidRDefault="001557E7" w:rsidP="001557E7">
      <w:pPr>
        <w:spacing w:line="276" w:lineRule="auto"/>
        <w:ind w:right="282"/>
        <w:rPr>
          <w:rFonts w:ascii="Arial" w:hAnsi="Arial" w:cs="Arial"/>
          <w:b/>
          <w:iCs/>
        </w:rPr>
      </w:pPr>
      <w:r w:rsidRPr="00AE1D26">
        <w:rPr>
          <w:rFonts w:ascii="Arial" w:hAnsi="Arial" w:cs="Arial"/>
          <w:b/>
          <w:iCs/>
        </w:rPr>
        <w:t>Crédits :</w:t>
      </w:r>
      <w:r>
        <w:rPr>
          <w:rFonts w:ascii="Arial" w:hAnsi="Arial" w:cs="Arial"/>
          <w:b/>
          <w:iCs/>
        </w:rPr>
        <w:t>6</w:t>
      </w:r>
    </w:p>
    <w:p w:rsidR="001557E7" w:rsidRPr="00AE1D26" w:rsidRDefault="001557E7" w:rsidP="001557E7">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1557E7" w:rsidRPr="00AE1D26" w:rsidRDefault="001557E7" w:rsidP="001557E7">
      <w:pPr>
        <w:spacing w:line="276" w:lineRule="auto"/>
        <w:jc w:val="both"/>
        <w:rPr>
          <w:rFonts w:ascii="Arial" w:hAnsi="Arial" w:cs="Arial"/>
          <w:b/>
          <w:bCs/>
          <w:iCs/>
        </w:rPr>
      </w:pPr>
    </w:p>
    <w:p w:rsidR="001557E7" w:rsidRDefault="001557E7" w:rsidP="001557E7">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1557E7" w:rsidRPr="00372379" w:rsidRDefault="001557E7" w:rsidP="001557E7">
      <w:pPr>
        <w:pStyle w:val="Titre2"/>
        <w:spacing w:line="360" w:lineRule="auto"/>
        <w:rPr>
          <w:rFonts w:ascii="Arial" w:hAnsi="Arial"/>
          <w:b w:val="0"/>
          <w:bCs w:val="0"/>
          <w:sz w:val="20"/>
          <w:szCs w:val="20"/>
          <w:lang w:val="fr-FR"/>
        </w:rPr>
      </w:pPr>
      <w:r w:rsidRPr="00372379">
        <w:rPr>
          <w:rFonts w:ascii="Arial" w:hAnsi="Arial"/>
          <w:b w:val="0"/>
          <w:sz w:val="20"/>
          <w:szCs w:val="20"/>
          <w:lang w:val="fr-FR"/>
        </w:rPr>
        <w:t>Introduire les notions de mesure de non compacité et opérateurs condensent</w:t>
      </w:r>
      <w:r>
        <w:rPr>
          <w:rFonts w:ascii="Arial" w:hAnsi="Arial"/>
          <w:b w:val="0"/>
          <w:sz w:val="20"/>
          <w:szCs w:val="20"/>
          <w:lang w:val="fr-FR"/>
        </w:rPr>
        <w:t xml:space="preserve"> avec quelques applications dans la résolution des equations différentielles dont le cadre et un espace de </w:t>
      </w:r>
      <w:r>
        <w:rPr>
          <w:rFonts w:ascii="Arial" w:hAnsi="Arial"/>
          <w:b w:val="0"/>
          <w:sz w:val="20"/>
          <w:szCs w:val="20"/>
        </w:rPr>
        <w:t>B</w:t>
      </w:r>
      <w:r>
        <w:rPr>
          <w:rFonts w:ascii="Arial" w:hAnsi="Arial"/>
          <w:b w:val="0"/>
          <w:sz w:val="20"/>
          <w:szCs w:val="20"/>
          <w:lang w:val="fr-FR"/>
        </w:rPr>
        <w:t>anach</w:t>
      </w:r>
      <w:r>
        <w:rPr>
          <w:rFonts w:ascii="Arial" w:hAnsi="Arial"/>
          <w:b w:val="0"/>
          <w:sz w:val="20"/>
          <w:szCs w:val="20"/>
        </w:rPr>
        <w:t>.</w:t>
      </w:r>
    </w:p>
    <w:p w:rsidR="001557E7" w:rsidRDefault="001557E7" w:rsidP="001557E7">
      <w:pPr>
        <w:spacing w:line="276" w:lineRule="auto"/>
        <w:jc w:val="both"/>
        <w:rPr>
          <w:b/>
        </w:rPr>
      </w:pPr>
    </w:p>
    <w:p w:rsidR="001557E7" w:rsidRPr="00AE1D26" w:rsidRDefault="001557E7" w:rsidP="001557E7">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1557E7" w:rsidRPr="005F7EE8" w:rsidRDefault="001557E7" w:rsidP="001557E7">
      <w:pPr>
        <w:overflowPunct w:val="0"/>
        <w:ind w:firstLine="360"/>
        <w:rPr>
          <w:rFonts w:ascii="Arial" w:hAnsi="Arial"/>
          <w:kern w:val="28"/>
        </w:rPr>
      </w:pPr>
      <w:r w:rsidRPr="005F7EE8">
        <w:rPr>
          <w:rFonts w:ascii="Arial" w:hAnsi="Arial"/>
          <w:b/>
          <w:bCs/>
          <w:kern w:val="28"/>
        </w:rPr>
        <w:t>Chapitre 1.</w:t>
      </w:r>
      <w:r w:rsidRPr="005F7EE8">
        <w:rPr>
          <w:rFonts w:ascii="Arial" w:hAnsi="Arial"/>
          <w:kern w:val="28"/>
        </w:rPr>
        <w:t xml:space="preserve">  </w:t>
      </w:r>
      <w:r w:rsidRPr="005F7EE8">
        <w:rPr>
          <w:rFonts w:ascii="Arial" w:hAnsi="Arial"/>
          <w:b/>
          <w:bCs/>
          <w:kern w:val="28"/>
        </w:rPr>
        <w:t>Mesures de non compacité.</w:t>
      </w:r>
      <w:r w:rsidRPr="005F7EE8">
        <w:rPr>
          <w:rFonts w:ascii="Arial" w:hAnsi="Arial"/>
          <w:kern w:val="28"/>
        </w:rPr>
        <w:t xml:space="preserve"> </w:t>
      </w:r>
    </w:p>
    <w:p w:rsidR="001557E7" w:rsidRPr="005F7EE8" w:rsidRDefault="001557E7" w:rsidP="001557E7">
      <w:pPr>
        <w:overflowPunct w:val="0"/>
        <w:ind w:left="720" w:hanging="12"/>
        <w:rPr>
          <w:rFonts w:ascii="Arial" w:hAnsi="Arial"/>
          <w:kern w:val="28"/>
        </w:rPr>
      </w:pPr>
      <w:r w:rsidRPr="005F7EE8">
        <w:rPr>
          <w:rFonts w:ascii="Arial" w:hAnsi="Arial"/>
          <w:kern w:val="28"/>
        </w:rPr>
        <w:t xml:space="preserve"> Mesures de non compacité  de Kuratowski et Hausdorff.</w:t>
      </w:r>
    </w:p>
    <w:p w:rsidR="001557E7" w:rsidRPr="005F7EE8" w:rsidRDefault="001557E7" w:rsidP="001557E7">
      <w:pPr>
        <w:overflowPunct w:val="0"/>
        <w:ind w:left="720" w:hanging="12"/>
        <w:rPr>
          <w:rFonts w:ascii="Arial" w:hAnsi="Arial"/>
          <w:kern w:val="28"/>
        </w:rPr>
      </w:pPr>
      <w:r w:rsidRPr="005F7EE8">
        <w:rPr>
          <w:rFonts w:ascii="Arial" w:hAnsi="Arial"/>
          <w:kern w:val="28"/>
        </w:rPr>
        <w:t>La définition générale de la mesure de non compacité.</w:t>
      </w:r>
    </w:p>
    <w:p w:rsidR="001557E7" w:rsidRPr="005F7EE8" w:rsidRDefault="001557E7" w:rsidP="001557E7">
      <w:pPr>
        <w:overflowPunct w:val="0"/>
        <w:ind w:left="720" w:hanging="12"/>
        <w:rPr>
          <w:rFonts w:ascii="Arial" w:hAnsi="Arial"/>
          <w:kern w:val="28"/>
        </w:rPr>
      </w:pPr>
      <w:r w:rsidRPr="005F7EE8">
        <w:rPr>
          <w:rFonts w:ascii="Arial" w:hAnsi="Arial"/>
          <w:kern w:val="28"/>
        </w:rPr>
        <w:t>Mesures de non compacité  séquentielles.</w:t>
      </w:r>
    </w:p>
    <w:p w:rsidR="001557E7" w:rsidRPr="005F7EE8" w:rsidRDefault="001557E7" w:rsidP="001557E7">
      <w:pPr>
        <w:overflowPunct w:val="0"/>
        <w:ind w:left="720" w:hanging="12"/>
        <w:rPr>
          <w:rFonts w:ascii="Arial" w:hAnsi="Arial"/>
          <w:kern w:val="28"/>
        </w:rPr>
      </w:pPr>
      <w:r w:rsidRPr="005F7EE8">
        <w:rPr>
          <w:rFonts w:ascii="Arial" w:hAnsi="Arial"/>
          <w:kern w:val="28"/>
        </w:rPr>
        <w:t>Opérateurs condensés.</w:t>
      </w:r>
    </w:p>
    <w:p w:rsidR="001557E7" w:rsidRPr="005F7EE8" w:rsidRDefault="001557E7" w:rsidP="001557E7">
      <w:pPr>
        <w:overflowPunct w:val="0"/>
        <w:ind w:left="720"/>
        <w:rPr>
          <w:rFonts w:ascii="Arial" w:hAnsi="Arial"/>
          <w:kern w:val="28"/>
        </w:rPr>
      </w:pPr>
    </w:p>
    <w:p w:rsidR="001557E7" w:rsidRPr="005F7EE8" w:rsidRDefault="001557E7" w:rsidP="001557E7">
      <w:pPr>
        <w:overflowPunct w:val="0"/>
        <w:ind w:firstLine="360"/>
        <w:rPr>
          <w:rFonts w:ascii="Arial" w:hAnsi="Arial"/>
          <w:b/>
          <w:bCs/>
          <w:kern w:val="28"/>
        </w:rPr>
      </w:pPr>
      <w:r>
        <w:rPr>
          <w:rFonts w:ascii="Arial" w:hAnsi="Arial"/>
          <w:b/>
          <w:bCs/>
          <w:kern w:val="28"/>
        </w:rPr>
        <w:t>Chapitre 2</w:t>
      </w:r>
      <w:r w:rsidRPr="005F7EE8">
        <w:rPr>
          <w:rFonts w:ascii="Arial" w:hAnsi="Arial"/>
          <w:b/>
          <w:bCs/>
          <w:kern w:val="28"/>
        </w:rPr>
        <w:t>. Les points fixes d’un opérateur condensé.</w:t>
      </w:r>
    </w:p>
    <w:p w:rsidR="001557E7" w:rsidRPr="005F7EE8" w:rsidRDefault="001557E7" w:rsidP="001557E7">
      <w:pPr>
        <w:overflowPunct w:val="0"/>
        <w:ind w:left="720" w:hanging="12"/>
        <w:rPr>
          <w:rFonts w:ascii="Arial" w:hAnsi="Arial"/>
          <w:kern w:val="28"/>
        </w:rPr>
      </w:pPr>
      <w:r w:rsidRPr="005F7EE8">
        <w:rPr>
          <w:rFonts w:ascii="Arial" w:hAnsi="Arial"/>
          <w:kern w:val="28"/>
        </w:rPr>
        <w:t>Défi</w:t>
      </w:r>
      <w:r>
        <w:rPr>
          <w:rFonts w:ascii="Arial" w:hAnsi="Arial"/>
          <w:kern w:val="28"/>
        </w:rPr>
        <w:t>nitions et propriétés de l’indice</w:t>
      </w:r>
      <w:r w:rsidRPr="005F7EE8">
        <w:rPr>
          <w:rFonts w:ascii="Arial" w:hAnsi="Arial"/>
          <w:kern w:val="28"/>
        </w:rPr>
        <w:t>.</w:t>
      </w:r>
    </w:p>
    <w:p w:rsidR="001557E7" w:rsidRPr="005F7EE8" w:rsidRDefault="001557E7" w:rsidP="001557E7">
      <w:pPr>
        <w:overflowPunct w:val="0"/>
        <w:ind w:left="720" w:hanging="12"/>
        <w:rPr>
          <w:rFonts w:ascii="Arial" w:hAnsi="Arial"/>
          <w:kern w:val="28"/>
        </w:rPr>
      </w:pPr>
      <w:r>
        <w:rPr>
          <w:rFonts w:ascii="Arial" w:hAnsi="Arial"/>
          <w:kern w:val="28"/>
        </w:rPr>
        <w:t>Exemples de calcul de l’indice</w:t>
      </w:r>
      <w:r w:rsidRPr="005F7EE8">
        <w:rPr>
          <w:rFonts w:ascii="Arial" w:hAnsi="Arial"/>
          <w:kern w:val="28"/>
        </w:rPr>
        <w:t xml:space="preserve"> des opérateurs condensés.</w:t>
      </w:r>
    </w:p>
    <w:p w:rsidR="001557E7" w:rsidRPr="005F7EE8" w:rsidRDefault="001557E7" w:rsidP="001557E7">
      <w:pPr>
        <w:overflowPunct w:val="0"/>
        <w:ind w:left="720" w:hanging="12"/>
        <w:rPr>
          <w:rFonts w:ascii="Arial" w:hAnsi="Arial"/>
          <w:kern w:val="28"/>
        </w:rPr>
      </w:pPr>
      <w:r>
        <w:rPr>
          <w:rFonts w:ascii="Arial" w:hAnsi="Arial"/>
          <w:kern w:val="28"/>
        </w:rPr>
        <w:t>Propriétés pour l’indice</w:t>
      </w:r>
      <w:r w:rsidRPr="005F7EE8">
        <w:rPr>
          <w:rFonts w:ascii="Arial" w:hAnsi="Arial"/>
          <w:kern w:val="28"/>
        </w:rPr>
        <w:t>.</w:t>
      </w:r>
    </w:p>
    <w:p w:rsidR="001557E7" w:rsidRPr="005F7EE8" w:rsidRDefault="001557E7" w:rsidP="001557E7">
      <w:pPr>
        <w:overflowPunct w:val="0"/>
        <w:ind w:left="720" w:hanging="12"/>
        <w:rPr>
          <w:rFonts w:ascii="Arial" w:hAnsi="Arial"/>
          <w:kern w:val="28"/>
        </w:rPr>
      </w:pPr>
      <w:r>
        <w:rPr>
          <w:rFonts w:ascii="Arial" w:hAnsi="Arial"/>
          <w:kern w:val="28"/>
        </w:rPr>
        <w:t>L’indice</w:t>
      </w:r>
      <w:r w:rsidRPr="005F7EE8">
        <w:rPr>
          <w:rFonts w:ascii="Arial" w:hAnsi="Arial"/>
          <w:kern w:val="28"/>
        </w:rPr>
        <w:t xml:space="preserve"> relatif.</w:t>
      </w:r>
    </w:p>
    <w:p w:rsidR="001557E7" w:rsidRPr="005F7EE8" w:rsidRDefault="001557E7" w:rsidP="001557E7">
      <w:pPr>
        <w:overflowPunct w:val="0"/>
        <w:ind w:left="720" w:hanging="360"/>
        <w:rPr>
          <w:rFonts w:ascii="Arial" w:hAnsi="Arial"/>
          <w:kern w:val="28"/>
        </w:rPr>
      </w:pPr>
    </w:p>
    <w:p w:rsidR="001557E7" w:rsidRPr="005F7EE8" w:rsidRDefault="001557E7" w:rsidP="001557E7">
      <w:pPr>
        <w:overflowPunct w:val="0"/>
        <w:ind w:firstLine="360"/>
        <w:rPr>
          <w:rFonts w:ascii="Arial" w:hAnsi="Arial"/>
          <w:b/>
          <w:bCs/>
          <w:kern w:val="28"/>
        </w:rPr>
      </w:pPr>
      <w:r w:rsidRPr="005F7EE8">
        <w:rPr>
          <w:rFonts w:ascii="Arial" w:hAnsi="Arial"/>
          <w:b/>
          <w:bCs/>
          <w:kern w:val="28"/>
        </w:rPr>
        <w:t xml:space="preserve">Chapitre. </w:t>
      </w:r>
      <w:r>
        <w:rPr>
          <w:rFonts w:ascii="Arial" w:hAnsi="Arial"/>
          <w:b/>
          <w:bCs/>
          <w:kern w:val="28"/>
        </w:rPr>
        <w:t>3</w:t>
      </w:r>
      <w:r w:rsidRPr="005F7EE8">
        <w:rPr>
          <w:rFonts w:ascii="Arial" w:hAnsi="Arial"/>
          <w:b/>
          <w:bCs/>
          <w:kern w:val="28"/>
        </w:rPr>
        <w:t>. Applications.</w:t>
      </w:r>
    </w:p>
    <w:p w:rsidR="001557E7" w:rsidRPr="005F7EE8" w:rsidRDefault="001557E7" w:rsidP="001557E7">
      <w:pPr>
        <w:overflowPunct w:val="0"/>
        <w:ind w:left="720" w:hanging="12"/>
        <w:rPr>
          <w:rFonts w:ascii="Arial" w:hAnsi="Arial"/>
          <w:kern w:val="28"/>
        </w:rPr>
      </w:pPr>
      <w:r w:rsidRPr="005F7EE8">
        <w:rPr>
          <w:rFonts w:ascii="Arial" w:hAnsi="Arial"/>
          <w:kern w:val="28"/>
        </w:rPr>
        <w:t>Equations différentielles dans des espaces de Banach.</w:t>
      </w:r>
    </w:p>
    <w:p w:rsidR="001557E7" w:rsidRPr="005F7EE8" w:rsidRDefault="001557E7" w:rsidP="001557E7">
      <w:pPr>
        <w:overflowPunct w:val="0"/>
        <w:ind w:left="720" w:hanging="360"/>
        <w:rPr>
          <w:rFonts w:ascii="Arial" w:hAnsi="Arial"/>
          <w:kern w:val="28"/>
        </w:rPr>
      </w:pPr>
    </w:p>
    <w:p w:rsidR="001557E7" w:rsidRPr="001557E7" w:rsidRDefault="001557E7" w:rsidP="008C3EED">
      <w:pPr>
        <w:overflowPunct w:val="0"/>
        <w:ind w:left="720" w:hanging="360"/>
        <w:rPr>
          <w:rFonts w:eastAsia="Times New Roman"/>
          <w:lang w:val="en-US" w:eastAsia="fr-FR"/>
        </w:rPr>
      </w:pPr>
      <w:r w:rsidRPr="00031A94">
        <w:rPr>
          <w:rFonts w:ascii="Arial" w:hAnsi="Arial"/>
          <w:bCs/>
          <w:kern w:val="28"/>
          <w:lang w:val="en-US"/>
        </w:rPr>
        <w:t>.</w:t>
      </w:r>
    </w:p>
    <w:p w:rsidR="001557E7" w:rsidRDefault="001557E7" w:rsidP="001557E7">
      <w:pPr>
        <w:spacing w:line="276" w:lineRule="auto"/>
        <w:jc w:val="both"/>
        <w:rPr>
          <w:rFonts w:ascii="Arial" w:hAnsi="Arial" w:cs="Arial"/>
          <w:b/>
        </w:rPr>
      </w:pPr>
      <w:r w:rsidRPr="00AE1D26">
        <w:rPr>
          <w:rFonts w:ascii="Arial" w:hAnsi="Arial" w:cs="Arial"/>
          <w:b/>
        </w:rPr>
        <w:t>Mode d’évaluation : </w:t>
      </w:r>
    </w:p>
    <w:p w:rsidR="001557E7" w:rsidRPr="00927C43" w:rsidRDefault="001557E7" w:rsidP="001557E7">
      <w:pPr>
        <w:spacing w:line="276" w:lineRule="auto"/>
        <w:jc w:val="both"/>
      </w:pPr>
      <w:r w:rsidRPr="00927C43">
        <w:rPr>
          <w:lang w:bidi="ar-DZ"/>
        </w:rPr>
        <w:t>40 % Contrôle continu et 60 % Examen.</w:t>
      </w:r>
    </w:p>
    <w:p w:rsidR="001557E7" w:rsidRDefault="001557E7" w:rsidP="001557E7">
      <w:pPr>
        <w:spacing w:line="276" w:lineRule="auto"/>
        <w:jc w:val="both"/>
        <w:rPr>
          <w:rFonts w:ascii="Arial" w:hAnsi="Arial" w:cs="Arial"/>
          <w:b/>
        </w:rPr>
      </w:pPr>
    </w:p>
    <w:p w:rsidR="001557E7" w:rsidRDefault="001557E7" w:rsidP="001557E7">
      <w:pPr>
        <w:jc w:val="both"/>
        <w:rPr>
          <w:rFonts w:ascii="Arial" w:hAnsi="Arial"/>
          <w:b/>
        </w:rPr>
      </w:pPr>
      <w:r w:rsidRPr="000B6F36">
        <w:rPr>
          <w:rFonts w:ascii="Arial" w:hAnsi="Arial"/>
          <w:b/>
        </w:rPr>
        <w:t>Références :</w:t>
      </w:r>
    </w:p>
    <w:p w:rsidR="008C3EED" w:rsidRPr="00031A94" w:rsidRDefault="008C3EED" w:rsidP="008C3EED">
      <w:pPr>
        <w:overflowPunct w:val="0"/>
        <w:ind w:left="720" w:hanging="360"/>
        <w:rPr>
          <w:rFonts w:ascii="Arial" w:hAnsi="Arial"/>
          <w:bCs/>
          <w:kern w:val="28"/>
          <w:lang w:val="en-US"/>
        </w:rPr>
      </w:pPr>
      <w:r w:rsidRPr="00031A94">
        <w:rPr>
          <w:rFonts w:ascii="Arial" w:hAnsi="Arial"/>
          <w:bCs/>
          <w:kern w:val="28"/>
          <w:lang w:val="en-US"/>
        </w:rPr>
        <w:t>[1]</w:t>
      </w:r>
      <w:r>
        <w:rPr>
          <w:rFonts w:ascii="Arial" w:hAnsi="Arial"/>
          <w:bCs/>
          <w:kern w:val="28"/>
          <w:lang w:val="en-US"/>
        </w:rPr>
        <w:t xml:space="preserve"> </w:t>
      </w:r>
      <w:r w:rsidRPr="00031A94">
        <w:rPr>
          <w:rFonts w:ascii="Arial" w:hAnsi="Arial"/>
          <w:bCs/>
          <w:kern w:val="28"/>
          <w:lang w:val="en-US"/>
        </w:rPr>
        <w:t xml:space="preserve"> R.R. Akhmerov, M.I. Kamenskii, A.S. Potapov, A.E. Rodkina, and B.N. Sadovskii, Measures of Noncompactness and Condensing Operators, Birkh¨auser, Boston - Basel - Berlin, 1992.</w:t>
      </w:r>
    </w:p>
    <w:p w:rsidR="008C3EED" w:rsidRPr="00C53D29" w:rsidRDefault="008C3EED" w:rsidP="00C53D29">
      <w:pPr>
        <w:overflowPunct w:val="0"/>
        <w:ind w:left="720" w:hanging="360"/>
        <w:rPr>
          <w:rFonts w:ascii="Arial" w:hAnsi="Arial"/>
          <w:bCs/>
          <w:kern w:val="28"/>
          <w:lang w:val="en-US"/>
        </w:rPr>
      </w:pPr>
      <w:r w:rsidRPr="00031A94">
        <w:rPr>
          <w:rFonts w:ascii="Arial" w:hAnsi="Arial"/>
          <w:bCs/>
          <w:kern w:val="28"/>
          <w:lang w:val="en-US"/>
        </w:rPr>
        <w:t>[2]</w:t>
      </w:r>
      <w:r>
        <w:rPr>
          <w:rFonts w:ascii="Arial" w:hAnsi="Arial"/>
          <w:bCs/>
          <w:kern w:val="28"/>
          <w:lang w:val="en-US"/>
        </w:rPr>
        <w:t xml:space="preserve"> </w:t>
      </w:r>
      <w:r w:rsidRPr="00031A94">
        <w:rPr>
          <w:rFonts w:ascii="Arial" w:hAnsi="Arial"/>
          <w:bCs/>
          <w:kern w:val="28"/>
          <w:lang w:val="en-US"/>
        </w:rPr>
        <w:t xml:space="preserve"> M. Kamenskii, V. Obukhovskii and P. Zecca, Condensing Multivalued Maps and Semilinear Differential Inclusions in Banach Spaces, de Gruyter Series in Nonlinear Analysis and Applications, 7, Walter de G</w:t>
      </w:r>
      <w:r w:rsidR="00C53D29">
        <w:rPr>
          <w:rFonts w:ascii="Arial" w:hAnsi="Arial"/>
          <w:bCs/>
          <w:kern w:val="28"/>
          <w:lang w:val="en-US"/>
        </w:rPr>
        <w:t>ruyter, Berlin - New York, 200</w:t>
      </w:r>
    </w:p>
    <w:p w:rsidR="008C3EED" w:rsidRDefault="008C3EED" w:rsidP="00FB60AB">
      <w:pPr>
        <w:jc w:val="center"/>
        <w:rPr>
          <w:rFonts w:ascii="Arial" w:hAnsi="Arial" w:cs="Arial"/>
          <w:b/>
          <w:bCs/>
          <w:sz w:val="32"/>
          <w:szCs w:val="32"/>
          <w:lang w:val="en-GB"/>
        </w:rPr>
      </w:pPr>
    </w:p>
    <w:p w:rsidR="008C3EED" w:rsidRDefault="008C3EED" w:rsidP="00C53D29">
      <w:pPr>
        <w:rPr>
          <w:rFonts w:ascii="Arial" w:hAnsi="Arial" w:cs="Arial"/>
          <w:b/>
          <w:bCs/>
          <w:sz w:val="32"/>
          <w:szCs w:val="32"/>
          <w:lang w:val="en-GB"/>
        </w:rPr>
      </w:pPr>
    </w:p>
    <w:p w:rsidR="008C3EED" w:rsidRPr="000100CD" w:rsidRDefault="008C3EED" w:rsidP="00FB60AB">
      <w:pPr>
        <w:jc w:val="center"/>
        <w:rPr>
          <w:rFonts w:ascii="Arial" w:hAnsi="Arial" w:cs="Arial"/>
          <w:b/>
          <w:bCs/>
          <w:sz w:val="32"/>
          <w:szCs w:val="32"/>
          <w:lang w:val="en-GB"/>
        </w:rPr>
      </w:pPr>
    </w:p>
    <w:p w:rsidR="008C3EED" w:rsidRPr="00AE1D26" w:rsidRDefault="008C3EED" w:rsidP="008C3EE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sidRPr="00927C43">
        <w:rPr>
          <w:b/>
          <w:bCs/>
        </w:rPr>
        <w:t>Analyse Fonctionnelle et Applications</w:t>
      </w:r>
      <w:r w:rsidRPr="00AE1D26">
        <w:rPr>
          <w:rFonts w:ascii="Arial" w:hAnsi="Arial" w:cs="Arial"/>
          <w:b/>
          <w:iCs/>
          <w:sz w:val="28"/>
          <w:szCs w:val="28"/>
        </w:rPr>
        <w:tab/>
      </w:r>
    </w:p>
    <w:p w:rsidR="008C3EED" w:rsidRPr="00AE1D26" w:rsidRDefault="008C3EED" w:rsidP="008C3EE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8C3EED" w:rsidRPr="00AE1D26" w:rsidRDefault="008C3EED" w:rsidP="008C3EED">
      <w:pPr>
        <w:spacing w:line="276" w:lineRule="auto"/>
        <w:ind w:right="282"/>
        <w:rPr>
          <w:rFonts w:ascii="Arial" w:hAnsi="Arial" w:cs="Arial"/>
          <w:b/>
          <w:iCs/>
        </w:rPr>
      </w:pPr>
      <w:r w:rsidRPr="00AE1D26">
        <w:rPr>
          <w:rFonts w:ascii="Arial" w:hAnsi="Arial" w:cs="Arial"/>
          <w:b/>
          <w:iCs/>
        </w:rPr>
        <w:t xml:space="preserve">Intitulé de l’UE : </w:t>
      </w:r>
      <w:r>
        <w:rPr>
          <w:b/>
        </w:rPr>
        <w:t>UEM1</w:t>
      </w:r>
    </w:p>
    <w:p w:rsidR="008C3EED" w:rsidRPr="00927C43" w:rsidRDefault="008C3EED" w:rsidP="008C3EED">
      <w:r w:rsidRPr="00AE1D26">
        <w:rPr>
          <w:rFonts w:ascii="Arial" w:hAnsi="Arial" w:cs="Arial"/>
          <w:b/>
          <w:iCs/>
        </w:rPr>
        <w:t xml:space="preserve">Intitulé de la matière : </w:t>
      </w:r>
      <w:r>
        <w:rPr>
          <w:sz w:val="22"/>
          <w:szCs w:val="22"/>
        </w:rPr>
        <w:t>Espaces topologiques vectoriels.</w:t>
      </w:r>
    </w:p>
    <w:p w:rsidR="008C3EED" w:rsidRPr="00AE1D26" w:rsidRDefault="008C3EED" w:rsidP="008C3EED">
      <w:pPr>
        <w:spacing w:line="276" w:lineRule="auto"/>
        <w:ind w:right="282"/>
        <w:rPr>
          <w:rFonts w:ascii="Arial" w:hAnsi="Arial" w:cs="Arial"/>
          <w:b/>
          <w:iCs/>
        </w:rPr>
      </w:pPr>
      <w:r w:rsidRPr="00AE1D26">
        <w:rPr>
          <w:rFonts w:ascii="Arial" w:hAnsi="Arial" w:cs="Arial"/>
          <w:b/>
          <w:iCs/>
        </w:rPr>
        <w:t>Crédits :</w:t>
      </w:r>
      <w:r>
        <w:rPr>
          <w:rFonts w:ascii="Arial" w:hAnsi="Arial" w:cs="Arial"/>
          <w:b/>
          <w:iCs/>
        </w:rPr>
        <w:t>5</w:t>
      </w:r>
    </w:p>
    <w:p w:rsidR="008C3EED" w:rsidRPr="00C53D29" w:rsidRDefault="008C3EED" w:rsidP="00C53D2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3</w:t>
      </w:r>
    </w:p>
    <w:p w:rsidR="008C3EED" w:rsidRDefault="008C3EED" w:rsidP="008C3EED">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8C3EED" w:rsidRPr="00512CED" w:rsidRDefault="00795B7F" w:rsidP="008C3EED">
      <w:pPr>
        <w:rPr>
          <w:bCs/>
          <w:lang w:bidi="ar-DZ"/>
        </w:rPr>
      </w:pPr>
      <w:r>
        <w:rPr>
          <w:bCs/>
          <w:lang w:bidi="ar-DZ"/>
        </w:rPr>
        <w:t>Etudier</w:t>
      </w:r>
      <w:r w:rsidR="008C3EED" w:rsidRPr="00512CED">
        <w:rPr>
          <w:bCs/>
          <w:lang w:bidi="ar-DZ"/>
        </w:rPr>
        <w:t xml:space="preserve"> la théorie des EVT dans le but d'aborder des problèmes ouvert</w:t>
      </w:r>
      <w:r w:rsidR="008C3EED">
        <w:rPr>
          <w:bCs/>
          <w:lang w:bidi="ar-DZ"/>
        </w:rPr>
        <w:t>s</w:t>
      </w:r>
      <w:r w:rsidR="008C3EED" w:rsidRPr="00512CED">
        <w:rPr>
          <w:bCs/>
          <w:lang w:bidi="ar-DZ"/>
        </w:rPr>
        <w:t>.</w:t>
      </w:r>
    </w:p>
    <w:p w:rsidR="008C3EED" w:rsidRDefault="008C3EED" w:rsidP="008C3EED">
      <w:pPr>
        <w:rPr>
          <w:b/>
          <w:bCs/>
          <w:lang w:bidi="ar-DZ"/>
        </w:rPr>
      </w:pPr>
      <w:r w:rsidRPr="00927C43">
        <w:rPr>
          <w:b/>
          <w:bCs/>
          <w:lang w:bidi="ar-DZ"/>
        </w:rPr>
        <w:t>Connaissances préalables recommandées </w:t>
      </w:r>
    </w:p>
    <w:p w:rsidR="008C3EED" w:rsidRPr="00C53D29" w:rsidRDefault="008C3EED" w:rsidP="00C53D29">
      <w:pPr>
        <w:rPr>
          <w:b/>
          <w:bCs/>
          <w:lang w:bidi="ar-DZ"/>
        </w:rPr>
      </w:pPr>
      <w:r>
        <w:rPr>
          <w:b/>
          <w:bCs/>
          <w:lang w:bidi="ar-DZ"/>
        </w:rPr>
        <w:t xml:space="preserve"> </w:t>
      </w:r>
      <w:r w:rsidRPr="00512CED">
        <w:rPr>
          <w:bCs/>
          <w:lang w:bidi="ar-DZ"/>
        </w:rPr>
        <w:t>Topologie Générale</w:t>
      </w:r>
    </w:p>
    <w:p w:rsidR="008C3EED" w:rsidRPr="00AE1D26" w:rsidRDefault="008C3EED" w:rsidP="008C3EED">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1: </w:t>
      </w:r>
      <w:r w:rsidRPr="00512CED">
        <w:rPr>
          <w:rFonts w:ascii="SFRM1200" w:hAnsi="SFRM1200" w:cs="SFRM1200"/>
          <w:sz w:val="20"/>
          <w:szCs w:val="20"/>
        </w:rPr>
        <w:t>Espaces vectoriels topolologiques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Préliminaires topologiques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Espaces vectoriels topolologiques et leurs propriétés.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(3) Filtre , suites généralisées et complétion.</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2: </w:t>
      </w:r>
      <w:r w:rsidRPr="00512CED">
        <w:rPr>
          <w:rFonts w:ascii="SFRM1200" w:hAnsi="SFRM1200" w:cs="SFRM1200"/>
          <w:sz w:val="20"/>
          <w:szCs w:val="20"/>
        </w:rPr>
        <w:t>Espaces vectoriels topolologiques localement convexes.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Généralités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Espace vectoriel topolologique localement convexe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(3) Métrisabilité et espace de Frechet.</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3: </w:t>
      </w:r>
      <w:r w:rsidRPr="00512CED">
        <w:rPr>
          <w:rFonts w:ascii="SFRM1200" w:hAnsi="SFRM1200" w:cs="SFRM1200"/>
          <w:sz w:val="20"/>
          <w:szCs w:val="20"/>
        </w:rPr>
        <w:t>Parties bornées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Généralités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Espace vectoriel topolologique localement convexe bornollogique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(3) Sous ensembles precompacts et compacts.</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4: </w:t>
      </w:r>
      <w:r w:rsidRPr="00512CED">
        <w:rPr>
          <w:rFonts w:ascii="SFRM1200" w:hAnsi="SFRM1200" w:cs="SFRM1200"/>
          <w:sz w:val="20"/>
          <w:szCs w:val="20"/>
        </w:rPr>
        <w:t>Théorèmes de Banach Steinhaws, de l’application ouverte et de graphe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fermé.</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Théorème de Banach Steinhaws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Espace de Montel</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 xml:space="preserve">(3) Théorème de l’application </w:t>
      </w:r>
      <w:r w:rsidR="0070594B" w:rsidRPr="00512CED">
        <w:rPr>
          <w:rFonts w:ascii="SFRM1200" w:hAnsi="SFRM1200" w:cs="SFRM1200"/>
          <w:sz w:val="20"/>
          <w:szCs w:val="20"/>
        </w:rPr>
        <w:t>ouverte.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(4) théorème de graphe fermé.</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5: </w:t>
      </w:r>
      <w:r w:rsidRPr="00512CED">
        <w:rPr>
          <w:rFonts w:ascii="SFRM1200" w:hAnsi="SFRM1200" w:cs="SFRM1200"/>
          <w:sz w:val="20"/>
          <w:szCs w:val="20"/>
        </w:rPr>
        <w:t>Limites inductives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Limite inductive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Limite inductive stricte</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(3) Limite inductive stricte d’espaces de Frechet.</w:t>
      </w:r>
    </w:p>
    <w:p w:rsidR="008C3EED" w:rsidRPr="00512CED" w:rsidRDefault="008C3EED" w:rsidP="008C3EED">
      <w:pPr>
        <w:autoSpaceDE w:val="0"/>
        <w:autoSpaceDN w:val="0"/>
        <w:adjustRightInd w:val="0"/>
        <w:rPr>
          <w:rFonts w:ascii="SFRM1200" w:hAnsi="SFRM1200" w:cs="SFRM1200"/>
          <w:sz w:val="20"/>
          <w:szCs w:val="20"/>
        </w:rPr>
      </w:pPr>
      <w:r w:rsidRPr="00512CED">
        <w:rPr>
          <w:rFonts w:ascii="SFBX1200" w:hAnsi="SFBX1200" w:cs="SFBX1200"/>
          <w:sz w:val="20"/>
          <w:szCs w:val="20"/>
        </w:rPr>
        <w:t xml:space="preserve">Chapitre 6: </w:t>
      </w:r>
      <w:r w:rsidRPr="00512CED">
        <w:rPr>
          <w:rFonts w:ascii="SFRM1200" w:hAnsi="SFRM1200" w:cs="SFRM1200"/>
          <w:sz w:val="20"/>
          <w:szCs w:val="20"/>
        </w:rPr>
        <w:t>Dualité</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(1) Topologies sur le dual</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(2) Topologies faibles</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(3) Complétion du dual</w:t>
      </w:r>
    </w:p>
    <w:p w:rsidR="008C3EED" w:rsidRPr="00512CED" w:rsidRDefault="008C3EED" w:rsidP="008C3EED">
      <w:pPr>
        <w:autoSpaceDE w:val="0"/>
        <w:autoSpaceDN w:val="0"/>
        <w:adjustRightInd w:val="0"/>
        <w:rPr>
          <w:rFonts w:ascii="SFRM1200" w:hAnsi="SFRM1200" w:cs="SFRM1200"/>
          <w:sz w:val="20"/>
          <w:szCs w:val="20"/>
        </w:rPr>
      </w:pPr>
      <w:r w:rsidRPr="00512CED">
        <w:rPr>
          <w:rFonts w:ascii="SFRM1200" w:hAnsi="SFRM1200" w:cs="SFRM1200"/>
          <w:sz w:val="20"/>
          <w:szCs w:val="20"/>
        </w:rPr>
        <w:t>(4) Topologies compatibles avec la dualité</w:t>
      </w:r>
    </w:p>
    <w:p w:rsidR="008C3EED" w:rsidRPr="00C53D29" w:rsidRDefault="008C3EED" w:rsidP="00C53D29">
      <w:pPr>
        <w:rPr>
          <w:sz w:val="20"/>
          <w:szCs w:val="20"/>
        </w:rPr>
      </w:pPr>
      <w:r w:rsidRPr="00512CED">
        <w:rPr>
          <w:rFonts w:ascii="SFRM1200" w:hAnsi="SFRM1200" w:cs="SFRM1200"/>
          <w:sz w:val="20"/>
          <w:szCs w:val="20"/>
        </w:rPr>
        <w:t>(5) Espaces reflexifs</w:t>
      </w:r>
      <w:r w:rsidRPr="008C3EED">
        <w:rPr>
          <w:rFonts w:ascii="Arial" w:hAnsi="Arial"/>
          <w:bCs/>
          <w:kern w:val="28"/>
        </w:rPr>
        <w:t>.</w:t>
      </w:r>
    </w:p>
    <w:p w:rsidR="008C3EED" w:rsidRDefault="008C3EED" w:rsidP="008C3EED">
      <w:pPr>
        <w:spacing w:line="276" w:lineRule="auto"/>
        <w:jc w:val="both"/>
        <w:rPr>
          <w:rFonts w:ascii="Arial" w:hAnsi="Arial" w:cs="Arial"/>
          <w:b/>
        </w:rPr>
      </w:pPr>
      <w:r w:rsidRPr="00AE1D26">
        <w:rPr>
          <w:rFonts w:ascii="Arial" w:hAnsi="Arial" w:cs="Arial"/>
          <w:b/>
        </w:rPr>
        <w:t>Mode d’évaluation : </w:t>
      </w:r>
    </w:p>
    <w:p w:rsidR="008C3EED" w:rsidRPr="00C53D29" w:rsidRDefault="008C3EED" w:rsidP="00C53D29">
      <w:pPr>
        <w:spacing w:line="276" w:lineRule="auto"/>
        <w:jc w:val="both"/>
      </w:pPr>
      <w:r w:rsidRPr="00927C43">
        <w:rPr>
          <w:lang w:bidi="ar-DZ"/>
        </w:rPr>
        <w:t>40 % Contrôle continu et 60 % Examen.</w:t>
      </w:r>
    </w:p>
    <w:p w:rsidR="00C53D29" w:rsidRDefault="00C53D29" w:rsidP="008C3EED">
      <w:pPr>
        <w:jc w:val="both"/>
        <w:rPr>
          <w:rFonts w:ascii="Arial" w:hAnsi="Arial"/>
          <w:b/>
          <w:lang w:val="en-US"/>
        </w:rPr>
      </w:pPr>
    </w:p>
    <w:p w:rsidR="008C3EED" w:rsidRPr="008C3EED" w:rsidRDefault="008C3EED" w:rsidP="008C3EED">
      <w:pPr>
        <w:jc w:val="both"/>
        <w:rPr>
          <w:rFonts w:ascii="Arial" w:hAnsi="Arial"/>
          <w:b/>
          <w:lang w:val="en-US"/>
        </w:rPr>
      </w:pPr>
      <w:r w:rsidRPr="008C3EED">
        <w:rPr>
          <w:rFonts w:ascii="Arial" w:hAnsi="Arial"/>
          <w:b/>
          <w:lang w:val="en-US"/>
        </w:rPr>
        <w:t>Références :</w:t>
      </w:r>
    </w:p>
    <w:p w:rsidR="008C3EED" w:rsidRDefault="008C3EED" w:rsidP="008C3EED">
      <w:r>
        <w:rPr>
          <w:b/>
        </w:rPr>
        <w:t xml:space="preserve">N. Bourbaki: </w:t>
      </w:r>
      <w:r w:rsidRPr="00512CED">
        <w:t>Element de mathématique. Livre 5. Espace vectoriel Topologique, Hermann, Paris 1953-1955.</w:t>
      </w:r>
    </w:p>
    <w:p w:rsidR="008C3EED" w:rsidRPr="00512CED" w:rsidRDefault="008C3EED" w:rsidP="008C3EED">
      <w:r w:rsidRPr="008429D4">
        <w:rPr>
          <w:b/>
        </w:rPr>
        <w:t>L. Schwarts</w:t>
      </w:r>
      <w:r>
        <w:t>: Topologie Générale et analyse Fonctionnelle,Hermann 1970.</w:t>
      </w:r>
    </w:p>
    <w:p w:rsidR="008C3EED" w:rsidRDefault="008C3EED" w:rsidP="00FB60AB">
      <w:pPr>
        <w:jc w:val="center"/>
        <w:rPr>
          <w:rFonts w:ascii="Arial" w:hAnsi="Arial" w:cs="Arial"/>
          <w:b/>
          <w:bCs/>
          <w:sz w:val="32"/>
          <w:szCs w:val="32"/>
        </w:rPr>
      </w:pPr>
    </w:p>
    <w:p w:rsidR="008C3EED" w:rsidRDefault="008C3EED" w:rsidP="00FB60AB">
      <w:pPr>
        <w:jc w:val="center"/>
        <w:rPr>
          <w:rFonts w:ascii="Arial" w:hAnsi="Arial" w:cs="Arial"/>
          <w:b/>
          <w:bCs/>
          <w:sz w:val="32"/>
          <w:szCs w:val="32"/>
        </w:rPr>
      </w:pPr>
    </w:p>
    <w:p w:rsidR="008C3EED" w:rsidRPr="008C3EED" w:rsidRDefault="008C3EED" w:rsidP="00FB60AB">
      <w:pPr>
        <w:jc w:val="center"/>
        <w:rPr>
          <w:rFonts w:ascii="Arial" w:hAnsi="Arial" w:cs="Arial"/>
          <w:b/>
          <w:bCs/>
          <w:sz w:val="32"/>
          <w:szCs w:val="32"/>
        </w:rPr>
      </w:pPr>
    </w:p>
    <w:p w:rsidR="008C3EED" w:rsidRPr="008C3EED" w:rsidRDefault="008C3EED" w:rsidP="00FB60AB">
      <w:pPr>
        <w:jc w:val="center"/>
        <w:rPr>
          <w:rFonts w:ascii="Arial" w:hAnsi="Arial" w:cs="Arial"/>
          <w:b/>
          <w:bCs/>
          <w:sz w:val="32"/>
          <w:szCs w:val="32"/>
        </w:rPr>
      </w:pPr>
    </w:p>
    <w:p w:rsidR="008C3EED" w:rsidRPr="00AE1D26" w:rsidRDefault="008C3EED" w:rsidP="008C3EED">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8C3EED" w:rsidRPr="00AE1D26" w:rsidRDefault="008C3EED" w:rsidP="008C3EED">
      <w:pPr>
        <w:spacing w:line="276" w:lineRule="auto"/>
        <w:ind w:right="282"/>
        <w:rPr>
          <w:rFonts w:ascii="Arial" w:hAnsi="Arial" w:cs="Arial"/>
          <w:b/>
          <w:iCs/>
        </w:rPr>
      </w:pPr>
      <w:r w:rsidRPr="00AE1D26">
        <w:rPr>
          <w:rFonts w:ascii="Arial" w:hAnsi="Arial" w:cs="Arial"/>
          <w:b/>
          <w:iCs/>
        </w:rPr>
        <w:t xml:space="preserve">Intitulé de l’UE : </w:t>
      </w:r>
      <w:r>
        <w:rPr>
          <w:b/>
        </w:rPr>
        <w:t>UEM1</w:t>
      </w:r>
    </w:p>
    <w:p w:rsidR="008C3EED" w:rsidRPr="00927C43" w:rsidRDefault="008C3EED" w:rsidP="008C3EED">
      <w:r w:rsidRPr="00AE1D26">
        <w:rPr>
          <w:rFonts w:ascii="Arial" w:hAnsi="Arial" w:cs="Arial"/>
          <w:b/>
          <w:iCs/>
        </w:rPr>
        <w:t xml:space="preserve">Intitulé de la matière : </w:t>
      </w:r>
      <w:r>
        <w:rPr>
          <w:bCs/>
          <w:sz w:val="22"/>
          <w:szCs w:val="22"/>
          <w:lang w:bidi="ar-DZ"/>
        </w:rPr>
        <w:t>Calcul polynomial</w:t>
      </w:r>
    </w:p>
    <w:p w:rsidR="008C3EED" w:rsidRPr="00AE1D26" w:rsidRDefault="008C3EED" w:rsidP="008C3EED">
      <w:pPr>
        <w:spacing w:line="276" w:lineRule="auto"/>
        <w:ind w:right="282"/>
        <w:rPr>
          <w:rFonts w:ascii="Arial" w:hAnsi="Arial" w:cs="Arial"/>
          <w:b/>
          <w:iCs/>
        </w:rPr>
      </w:pPr>
      <w:r w:rsidRPr="00AE1D26">
        <w:rPr>
          <w:rFonts w:ascii="Arial" w:hAnsi="Arial" w:cs="Arial"/>
          <w:b/>
          <w:iCs/>
        </w:rPr>
        <w:t>Crédits :</w:t>
      </w:r>
      <w:r>
        <w:rPr>
          <w:rFonts w:ascii="Arial" w:hAnsi="Arial" w:cs="Arial"/>
          <w:b/>
          <w:iCs/>
        </w:rPr>
        <w:t>5</w:t>
      </w:r>
    </w:p>
    <w:p w:rsidR="008C3EED" w:rsidRPr="00AE1D26" w:rsidRDefault="008C3EED" w:rsidP="008C3EE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4</w:t>
      </w:r>
    </w:p>
    <w:p w:rsidR="008C3EED" w:rsidRPr="00AE1D26" w:rsidRDefault="008C3EED" w:rsidP="008C3EED">
      <w:pPr>
        <w:spacing w:line="276" w:lineRule="auto"/>
        <w:jc w:val="both"/>
        <w:rPr>
          <w:rFonts w:ascii="Arial" w:hAnsi="Arial" w:cs="Arial"/>
          <w:b/>
          <w:bCs/>
          <w:iCs/>
        </w:rPr>
      </w:pPr>
    </w:p>
    <w:p w:rsidR="008C3EED" w:rsidRDefault="008C3EED" w:rsidP="008C3EED">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8C3EED" w:rsidRDefault="008C3EED" w:rsidP="008C3EED">
      <w:pPr>
        <w:rPr>
          <w:rFonts w:ascii="Arial" w:hAnsi="Arial"/>
          <w:bCs/>
        </w:rPr>
      </w:pPr>
      <w:r>
        <w:rPr>
          <w:rFonts w:ascii="Arial" w:hAnsi="Arial"/>
          <w:bCs/>
        </w:rPr>
        <w:t xml:space="preserve">Les différentes méthodes pour la localisation des zéros de polynômes, cette étude interviens en système dynamique (stabilité).  </w:t>
      </w:r>
    </w:p>
    <w:p w:rsidR="008C3EED" w:rsidRDefault="008C3EED" w:rsidP="008C3EED">
      <w:pPr>
        <w:rPr>
          <w:b/>
          <w:bCs/>
          <w:lang w:bidi="ar-DZ"/>
        </w:rPr>
      </w:pPr>
      <w:r w:rsidRPr="00927C43">
        <w:rPr>
          <w:b/>
          <w:bCs/>
          <w:lang w:bidi="ar-DZ"/>
        </w:rPr>
        <w:t>Connaissances préalables recommandées </w:t>
      </w:r>
    </w:p>
    <w:p w:rsidR="008C3EED" w:rsidRPr="0057407C" w:rsidRDefault="008C3EED" w:rsidP="008C3EED">
      <w:pPr>
        <w:jc w:val="both"/>
        <w:rPr>
          <w:rFonts w:ascii="Arial" w:hAnsi="Arial"/>
          <w:bCs/>
          <w:iCs/>
        </w:rPr>
      </w:pPr>
      <w:r>
        <w:rPr>
          <w:b/>
          <w:bCs/>
          <w:lang w:bidi="ar-DZ"/>
        </w:rPr>
        <w:t xml:space="preserve"> </w:t>
      </w:r>
      <w:r w:rsidRPr="0057407C">
        <w:rPr>
          <w:rFonts w:ascii="Arial" w:hAnsi="Arial"/>
          <w:bCs/>
        </w:rPr>
        <w:t xml:space="preserve">les cours d’analyse et d’algèbre linéaire de la licence. </w:t>
      </w:r>
    </w:p>
    <w:p w:rsidR="008C3EED" w:rsidRPr="00927C43" w:rsidRDefault="008C3EED" w:rsidP="008C3EED">
      <w:pPr>
        <w:rPr>
          <w:b/>
          <w:bCs/>
          <w:lang w:bidi="ar-DZ"/>
        </w:rPr>
      </w:pPr>
    </w:p>
    <w:p w:rsidR="008C3EED" w:rsidRDefault="008C3EED" w:rsidP="008C3EED">
      <w:pPr>
        <w:spacing w:line="276" w:lineRule="auto"/>
        <w:jc w:val="both"/>
        <w:rPr>
          <w:b/>
        </w:rPr>
      </w:pPr>
    </w:p>
    <w:p w:rsidR="008C3EED" w:rsidRPr="00AE1D26" w:rsidRDefault="008C3EED" w:rsidP="008C3EED">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8C3EED" w:rsidRDefault="008C3EED" w:rsidP="008C3EED">
      <w:pPr>
        <w:numPr>
          <w:ilvl w:val="1"/>
          <w:numId w:val="30"/>
        </w:numPr>
        <w:jc w:val="both"/>
        <w:rPr>
          <w:rFonts w:ascii="Arial" w:hAnsi="Arial"/>
          <w:bCs/>
        </w:rPr>
      </w:pPr>
      <w:r w:rsidRPr="00556914">
        <w:rPr>
          <w:rFonts w:ascii="Arial" w:hAnsi="Arial"/>
          <w:bCs/>
        </w:rPr>
        <w:t>Divi</w:t>
      </w:r>
      <w:r w:rsidRPr="007A508C">
        <w:rPr>
          <w:rFonts w:ascii="Arial" w:hAnsi="Arial"/>
          <w:bCs/>
        </w:rPr>
        <w:t>sion</w:t>
      </w:r>
      <w:r>
        <w:rPr>
          <w:rFonts w:ascii="Arial" w:hAnsi="Arial"/>
          <w:b/>
        </w:rPr>
        <w:t xml:space="preserve"> </w:t>
      </w:r>
      <w:r>
        <w:rPr>
          <w:rFonts w:ascii="Arial" w:hAnsi="Arial"/>
          <w:bCs/>
        </w:rPr>
        <w:t>euclidienne et suite des restes signés.</w:t>
      </w:r>
    </w:p>
    <w:p w:rsidR="008C3EED" w:rsidRDefault="008C3EED" w:rsidP="008C3EED">
      <w:pPr>
        <w:numPr>
          <w:ilvl w:val="1"/>
          <w:numId w:val="30"/>
        </w:numPr>
        <w:jc w:val="both"/>
        <w:rPr>
          <w:rFonts w:ascii="Arial" w:hAnsi="Arial"/>
          <w:bCs/>
        </w:rPr>
      </w:pPr>
      <w:r>
        <w:rPr>
          <w:rFonts w:ascii="Arial" w:hAnsi="Arial"/>
          <w:bCs/>
        </w:rPr>
        <w:t>La suite des sous résultants classiques de deux polynômes.</w:t>
      </w:r>
    </w:p>
    <w:p w:rsidR="008C3EED" w:rsidRDefault="008C3EED" w:rsidP="008C3EED">
      <w:pPr>
        <w:numPr>
          <w:ilvl w:val="1"/>
          <w:numId w:val="30"/>
        </w:numPr>
        <w:jc w:val="both"/>
        <w:rPr>
          <w:rFonts w:ascii="Arial" w:hAnsi="Arial"/>
          <w:bCs/>
        </w:rPr>
      </w:pPr>
      <w:r>
        <w:rPr>
          <w:rFonts w:ascii="Arial" w:hAnsi="Arial"/>
          <w:bCs/>
        </w:rPr>
        <w:t>Le théorème de Structure</w:t>
      </w:r>
      <w:r>
        <w:rPr>
          <w:rFonts w:ascii="Arial" w:hAnsi="Arial"/>
          <w:b/>
        </w:rPr>
        <w:t xml:space="preserve"> </w:t>
      </w:r>
    </w:p>
    <w:p w:rsidR="008C3EED" w:rsidRDefault="008C3EED" w:rsidP="008C3EED">
      <w:pPr>
        <w:numPr>
          <w:ilvl w:val="1"/>
          <w:numId w:val="30"/>
        </w:numPr>
        <w:jc w:val="both"/>
        <w:rPr>
          <w:rFonts w:ascii="Arial" w:hAnsi="Arial"/>
          <w:bCs/>
        </w:rPr>
      </w:pPr>
      <w:r>
        <w:rPr>
          <w:rFonts w:ascii="Arial" w:hAnsi="Arial"/>
          <w:bCs/>
        </w:rPr>
        <w:t>Indice de Cauchy d'une fraction rationnelle sur un intervalle.</w:t>
      </w:r>
    </w:p>
    <w:p w:rsidR="008C3EED" w:rsidRPr="00556914" w:rsidRDefault="008C3EED" w:rsidP="008C3EED">
      <w:pPr>
        <w:numPr>
          <w:ilvl w:val="1"/>
          <w:numId w:val="30"/>
        </w:numPr>
        <w:jc w:val="both"/>
        <w:rPr>
          <w:rFonts w:ascii="Arial" w:hAnsi="Arial"/>
          <w:bCs/>
        </w:rPr>
      </w:pPr>
      <w:r>
        <w:rPr>
          <w:rFonts w:ascii="Arial" w:hAnsi="Arial"/>
          <w:bCs/>
        </w:rPr>
        <w:t>Principe de l'argument.</w:t>
      </w:r>
    </w:p>
    <w:p w:rsidR="008C3EED" w:rsidRDefault="008C3EED" w:rsidP="008C3EED">
      <w:pPr>
        <w:jc w:val="both"/>
        <w:rPr>
          <w:rFonts w:ascii="Arial" w:hAnsi="Arial"/>
          <w:b/>
        </w:rPr>
      </w:pPr>
    </w:p>
    <w:p w:rsidR="008C3EED" w:rsidRDefault="008C3EED" w:rsidP="008C3EED">
      <w:pPr>
        <w:jc w:val="both"/>
        <w:rPr>
          <w:rFonts w:ascii="Arial" w:hAnsi="Arial"/>
          <w:b/>
        </w:rPr>
      </w:pPr>
      <w:r>
        <w:rPr>
          <w:rFonts w:ascii="Arial" w:hAnsi="Arial"/>
          <w:b/>
        </w:rPr>
        <w:t>2</w:t>
      </w:r>
      <w:r w:rsidRPr="007A508C">
        <w:rPr>
          <w:rFonts w:ascii="Arial" w:hAnsi="Arial"/>
          <w:b/>
          <w:vertAlign w:val="superscript"/>
        </w:rPr>
        <w:t>ème</w:t>
      </w:r>
      <w:r>
        <w:rPr>
          <w:rFonts w:ascii="Arial" w:hAnsi="Arial"/>
          <w:b/>
        </w:rPr>
        <w:t xml:space="preserve"> partie (Applications)</w:t>
      </w:r>
    </w:p>
    <w:p w:rsidR="008C3EED" w:rsidRPr="007A508C" w:rsidRDefault="008C3EED" w:rsidP="008C3EED">
      <w:pPr>
        <w:numPr>
          <w:ilvl w:val="2"/>
          <w:numId w:val="30"/>
        </w:numPr>
        <w:tabs>
          <w:tab w:val="clear" w:pos="2160"/>
          <w:tab w:val="num" w:pos="1440"/>
        </w:tabs>
        <w:ind w:left="1440"/>
        <w:jc w:val="both"/>
        <w:rPr>
          <w:rFonts w:ascii="Arial" w:hAnsi="Arial"/>
          <w:bCs/>
        </w:rPr>
      </w:pPr>
      <w:r w:rsidRPr="007A508C">
        <w:rPr>
          <w:rFonts w:ascii="Arial" w:hAnsi="Arial"/>
          <w:bCs/>
        </w:rPr>
        <w:t>Le nombre de zéros dans le disque unité ouvert</w:t>
      </w:r>
    </w:p>
    <w:p w:rsidR="008C3EED" w:rsidRPr="007A508C" w:rsidRDefault="008C3EED" w:rsidP="008C3EED">
      <w:pPr>
        <w:numPr>
          <w:ilvl w:val="2"/>
          <w:numId w:val="30"/>
        </w:numPr>
        <w:tabs>
          <w:tab w:val="clear" w:pos="2160"/>
          <w:tab w:val="num" w:pos="1440"/>
        </w:tabs>
        <w:ind w:left="1440"/>
        <w:jc w:val="both"/>
        <w:rPr>
          <w:rFonts w:ascii="Arial" w:hAnsi="Arial"/>
          <w:bCs/>
        </w:rPr>
      </w:pPr>
      <w:r w:rsidRPr="007A508C">
        <w:rPr>
          <w:rFonts w:ascii="Arial" w:hAnsi="Arial"/>
          <w:bCs/>
        </w:rPr>
        <w:t>Le nombre de zéros dans le demi-plan.</w:t>
      </w:r>
    </w:p>
    <w:p w:rsidR="008C3EED" w:rsidRPr="007A508C" w:rsidRDefault="008C3EED" w:rsidP="008C3EED">
      <w:pPr>
        <w:numPr>
          <w:ilvl w:val="2"/>
          <w:numId w:val="30"/>
        </w:numPr>
        <w:tabs>
          <w:tab w:val="clear" w:pos="2160"/>
          <w:tab w:val="num" w:pos="1440"/>
        </w:tabs>
        <w:ind w:left="1440"/>
        <w:jc w:val="both"/>
        <w:rPr>
          <w:rFonts w:ascii="Arial" w:hAnsi="Arial"/>
          <w:bCs/>
        </w:rPr>
      </w:pPr>
      <w:r w:rsidRPr="007A508C">
        <w:rPr>
          <w:rFonts w:ascii="Arial" w:hAnsi="Arial"/>
          <w:bCs/>
        </w:rPr>
        <w:t>Le nombre de zéros dans une courbe rationnelle fermée.</w:t>
      </w:r>
    </w:p>
    <w:p w:rsidR="008C3EED" w:rsidRPr="005F7EE8" w:rsidRDefault="008C3EED" w:rsidP="008C3EED">
      <w:pPr>
        <w:overflowPunct w:val="0"/>
        <w:ind w:left="720" w:hanging="360"/>
        <w:rPr>
          <w:rFonts w:ascii="Arial" w:hAnsi="Arial"/>
          <w:kern w:val="28"/>
        </w:rPr>
      </w:pPr>
    </w:p>
    <w:p w:rsidR="008C3EED" w:rsidRPr="008C3EED" w:rsidRDefault="008C3EED" w:rsidP="008C3EED">
      <w:pPr>
        <w:overflowPunct w:val="0"/>
        <w:ind w:left="720" w:hanging="360"/>
        <w:rPr>
          <w:rFonts w:eastAsia="Times New Roman"/>
          <w:lang w:eastAsia="fr-FR"/>
        </w:rPr>
      </w:pPr>
      <w:r w:rsidRPr="008C3EED">
        <w:rPr>
          <w:rFonts w:ascii="Arial" w:hAnsi="Arial"/>
          <w:bCs/>
          <w:kern w:val="28"/>
        </w:rPr>
        <w:t>.</w:t>
      </w:r>
    </w:p>
    <w:p w:rsidR="008C3EED" w:rsidRDefault="008C3EED" w:rsidP="008C3EED">
      <w:pPr>
        <w:spacing w:line="276" w:lineRule="auto"/>
        <w:jc w:val="both"/>
        <w:rPr>
          <w:rFonts w:ascii="Arial" w:hAnsi="Arial" w:cs="Arial"/>
          <w:b/>
        </w:rPr>
      </w:pPr>
      <w:r w:rsidRPr="00AE1D26">
        <w:rPr>
          <w:rFonts w:ascii="Arial" w:hAnsi="Arial" w:cs="Arial"/>
          <w:b/>
        </w:rPr>
        <w:t>Mode d’évaluation : </w:t>
      </w:r>
    </w:p>
    <w:p w:rsidR="008C3EED" w:rsidRPr="00927C43" w:rsidRDefault="008C3EED" w:rsidP="008C3EED">
      <w:pPr>
        <w:spacing w:line="276" w:lineRule="auto"/>
        <w:jc w:val="both"/>
      </w:pPr>
      <w:r w:rsidRPr="00927C43">
        <w:rPr>
          <w:lang w:bidi="ar-DZ"/>
        </w:rPr>
        <w:t>40 % Contrôle continu et 60 % Examen.</w:t>
      </w:r>
    </w:p>
    <w:p w:rsidR="008C3EED" w:rsidRDefault="008C3EED" w:rsidP="008C3EED">
      <w:pPr>
        <w:spacing w:line="276" w:lineRule="auto"/>
        <w:jc w:val="both"/>
        <w:rPr>
          <w:rFonts w:ascii="Arial" w:hAnsi="Arial" w:cs="Arial"/>
          <w:b/>
        </w:rPr>
      </w:pPr>
    </w:p>
    <w:p w:rsidR="008C3EED" w:rsidRPr="008C3EED" w:rsidRDefault="008C3EED" w:rsidP="008C3EED">
      <w:pPr>
        <w:jc w:val="both"/>
        <w:rPr>
          <w:rFonts w:ascii="Arial" w:hAnsi="Arial"/>
          <w:b/>
        </w:rPr>
      </w:pPr>
      <w:r w:rsidRPr="008C3EED">
        <w:rPr>
          <w:rFonts w:ascii="Arial" w:hAnsi="Arial"/>
          <w:b/>
        </w:rPr>
        <w:t>Références :</w:t>
      </w:r>
    </w:p>
    <w:p w:rsidR="008C3EED" w:rsidRDefault="008C3EED" w:rsidP="008C3EED">
      <w:pPr>
        <w:jc w:val="both"/>
        <w:rPr>
          <w:rFonts w:ascii="Arial" w:hAnsi="Arial"/>
          <w:lang w:val="en-US"/>
        </w:rPr>
      </w:pPr>
      <w:r>
        <w:rPr>
          <w:rFonts w:ascii="Arial" w:hAnsi="Arial"/>
          <w:lang w:val="en-US"/>
        </w:rPr>
        <w:t>-</w:t>
      </w:r>
      <w:r w:rsidRPr="00507DFC">
        <w:rPr>
          <w:rFonts w:ascii="Arial" w:hAnsi="Arial"/>
          <w:lang w:val="en-US"/>
        </w:rPr>
        <w:t>Marie Francoise Roy: Algorithm in Real Algebraic Geometry</w:t>
      </w:r>
    </w:p>
    <w:p w:rsidR="008C3EED" w:rsidRPr="00EF716A" w:rsidRDefault="008C3EED" w:rsidP="008C3EED">
      <w:pPr>
        <w:autoSpaceDE w:val="0"/>
        <w:autoSpaceDN w:val="0"/>
        <w:adjustRightInd w:val="0"/>
        <w:rPr>
          <w:rFonts w:ascii="SFRM1200" w:eastAsia="Times New Roman" w:hAnsi="SFRM1200" w:cs="SFRM1200"/>
          <w:lang w:val="en-US" w:eastAsia="fr-FR"/>
        </w:rPr>
      </w:pPr>
      <w:r>
        <w:rPr>
          <w:rFonts w:ascii="SFRM1200" w:eastAsia="Times New Roman" w:hAnsi="SFRM1200" w:cs="SFRM1200"/>
          <w:lang w:val="en-US" w:eastAsia="fr-FR"/>
        </w:rPr>
        <w:t>-</w:t>
      </w:r>
      <w:r w:rsidRPr="00EF716A">
        <w:rPr>
          <w:rFonts w:ascii="SFRM1200" w:eastAsia="Times New Roman" w:hAnsi="SFRM1200" w:cs="SFRM1200"/>
          <w:lang w:val="en-US" w:eastAsia="fr-FR"/>
        </w:rPr>
        <w:t>S. Barnett. Polynomials and linear control systems, volume 77 of Monographs and</w:t>
      </w:r>
    </w:p>
    <w:p w:rsidR="008C3EED" w:rsidRPr="00EF716A" w:rsidRDefault="008C3EED" w:rsidP="008C3EED">
      <w:pPr>
        <w:jc w:val="both"/>
        <w:rPr>
          <w:rFonts w:ascii="Arial" w:hAnsi="Arial"/>
          <w:lang w:val="en-US"/>
        </w:rPr>
      </w:pPr>
      <w:r w:rsidRPr="00EF716A">
        <w:rPr>
          <w:rFonts w:ascii="SFRM1200" w:eastAsia="Times New Roman" w:hAnsi="SFRM1200" w:cs="SFRM1200"/>
          <w:lang w:val="en-US" w:eastAsia="fr-FR"/>
        </w:rPr>
        <w:t>Textbooks in Pure and Applied Mathematics. Marcel Dekker Inc., New York, 1983.</w:t>
      </w:r>
    </w:p>
    <w:p w:rsidR="008C3EED" w:rsidRDefault="008C3EED"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Default="000F742C" w:rsidP="00FB60AB">
      <w:pPr>
        <w:jc w:val="center"/>
        <w:rPr>
          <w:rFonts w:ascii="Arial" w:hAnsi="Arial" w:cs="Arial"/>
          <w:b/>
          <w:bCs/>
          <w:sz w:val="32"/>
          <w:szCs w:val="32"/>
          <w:lang w:val="en-US"/>
        </w:rPr>
      </w:pPr>
    </w:p>
    <w:p w:rsidR="000F742C" w:rsidRPr="008C3EED" w:rsidRDefault="000F742C" w:rsidP="00FB60AB">
      <w:pPr>
        <w:jc w:val="center"/>
        <w:rPr>
          <w:rFonts w:ascii="Arial" w:hAnsi="Arial" w:cs="Arial"/>
          <w:b/>
          <w:bCs/>
          <w:sz w:val="32"/>
          <w:szCs w:val="32"/>
          <w:lang w:val="en-US"/>
        </w:rPr>
      </w:pPr>
    </w:p>
    <w:p w:rsidR="008C3EED" w:rsidRPr="008C3EED" w:rsidRDefault="008C3EED" w:rsidP="00FB60AB">
      <w:pPr>
        <w:jc w:val="center"/>
        <w:rPr>
          <w:rFonts w:ascii="Arial" w:hAnsi="Arial" w:cs="Arial"/>
          <w:b/>
          <w:bCs/>
          <w:sz w:val="32"/>
          <w:szCs w:val="32"/>
          <w:lang w:val="en-US"/>
        </w:rPr>
      </w:pPr>
    </w:p>
    <w:p w:rsidR="000F742C" w:rsidRPr="00AE1D26" w:rsidRDefault="000F742C" w:rsidP="000F742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0F742C" w:rsidRPr="00AE1D26" w:rsidRDefault="000F742C" w:rsidP="00E74119">
      <w:pPr>
        <w:spacing w:line="276" w:lineRule="auto"/>
        <w:ind w:right="282"/>
        <w:rPr>
          <w:rFonts w:ascii="Arial" w:hAnsi="Arial" w:cs="Arial"/>
          <w:b/>
          <w:iCs/>
        </w:rPr>
      </w:pPr>
      <w:r w:rsidRPr="00AE1D26">
        <w:rPr>
          <w:rFonts w:ascii="Arial" w:hAnsi="Arial" w:cs="Arial"/>
          <w:b/>
          <w:iCs/>
        </w:rPr>
        <w:t xml:space="preserve">Intitulé de l’UE : </w:t>
      </w:r>
      <w:r>
        <w:rPr>
          <w:b/>
        </w:rPr>
        <w:t>UE</w:t>
      </w:r>
      <w:r w:rsidR="00E74119">
        <w:rPr>
          <w:b/>
        </w:rPr>
        <w:t>D</w:t>
      </w:r>
      <w:r>
        <w:rPr>
          <w:b/>
        </w:rPr>
        <w:t>1</w:t>
      </w:r>
    </w:p>
    <w:p w:rsidR="000F742C" w:rsidRPr="00927C43" w:rsidRDefault="000F742C" w:rsidP="00E74119">
      <w:r w:rsidRPr="00AE1D26">
        <w:rPr>
          <w:rFonts w:ascii="Arial" w:hAnsi="Arial" w:cs="Arial"/>
          <w:b/>
          <w:iCs/>
        </w:rPr>
        <w:t xml:space="preserve">Intitulé de la matière : </w:t>
      </w:r>
      <w:r w:rsidR="00E74119">
        <w:rPr>
          <w:lang w:bidi="ar-DZ"/>
        </w:rPr>
        <w:t>TP Latex</w:t>
      </w:r>
    </w:p>
    <w:p w:rsidR="000F742C" w:rsidRPr="00AE1D26" w:rsidRDefault="000F742C" w:rsidP="00E74119">
      <w:pPr>
        <w:spacing w:line="276" w:lineRule="auto"/>
        <w:ind w:right="282"/>
        <w:rPr>
          <w:rFonts w:ascii="Arial" w:hAnsi="Arial" w:cs="Arial"/>
          <w:b/>
          <w:iCs/>
        </w:rPr>
      </w:pPr>
      <w:r w:rsidRPr="00AE1D26">
        <w:rPr>
          <w:rFonts w:ascii="Arial" w:hAnsi="Arial" w:cs="Arial"/>
          <w:b/>
          <w:iCs/>
        </w:rPr>
        <w:t>Crédits :</w:t>
      </w:r>
      <w:r w:rsidR="00E74119">
        <w:rPr>
          <w:rFonts w:ascii="Arial" w:hAnsi="Arial" w:cs="Arial"/>
          <w:b/>
          <w:iCs/>
        </w:rPr>
        <w:t>2</w:t>
      </w:r>
    </w:p>
    <w:p w:rsidR="000F742C" w:rsidRPr="00AE1D26" w:rsidRDefault="000F742C" w:rsidP="00E74119">
      <w:pPr>
        <w:spacing w:line="276" w:lineRule="auto"/>
        <w:ind w:right="282"/>
        <w:rPr>
          <w:rFonts w:ascii="Arial" w:hAnsi="Arial" w:cs="Arial"/>
          <w:b/>
          <w:iCs/>
        </w:rPr>
      </w:pPr>
      <w:r w:rsidRPr="00AE1D26">
        <w:rPr>
          <w:rFonts w:ascii="Arial" w:hAnsi="Arial" w:cs="Arial"/>
          <w:b/>
          <w:iCs/>
        </w:rPr>
        <w:t>Coefficients :</w:t>
      </w:r>
      <w:r w:rsidR="00E74119">
        <w:rPr>
          <w:rFonts w:ascii="Arial" w:hAnsi="Arial" w:cs="Arial"/>
          <w:b/>
          <w:iCs/>
        </w:rPr>
        <w:t>2</w:t>
      </w:r>
    </w:p>
    <w:p w:rsidR="000F742C" w:rsidRPr="00AE1D26" w:rsidRDefault="000F742C" w:rsidP="000F742C">
      <w:pPr>
        <w:spacing w:line="276" w:lineRule="auto"/>
        <w:jc w:val="both"/>
        <w:rPr>
          <w:rFonts w:ascii="Arial" w:hAnsi="Arial" w:cs="Arial"/>
          <w:b/>
          <w:bCs/>
          <w:iCs/>
        </w:rPr>
      </w:pPr>
    </w:p>
    <w:p w:rsidR="000F742C" w:rsidRDefault="000F742C" w:rsidP="000F742C">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E74119" w:rsidRPr="00927C43" w:rsidRDefault="00E74119" w:rsidP="00E74119">
      <w:pPr>
        <w:autoSpaceDE w:val="0"/>
        <w:autoSpaceDN w:val="0"/>
        <w:adjustRightInd w:val="0"/>
        <w:rPr>
          <w:rFonts w:eastAsia="Times New Roman"/>
          <w:lang w:eastAsia="fr-FR"/>
        </w:rPr>
      </w:pPr>
      <w:r w:rsidRPr="00927C43">
        <w:rPr>
          <w:rFonts w:eastAsia="Times New Roman"/>
          <w:i/>
          <w:iCs/>
          <w:lang w:eastAsia="fr-FR"/>
        </w:rPr>
        <w:t>LATEX</w:t>
      </w:r>
      <w:r w:rsidRPr="00927C43">
        <w:rPr>
          <w:rFonts w:eastAsia="Times New Roman"/>
          <w:lang w:eastAsia="fr-FR"/>
        </w:rPr>
        <w:t>, un système de traitement de texte</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très puissant servant à mettre en forme et mettre</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en page, utile dans de nombreux domaines</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(Littérature, textes scientifiques, etc.) et qui est</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Particulièrement adapté à l'écriture des</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symboles mathématiques et est utilisé dans la</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Plupart des revues scientifiques</w:t>
      </w:r>
    </w:p>
    <w:p w:rsidR="000F742C" w:rsidRDefault="000F742C" w:rsidP="000F742C">
      <w:pPr>
        <w:rPr>
          <w:b/>
          <w:bCs/>
          <w:lang w:bidi="ar-DZ"/>
        </w:rPr>
      </w:pPr>
      <w:r w:rsidRPr="00927C43">
        <w:rPr>
          <w:b/>
          <w:bCs/>
          <w:lang w:bidi="ar-DZ"/>
        </w:rPr>
        <w:t>Connaissances préalables recommandées </w:t>
      </w:r>
    </w:p>
    <w:p w:rsidR="000F742C" w:rsidRPr="00927C43" w:rsidRDefault="00E74119" w:rsidP="000F742C">
      <w:pPr>
        <w:rPr>
          <w:b/>
          <w:bCs/>
          <w:lang w:bidi="ar-DZ"/>
        </w:rPr>
      </w:pPr>
      <w:r w:rsidRPr="00927C43">
        <w:rPr>
          <w:rFonts w:eastAsia="Times New Roman"/>
          <w:i/>
          <w:iCs/>
          <w:lang w:eastAsia="fr-FR"/>
        </w:rPr>
        <w:t>Aucune</w:t>
      </w:r>
    </w:p>
    <w:p w:rsidR="000F742C" w:rsidRDefault="000F742C" w:rsidP="000F742C">
      <w:pPr>
        <w:spacing w:line="276" w:lineRule="auto"/>
        <w:jc w:val="both"/>
        <w:rPr>
          <w:b/>
        </w:rPr>
      </w:pPr>
    </w:p>
    <w:p w:rsidR="000F742C" w:rsidRPr="00AE1D26" w:rsidRDefault="000F742C" w:rsidP="000F742C">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Fonts and Symbols in Formulae.</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Compound Symbols Delimiters, Operators.</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Matrix-Like Environments and Commutative Diagrams.</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Alignment Structures for Equations.</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Miscellaneous.</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Examples of Multiple-Line Equation Structures.</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Extensions to the theorem Environment.</w:t>
      </w:r>
    </w:p>
    <w:p w:rsidR="00E74119" w:rsidRPr="00927C43" w:rsidRDefault="00E74119" w:rsidP="00E74119">
      <w:pPr>
        <w:numPr>
          <w:ilvl w:val="0"/>
          <w:numId w:val="34"/>
        </w:numPr>
        <w:autoSpaceDE w:val="0"/>
        <w:autoSpaceDN w:val="0"/>
        <w:adjustRightInd w:val="0"/>
        <w:rPr>
          <w:rFonts w:eastAsia="Times New Roman"/>
          <w:lang w:val="en-GB" w:eastAsia="fr-FR"/>
        </w:rPr>
      </w:pPr>
      <w:r w:rsidRPr="00927C43">
        <w:rPr>
          <w:rFonts w:eastAsia="Times New Roman"/>
          <w:lang w:val="en-GB" w:eastAsia="fr-FR"/>
        </w:rPr>
        <w:t>Mathematical Style Parameters.</w:t>
      </w:r>
    </w:p>
    <w:p w:rsidR="000F742C" w:rsidRDefault="000F742C" w:rsidP="000F742C">
      <w:pPr>
        <w:jc w:val="both"/>
        <w:rPr>
          <w:rFonts w:ascii="Arial" w:hAnsi="Arial"/>
          <w:b/>
        </w:rPr>
      </w:pPr>
    </w:p>
    <w:p w:rsidR="000F742C" w:rsidRDefault="000F742C" w:rsidP="000F742C">
      <w:pPr>
        <w:jc w:val="both"/>
        <w:rPr>
          <w:rFonts w:ascii="Arial" w:hAnsi="Arial"/>
          <w:b/>
        </w:rPr>
      </w:pPr>
      <w:r>
        <w:rPr>
          <w:rFonts w:ascii="Arial" w:hAnsi="Arial"/>
          <w:b/>
        </w:rPr>
        <w:t>2</w:t>
      </w:r>
      <w:r w:rsidRPr="007A508C">
        <w:rPr>
          <w:rFonts w:ascii="Arial" w:hAnsi="Arial"/>
          <w:b/>
          <w:vertAlign w:val="superscript"/>
        </w:rPr>
        <w:t>ème</w:t>
      </w:r>
      <w:r>
        <w:rPr>
          <w:rFonts w:ascii="Arial" w:hAnsi="Arial"/>
          <w:b/>
        </w:rPr>
        <w:t xml:space="preserve"> partie (Applications)</w:t>
      </w:r>
    </w:p>
    <w:p w:rsidR="000F742C" w:rsidRPr="007A508C" w:rsidRDefault="000F742C" w:rsidP="000F742C">
      <w:pPr>
        <w:numPr>
          <w:ilvl w:val="2"/>
          <w:numId w:val="30"/>
        </w:numPr>
        <w:tabs>
          <w:tab w:val="clear" w:pos="2160"/>
          <w:tab w:val="num" w:pos="1440"/>
        </w:tabs>
        <w:ind w:left="1440"/>
        <w:jc w:val="both"/>
        <w:rPr>
          <w:rFonts w:ascii="Arial" w:hAnsi="Arial"/>
          <w:bCs/>
        </w:rPr>
      </w:pPr>
      <w:r w:rsidRPr="007A508C">
        <w:rPr>
          <w:rFonts w:ascii="Arial" w:hAnsi="Arial"/>
          <w:bCs/>
        </w:rPr>
        <w:t>Le nombre de zéros dans le disque unité ouvert</w:t>
      </w:r>
    </w:p>
    <w:p w:rsidR="000F742C" w:rsidRPr="007A508C" w:rsidRDefault="000F742C" w:rsidP="000F742C">
      <w:pPr>
        <w:numPr>
          <w:ilvl w:val="2"/>
          <w:numId w:val="30"/>
        </w:numPr>
        <w:tabs>
          <w:tab w:val="clear" w:pos="2160"/>
          <w:tab w:val="num" w:pos="1440"/>
        </w:tabs>
        <w:ind w:left="1440"/>
        <w:jc w:val="both"/>
        <w:rPr>
          <w:rFonts w:ascii="Arial" w:hAnsi="Arial"/>
          <w:bCs/>
        </w:rPr>
      </w:pPr>
      <w:r w:rsidRPr="007A508C">
        <w:rPr>
          <w:rFonts w:ascii="Arial" w:hAnsi="Arial"/>
          <w:bCs/>
        </w:rPr>
        <w:t>Le nombre de zéros dans le demi-plan.</w:t>
      </w:r>
    </w:p>
    <w:p w:rsidR="000F742C" w:rsidRPr="007A508C" w:rsidRDefault="000F742C" w:rsidP="000F742C">
      <w:pPr>
        <w:numPr>
          <w:ilvl w:val="2"/>
          <w:numId w:val="30"/>
        </w:numPr>
        <w:tabs>
          <w:tab w:val="clear" w:pos="2160"/>
          <w:tab w:val="num" w:pos="1440"/>
        </w:tabs>
        <w:ind w:left="1440"/>
        <w:jc w:val="both"/>
        <w:rPr>
          <w:rFonts w:ascii="Arial" w:hAnsi="Arial"/>
          <w:bCs/>
        </w:rPr>
      </w:pPr>
      <w:r w:rsidRPr="007A508C">
        <w:rPr>
          <w:rFonts w:ascii="Arial" w:hAnsi="Arial"/>
          <w:bCs/>
        </w:rPr>
        <w:t>Le nombre de zéros dans une courbe rationnelle fermée.</w:t>
      </w:r>
    </w:p>
    <w:p w:rsidR="000F742C" w:rsidRPr="005F7EE8" w:rsidRDefault="000F742C" w:rsidP="000F742C">
      <w:pPr>
        <w:overflowPunct w:val="0"/>
        <w:ind w:left="720" w:hanging="360"/>
        <w:rPr>
          <w:rFonts w:ascii="Arial" w:hAnsi="Arial"/>
          <w:kern w:val="28"/>
        </w:rPr>
      </w:pPr>
    </w:p>
    <w:p w:rsidR="000F742C" w:rsidRPr="008C3EED" w:rsidRDefault="000F742C" w:rsidP="000F742C">
      <w:pPr>
        <w:overflowPunct w:val="0"/>
        <w:ind w:left="720" w:hanging="360"/>
        <w:rPr>
          <w:rFonts w:eastAsia="Times New Roman"/>
          <w:lang w:eastAsia="fr-FR"/>
        </w:rPr>
      </w:pPr>
      <w:r w:rsidRPr="008C3EED">
        <w:rPr>
          <w:rFonts w:ascii="Arial" w:hAnsi="Arial"/>
          <w:bCs/>
          <w:kern w:val="28"/>
        </w:rPr>
        <w:t>.</w:t>
      </w:r>
    </w:p>
    <w:p w:rsidR="000F742C" w:rsidRDefault="000F742C" w:rsidP="000F742C">
      <w:pPr>
        <w:spacing w:line="276" w:lineRule="auto"/>
        <w:jc w:val="both"/>
        <w:rPr>
          <w:rFonts w:ascii="Arial" w:hAnsi="Arial" w:cs="Arial"/>
          <w:b/>
        </w:rPr>
      </w:pPr>
      <w:r w:rsidRPr="00AE1D26">
        <w:rPr>
          <w:rFonts w:ascii="Arial" w:hAnsi="Arial" w:cs="Arial"/>
          <w:b/>
        </w:rPr>
        <w:t>Mode d’évaluation : </w:t>
      </w:r>
    </w:p>
    <w:p w:rsidR="000F742C" w:rsidRPr="00927C43" w:rsidRDefault="000F742C" w:rsidP="000F742C">
      <w:pPr>
        <w:spacing w:line="276" w:lineRule="auto"/>
        <w:jc w:val="both"/>
      </w:pPr>
      <w:r w:rsidRPr="00927C43">
        <w:rPr>
          <w:lang w:bidi="ar-DZ"/>
        </w:rPr>
        <w:t>40 % Contrôle continu et 60 % Examen.</w:t>
      </w:r>
    </w:p>
    <w:p w:rsidR="000F742C" w:rsidRDefault="000F742C" w:rsidP="000F742C">
      <w:pPr>
        <w:spacing w:line="276" w:lineRule="auto"/>
        <w:jc w:val="both"/>
        <w:rPr>
          <w:rFonts w:ascii="Arial" w:hAnsi="Arial" w:cs="Arial"/>
          <w:b/>
        </w:rPr>
      </w:pPr>
    </w:p>
    <w:p w:rsidR="000F742C" w:rsidRPr="008C3EED" w:rsidRDefault="000F742C" w:rsidP="000F742C">
      <w:pPr>
        <w:jc w:val="both"/>
        <w:rPr>
          <w:rFonts w:ascii="Arial" w:hAnsi="Arial"/>
          <w:b/>
        </w:rPr>
      </w:pPr>
      <w:r w:rsidRPr="008C3EED">
        <w:rPr>
          <w:rFonts w:ascii="Arial" w:hAnsi="Arial"/>
          <w:b/>
        </w:rPr>
        <w:t>Références :</w:t>
      </w:r>
    </w:p>
    <w:p w:rsidR="00E74119" w:rsidRPr="00927C43" w:rsidRDefault="00E74119" w:rsidP="00E74119">
      <w:pPr>
        <w:autoSpaceDE w:val="0"/>
        <w:autoSpaceDN w:val="0"/>
        <w:adjustRightInd w:val="0"/>
        <w:rPr>
          <w:rFonts w:eastAsia="Times New Roman"/>
          <w:sz w:val="22"/>
          <w:szCs w:val="22"/>
          <w:lang w:eastAsia="fr-FR"/>
        </w:rPr>
      </w:pPr>
      <w:r w:rsidRPr="00927C43">
        <w:rPr>
          <w:rFonts w:eastAsia="Times New Roman"/>
          <w:sz w:val="22"/>
          <w:szCs w:val="22"/>
          <w:lang w:eastAsia="fr-FR"/>
        </w:rPr>
        <w:t>1) LaTeX par la pratique de Christian Rolland, Editions O'Reilly, 1999</w:t>
      </w:r>
    </w:p>
    <w:p w:rsidR="00E74119" w:rsidRPr="00927C43" w:rsidRDefault="00E74119" w:rsidP="00E74119">
      <w:pPr>
        <w:autoSpaceDE w:val="0"/>
        <w:autoSpaceDN w:val="0"/>
        <w:adjustRightInd w:val="0"/>
        <w:rPr>
          <w:rFonts w:eastAsia="Times New Roman"/>
          <w:sz w:val="22"/>
          <w:szCs w:val="22"/>
          <w:lang w:val="en-GB" w:eastAsia="fr-FR"/>
        </w:rPr>
      </w:pPr>
      <w:r w:rsidRPr="00927C43">
        <w:rPr>
          <w:rFonts w:eastAsia="Times New Roman"/>
          <w:sz w:val="22"/>
          <w:szCs w:val="22"/>
          <w:lang w:val="en-GB" w:eastAsia="fr-FR"/>
        </w:rPr>
        <w:t>2) LaTeX a documentation Preparation System User's Guide and Reference Manual,</w:t>
      </w:r>
    </w:p>
    <w:p w:rsidR="00E74119" w:rsidRPr="00927C43" w:rsidRDefault="00E74119" w:rsidP="00E74119">
      <w:pPr>
        <w:autoSpaceDE w:val="0"/>
        <w:autoSpaceDN w:val="0"/>
        <w:adjustRightInd w:val="0"/>
        <w:rPr>
          <w:rFonts w:eastAsia="Times New Roman"/>
          <w:lang w:eastAsia="fr-FR"/>
        </w:rPr>
      </w:pPr>
      <w:r w:rsidRPr="00927C43">
        <w:rPr>
          <w:rFonts w:eastAsia="Times New Roman"/>
          <w:lang w:eastAsia="fr-FR"/>
        </w:rPr>
        <w:t>Leslie Lamport, Editions Addison-Wesley Professionnal, 1994.</w:t>
      </w:r>
    </w:p>
    <w:p w:rsidR="00E74119" w:rsidRPr="00927C43" w:rsidRDefault="00E74119" w:rsidP="00E74119">
      <w:pPr>
        <w:autoSpaceDE w:val="0"/>
        <w:autoSpaceDN w:val="0"/>
        <w:adjustRightInd w:val="0"/>
        <w:rPr>
          <w:rFonts w:eastAsia="Times New Roman"/>
          <w:sz w:val="20"/>
          <w:szCs w:val="20"/>
          <w:lang w:eastAsia="fr-FR"/>
        </w:rPr>
      </w:pPr>
      <w:r w:rsidRPr="00927C43">
        <w:rPr>
          <w:rFonts w:eastAsia="Times New Roman"/>
          <w:sz w:val="20"/>
          <w:szCs w:val="20"/>
          <w:lang w:eastAsia="fr-FR"/>
        </w:rPr>
        <w:t xml:space="preserve"> </w:t>
      </w:r>
    </w:p>
    <w:p w:rsidR="000F742C" w:rsidRDefault="000F742C" w:rsidP="000F742C">
      <w:pPr>
        <w:jc w:val="center"/>
        <w:rPr>
          <w:rFonts w:ascii="Arial" w:hAnsi="Arial" w:cs="Arial"/>
          <w:b/>
          <w:bCs/>
          <w:sz w:val="32"/>
          <w:szCs w:val="32"/>
          <w:lang w:val="en-US"/>
        </w:rPr>
      </w:pPr>
    </w:p>
    <w:p w:rsidR="00106A07" w:rsidRDefault="00106A07" w:rsidP="000F742C">
      <w:pPr>
        <w:jc w:val="center"/>
        <w:rPr>
          <w:rFonts w:ascii="Arial" w:hAnsi="Arial" w:cs="Arial"/>
          <w:b/>
          <w:bCs/>
          <w:sz w:val="32"/>
          <w:szCs w:val="32"/>
          <w:lang w:val="en-US"/>
        </w:rPr>
      </w:pPr>
    </w:p>
    <w:p w:rsidR="00106A07" w:rsidRDefault="00106A07" w:rsidP="000F742C">
      <w:pPr>
        <w:jc w:val="center"/>
        <w:rPr>
          <w:rFonts w:ascii="Arial" w:hAnsi="Arial" w:cs="Arial"/>
          <w:b/>
          <w:bCs/>
          <w:sz w:val="32"/>
          <w:szCs w:val="32"/>
          <w:lang w:val="en-US"/>
        </w:rPr>
      </w:pPr>
    </w:p>
    <w:p w:rsidR="00106A07" w:rsidRDefault="00106A07" w:rsidP="000F742C">
      <w:pPr>
        <w:jc w:val="center"/>
        <w:rPr>
          <w:rFonts w:ascii="Arial" w:hAnsi="Arial" w:cs="Arial"/>
          <w:b/>
          <w:bCs/>
          <w:sz w:val="32"/>
          <w:szCs w:val="32"/>
          <w:lang w:val="en-US"/>
        </w:rPr>
      </w:pPr>
    </w:p>
    <w:p w:rsidR="00106A07" w:rsidRDefault="00106A07" w:rsidP="000F742C">
      <w:pPr>
        <w:jc w:val="center"/>
        <w:rPr>
          <w:rFonts w:ascii="Arial" w:hAnsi="Arial" w:cs="Arial"/>
          <w:b/>
          <w:bCs/>
          <w:sz w:val="32"/>
          <w:szCs w:val="32"/>
          <w:lang w:val="en-US"/>
        </w:rPr>
      </w:pPr>
    </w:p>
    <w:p w:rsidR="00106A07" w:rsidRDefault="00106A07" w:rsidP="000F742C">
      <w:pPr>
        <w:jc w:val="center"/>
        <w:rPr>
          <w:rFonts w:ascii="Arial" w:hAnsi="Arial" w:cs="Arial"/>
          <w:b/>
          <w:bCs/>
          <w:sz w:val="32"/>
          <w:szCs w:val="32"/>
          <w:lang w:val="en-US"/>
        </w:rPr>
      </w:pPr>
    </w:p>
    <w:p w:rsidR="000F742C" w:rsidRPr="000F742C" w:rsidRDefault="000F742C" w:rsidP="00FB60AB">
      <w:pPr>
        <w:jc w:val="center"/>
        <w:rPr>
          <w:rFonts w:ascii="Arial" w:hAnsi="Arial" w:cs="Arial"/>
          <w:b/>
          <w:bCs/>
          <w:sz w:val="32"/>
          <w:szCs w:val="32"/>
          <w:lang w:val="en-US"/>
        </w:rPr>
      </w:pPr>
    </w:p>
    <w:p w:rsidR="00120BE0" w:rsidRPr="00AE1D26" w:rsidRDefault="001E0DB8" w:rsidP="00FB60AB">
      <w:pPr>
        <w:jc w:val="center"/>
        <w:rPr>
          <w:rFonts w:ascii="Arial" w:hAnsi="Arial" w:cs="Arial"/>
          <w:b/>
          <w:bCs/>
          <w:sz w:val="32"/>
          <w:szCs w:val="32"/>
        </w:rPr>
      </w:pPr>
      <w:r w:rsidRPr="00AE1D26">
        <w:rPr>
          <w:rFonts w:ascii="Arial" w:hAnsi="Arial" w:cs="Arial"/>
          <w:b/>
          <w:bCs/>
          <w:sz w:val="32"/>
          <w:szCs w:val="32"/>
        </w:rPr>
        <w:t>V- Accords ou conventions</w:t>
      </w:r>
      <w:r w:rsidR="00120BE0" w:rsidRPr="00AE1D26">
        <w:rPr>
          <w:rFonts w:ascii="Arial" w:hAnsi="Arial" w:cs="Arial"/>
          <w:b/>
          <w:bCs/>
          <w:sz w:val="32"/>
          <w:szCs w:val="32"/>
        </w:rPr>
        <w:t xml:space="preserve">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r w:rsidRPr="00AE1D26">
        <w:rPr>
          <w:rFonts w:ascii="Arial" w:hAnsi="Arial" w:cs="Arial"/>
          <w:b/>
          <w:bCs/>
          <w:sz w:val="32"/>
          <w:szCs w:val="32"/>
        </w:rPr>
        <w:t xml:space="preserve">Oui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p>
    <w:p w:rsidR="001E0DB8" w:rsidRPr="00AE1D26" w:rsidRDefault="00120BE0" w:rsidP="00FB60AB">
      <w:pPr>
        <w:jc w:val="center"/>
        <w:rPr>
          <w:rFonts w:ascii="Arial" w:hAnsi="Arial" w:cs="Arial"/>
          <w:b/>
          <w:bCs/>
          <w:sz w:val="32"/>
          <w:szCs w:val="32"/>
        </w:rPr>
      </w:pPr>
      <w:r w:rsidRPr="00AE1D26">
        <w:rPr>
          <w:rFonts w:ascii="Arial" w:hAnsi="Arial" w:cs="Arial"/>
          <w:b/>
          <w:bCs/>
          <w:sz w:val="32"/>
          <w:szCs w:val="32"/>
        </w:rPr>
        <w:t>NON</w:t>
      </w:r>
    </w:p>
    <w:p w:rsidR="00120BE0" w:rsidRPr="00AE1D26" w:rsidRDefault="00120BE0" w:rsidP="00120BE0">
      <w:pPr>
        <w:jc w:val="center"/>
        <w:rPr>
          <w:rFonts w:ascii="Arial" w:hAnsi="Arial" w:cs="Arial"/>
          <w:sz w:val="28"/>
          <w:szCs w:val="28"/>
        </w:rPr>
      </w:pPr>
    </w:p>
    <w:p w:rsidR="00120BE0" w:rsidRPr="00AE1D26" w:rsidRDefault="00120BE0" w:rsidP="00120BE0">
      <w:pPr>
        <w:jc w:val="center"/>
        <w:rPr>
          <w:rFonts w:ascii="Arial" w:hAnsi="Arial" w:cs="Arial"/>
          <w:sz w:val="28"/>
          <w:szCs w:val="28"/>
        </w:rPr>
      </w:pPr>
    </w:p>
    <w:p w:rsidR="001E0DB8" w:rsidRPr="00AE1D26" w:rsidRDefault="00AB2A04" w:rsidP="00120BE0">
      <w:pPr>
        <w:jc w:val="center"/>
        <w:rPr>
          <w:rFonts w:ascii="Arial" w:hAnsi="Arial" w:cs="Arial"/>
          <w:sz w:val="28"/>
          <w:szCs w:val="28"/>
        </w:rPr>
      </w:pPr>
      <w:r w:rsidRPr="00AE1D26">
        <w:rPr>
          <w:rFonts w:ascii="Arial" w:hAnsi="Arial" w:cs="Arial"/>
          <w:sz w:val="28"/>
          <w:szCs w:val="28"/>
        </w:rPr>
        <w:t>(</w:t>
      </w:r>
      <w:r w:rsidR="00120BE0" w:rsidRPr="00AE1D26">
        <w:rPr>
          <w:rFonts w:ascii="Arial" w:hAnsi="Arial" w:cs="Arial"/>
          <w:sz w:val="28"/>
          <w:szCs w:val="28"/>
        </w:rPr>
        <w:t xml:space="preserve">Si oui, </w:t>
      </w:r>
      <w:r w:rsidRPr="00AE1D26">
        <w:rPr>
          <w:rFonts w:ascii="Arial" w:hAnsi="Arial" w:cs="Arial"/>
          <w:sz w:val="28"/>
          <w:szCs w:val="28"/>
        </w:rPr>
        <w:t xml:space="preserve">transmettre </w:t>
      </w:r>
      <w:r w:rsidR="00120BE0" w:rsidRPr="00AE1D26">
        <w:rPr>
          <w:rFonts w:ascii="Arial" w:hAnsi="Arial" w:cs="Arial"/>
          <w:sz w:val="28"/>
          <w:szCs w:val="28"/>
        </w:rPr>
        <w:t xml:space="preserve">les accords et/ou les conventions </w:t>
      </w:r>
      <w:r w:rsidRPr="00AE1D26">
        <w:rPr>
          <w:rFonts w:ascii="Arial" w:hAnsi="Arial" w:cs="Arial"/>
          <w:sz w:val="28"/>
          <w:szCs w:val="28"/>
        </w:rPr>
        <w:t>dans le dossier papier de la formation)</w:t>
      </w:r>
    </w:p>
    <w:p w:rsidR="001E0DB8" w:rsidRPr="00AE1D26" w:rsidRDefault="001E0DB8" w:rsidP="00FB60AB">
      <w:pPr>
        <w:jc w:val="center"/>
        <w:rPr>
          <w:rFonts w:ascii="Arial" w:hAnsi="Arial" w:cs="Arial"/>
          <w:sz w:val="28"/>
          <w:szCs w:val="28"/>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hint="cs"/>
          <w:b/>
          <w:bCs/>
          <w:sz w:val="40"/>
          <w:szCs w:val="40"/>
          <w:rtl/>
        </w:rPr>
      </w:pPr>
    </w:p>
    <w:p w:rsidR="00071428" w:rsidRPr="00AE1D26" w:rsidRDefault="00071428" w:rsidP="00FB60AB">
      <w:pPr>
        <w:jc w:val="center"/>
        <w:rPr>
          <w:rFonts w:ascii="Arial" w:hAnsi="Arial" w:cs="Arial" w:hint="cs"/>
          <w:b/>
          <w:bCs/>
          <w:sz w:val="40"/>
          <w:szCs w:val="40"/>
          <w:rtl/>
        </w:rPr>
      </w:pPr>
    </w:p>
    <w:p w:rsidR="00071428" w:rsidRPr="00AE1D26" w:rsidRDefault="0007142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460E81" w:rsidRPr="00AE1D26" w:rsidRDefault="00460E81" w:rsidP="009607A9">
      <w:pPr>
        <w:jc w:val="center"/>
        <w:rPr>
          <w:rFonts w:ascii="Arial" w:hAnsi="Arial" w:cs="Arial"/>
          <w:b/>
          <w:sz w:val="32"/>
          <w:szCs w:val="32"/>
        </w:rPr>
      </w:pPr>
    </w:p>
    <w:p w:rsidR="00460E81" w:rsidRPr="00AE1D26" w:rsidRDefault="00460E81" w:rsidP="009607A9">
      <w:pPr>
        <w:jc w:val="center"/>
        <w:rPr>
          <w:rFonts w:ascii="Arial" w:hAnsi="Arial" w:cs="Arial"/>
          <w:b/>
          <w:sz w:val="32"/>
          <w:szCs w:val="32"/>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t>LETTRE D’INTENTION TYPE</w:t>
      </w:r>
    </w:p>
    <w:p w:rsidR="009607A9" w:rsidRPr="00AE1D26" w:rsidRDefault="009607A9" w:rsidP="009607A9">
      <w:pPr>
        <w:ind w:hanging="1440"/>
        <w:rPr>
          <w:rFonts w:ascii="Arial" w:hAnsi="Arial" w:cs="Arial"/>
          <w:i/>
        </w:rPr>
      </w:pPr>
    </w:p>
    <w:p w:rsidR="009607A9" w:rsidRPr="00AE1D26" w:rsidRDefault="009607A9" w:rsidP="009607A9">
      <w:pPr>
        <w:rPr>
          <w:rFonts w:ascii="Arial" w:hAnsi="Arial" w:cs="Arial"/>
          <w:b/>
          <w:sz w:val="28"/>
          <w:szCs w:val="28"/>
        </w:rPr>
      </w:pPr>
      <w:r w:rsidRPr="00AE1D26">
        <w:rPr>
          <w:rFonts w:ascii="Arial" w:hAnsi="Arial" w:cs="Arial"/>
          <w:b/>
          <w:sz w:val="28"/>
          <w:szCs w:val="28"/>
        </w:rPr>
        <w:t>(En cas de master coparrainé par un autre établissement universitaire)</w:t>
      </w:r>
    </w:p>
    <w:p w:rsidR="009607A9" w:rsidRPr="00AE1D26" w:rsidRDefault="009607A9" w:rsidP="009607A9">
      <w:pPr>
        <w:outlineLvl w:val="0"/>
        <w:rPr>
          <w:rFonts w:ascii="Arial" w:hAnsi="Arial" w:cs="Arial"/>
        </w:rPr>
      </w:pPr>
    </w:p>
    <w:p w:rsidR="009607A9" w:rsidRPr="00AE1D26" w:rsidRDefault="009607A9" w:rsidP="009607A9">
      <w:pPr>
        <w:jc w:val="center"/>
        <w:rPr>
          <w:rFonts w:ascii="Arial" w:hAnsi="Arial" w:cs="Arial"/>
        </w:rPr>
      </w:pPr>
      <w:r w:rsidRPr="00AE1D26">
        <w:rPr>
          <w:rFonts w:ascii="Arial" w:hAnsi="Arial" w:cs="Arial"/>
          <w:b/>
        </w:rPr>
        <w:t>(Papier officiel à l’entête de l’établissement universitaire concerné)</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Objet : Approbation du coparrainage du master intitulé :  </w:t>
      </w: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Par la présente, l’université (ou le centre universitaire)                             déclare coparrainer le master ci-dessus mentionné durant toute la période d’habilitation de ce master.</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l’université (ou le centre universitaire) assistera ce projet en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Donnant son point de vue dans l’élaboration et à la mise à jour des programmes d’enseignement,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Participant à des séminaires organisés à cet effet,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En participant aux jurys de soutenance,</w:t>
      </w:r>
    </w:p>
    <w:p w:rsidR="009607A9" w:rsidRPr="00AE1D26" w:rsidRDefault="009607A9" w:rsidP="009607A9">
      <w:pPr>
        <w:widowControl w:val="0"/>
        <w:tabs>
          <w:tab w:val="left" w:pos="1815"/>
        </w:tabs>
        <w:jc w:val="both"/>
        <w:rPr>
          <w:rFonts w:ascii="Arial" w:hAnsi="Arial" w:cs="Arial"/>
          <w:i/>
        </w:rPr>
      </w:pPr>
      <w:r w:rsidRPr="00AE1D26">
        <w:rPr>
          <w:rFonts w:ascii="Arial" w:hAnsi="Arial" w:cs="Arial"/>
        </w:rPr>
        <w:t>- En œuvrant à la mutualisation des moyens humains et matériels.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jc w:val="both"/>
        <w:outlineLvl w:val="0"/>
        <w:rPr>
          <w:rFonts w:ascii="Arial" w:hAnsi="Arial" w:cs="Arial"/>
          <w:sz w:val="24"/>
          <w:szCs w:val="24"/>
        </w:rPr>
      </w:pPr>
    </w:p>
    <w:p w:rsidR="009607A9" w:rsidRPr="00AE1D26" w:rsidRDefault="009607A9" w:rsidP="009607A9">
      <w:pPr>
        <w:pStyle w:val="En-tte"/>
        <w:jc w:val="both"/>
        <w:outlineLvl w:val="0"/>
        <w:rPr>
          <w:rFonts w:ascii="Arial" w:hAnsi="Arial" w:cs="Arial"/>
          <w:sz w:val="24"/>
          <w:szCs w:val="24"/>
        </w:rPr>
      </w:pPr>
      <w:r w:rsidRPr="00AE1D26">
        <w:rPr>
          <w:rFonts w:ascii="Arial" w:hAnsi="Arial" w:cs="Arial"/>
          <w:sz w:val="24"/>
          <w:szCs w:val="24"/>
        </w:rPr>
        <w:t xml:space="preserve">FONCTION :    </w:t>
      </w:r>
    </w:p>
    <w:p w:rsidR="009607A9" w:rsidRPr="00AE1D26" w:rsidRDefault="009607A9" w:rsidP="009607A9">
      <w:pPr>
        <w:jc w:val="both"/>
        <w:rPr>
          <w:rFonts w:ascii="Arial" w:hAnsi="Arial" w:cs="Arial"/>
        </w:rPr>
      </w:pPr>
    </w:p>
    <w:p w:rsidR="009607A9" w:rsidRPr="00AE1D26" w:rsidRDefault="009607A9" w:rsidP="009607A9">
      <w:pPr>
        <w:jc w:val="both"/>
        <w:rPr>
          <w:rFonts w:ascii="Arial" w:hAnsi="Arial" w:cs="Arial"/>
        </w:rPr>
      </w:pPr>
      <w:r w:rsidRPr="00AE1D26">
        <w:rPr>
          <w:rFonts w:ascii="Arial" w:hAnsi="Arial" w:cs="Arial"/>
        </w:rPr>
        <w:t xml:space="preserve">Date : </w:t>
      </w:r>
    </w:p>
    <w:p w:rsidR="009607A9" w:rsidRPr="00AE1D26" w:rsidRDefault="009607A9" w:rsidP="009607A9">
      <w:pPr>
        <w:jc w:val="both"/>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t>LETTRE D’INTENTION TYPE</w:t>
      </w:r>
    </w:p>
    <w:p w:rsidR="009607A9" w:rsidRPr="00AE1D26" w:rsidRDefault="009607A9" w:rsidP="009607A9">
      <w:pPr>
        <w:ind w:hanging="1440"/>
        <w:rPr>
          <w:rFonts w:ascii="Arial" w:hAnsi="Arial" w:cs="Arial"/>
          <w:i/>
        </w:rPr>
      </w:pPr>
    </w:p>
    <w:p w:rsidR="009607A9" w:rsidRPr="00AE1D26" w:rsidRDefault="009607A9" w:rsidP="009607A9">
      <w:pPr>
        <w:jc w:val="center"/>
        <w:rPr>
          <w:rFonts w:ascii="Arial" w:hAnsi="Arial" w:cs="Arial"/>
          <w:b/>
          <w:sz w:val="28"/>
          <w:szCs w:val="28"/>
        </w:rPr>
      </w:pPr>
      <w:r w:rsidRPr="00AE1D26">
        <w:rPr>
          <w:rFonts w:ascii="Arial" w:hAnsi="Arial" w:cs="Arial"/>
          <w:b/>
          <w:sz w:val="28"/>
          <w:szCs w:val="28"/>
        </w:rPr>
        <w:t>(En cas de master en collaboration avec une entreprise du secteur utilisateur)</w:t>
      </w: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rPr>
      </w:pPr>
      <w:r w:rsidRPr="00AE1D26">
        <w:rPr>
          <w:rFonts w:ascii="Arial" w:hAnsi="Arial" w:cs="Arial"/>
          <w:b/>
        </w:rPr>
        <w:t>(Papier officiel à l’entête de l’entreprise)</w:t>
      </w:r>
    </w:p>
    <w:p w:rsidR="009607A9" w:rsidRPr="00AE1D26" w:rsidRDefault="009607A9" w:rsidP="009607A9">
      <w:pPr>
        <w:pStyle w:val="Pieddepage"/>
        <w:jc w:val="center"/>
        <w:rPr>
          <w:rFonts w:ascii="Arial" w:hAnsi="Arial" w:cs="Arial"/>
        </w:rPr>
      </w:pPr>
    </w:p>
    <w:p w:rsidR="009607A9" w:rsidRPr="00AE1D26" w:rsidRDefault="009607A9" w:rsidP="009607A9">
      <w:pPr>
        <w:pStyle w:val="Pieddepage"/>
        <w:jc w:val="center"/>
        <w:rPr>
          <w:rFonts w:ascii="Arial" w:hAnsi="Arial" w:cs="Arial"/>
        </w:rPr>
      </w:pPr>
    </w:p>
    <w:p w:rsidR="009607A9" w:rsidRPr="00AE1D26" w:rsidRDefault="009607A9" w:rsidP="009607A9">
      <w:pPr>
        <w:ind w:hanging="1440"/>
        <w:rPr>
          <w:rFonts w:ascii="Arial" w:hAnsi="Arial" w:cs="Arial"/>
          <w:i/>
        </w:rPr>
      </w:pPr>
    </w:p>
    <w:p w:rsidR="009607A9" w:rsidRPr="00AE1D26" w:rsidRDefault="009607A9" w:rsidP="009607A9">
      <w:pPr>
        <w:outlineLvl w:val="0"/>
        <w:rPr>
          <w:rFonts w:ascii="Arial" w:hAnsi="Arial" w:cs="Arial"/>
        </w:rPr>
      </w:pPr>
      <w:r w:rsidRPr="00AE1D26">
        <w:rPr>
          <w:rFonts w:ascii="Arial" w:hAnsi="Arial" w:cs="Arial"/>
          <w:b/>
          <w:bCs/>
        </w:rPr>
        <w:t>OBJET :</w:t>
      </w:r>
      <w:r w:rsidRPr="00AE1D26">
        <w:rPr>
          <w:rFonts w:ascii="Arial" w:hAnsi="Arial" w:cs="Arial"/>
        </w:rPr>
        <w:t xml:space="preserve"> Approbation du projet de lancement d’une formation de master intitulé : </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Dispensé à : </w:t>
      </w:r>
    </w:p>
    <w:p w:rsidR="009607A9" w:rsidRPr="00AE1D26" w:rsidRDefault="009607A9" w:rsidP="009607A9">
      <w:pPr>
        <w:outlineLvl w:val="0"/>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l’entreprise                                                     déclare sa volonté de manifester son accompagnement à cette formation en qualité d’utilisateur potentiel du produit. </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nous confirmons notre adhésion à ce projet et notre rôle consistera à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Donner notre point de vue dans l’élaboration et à la mise à jour des programmes d’enseignement,</w:t>
      </w: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 xml:space="preserve">Participer à des séminaires organisés à cet effet, </w:t>
      </w:r>
    </w:p>
    <w:p w:rsidR="009607A9" w:rsidRPr="00AE1D26" w:rsidRDefault="009607A9" w:rsidP="009607A9">
      <w:pPr>
        <w:widowControl w:val="0"/>
        <w:numPr>
          <w:ilvl w:val="0"/>
          <w:numId w:val="8"/>
        </w:numPr>
        <w:tabs>
          <w:tab w:val="left" w:pos="1815"/>
        </w:tabs>
        <w:jc w:val="both"/>
        <w:rPr>
          <w:rFonts w:ascii="Arial" w:hAnsi="Arial" w:cs="Arial"/>
        </w:rPr>
      </w:pPr>
      <w:r w:rsidRPr="00AE1D26">
        <w:rPr>
          <w:rFonts w:ascii="Arial" w:hAnsi="Arial" w:cs="Arial"/>
        </w:rPr>
        <w:t xml:space="preserve">Participer aux jurys de soutenance, </w:t>
      </w:r>
    </w:p>
    <w:p w:rsidR="009607A9" w:rsidRPr="00AE1D26" w:rsidRDefault="009607A9" w:rsidP="009607A9">
      <w:pPr>
        <w:widowControl w:val="0"/>
        <w:numPr>
          <w:ilvl w:val="0"/>
          <w:numId w:val="8"/>
        </w:numPr>
        <w:tabs>
          <w:tab w:val="left" w:pos="1815"/>
        </w:tabs>
        <w:jc w:val="both"/>
        <w:rPr>
          <w:rFonts w:ascii="Arial" w:hAnsi="Arial" w:cs="Arial"/>
          <w:i/>
        </w:rPr>
      </w:pPr>
      <w:r w:rsidRPr="00AE1D26">
        <w:rPr>
          <w:rFonts w:ascii="Arial" w:hAnsi="Arial" w:cs="Arial"/>
        </w:rPr>
        <w:t>Faciliter autant que possible l’accueil de stagiaires soit dans le cadre de mémoires de fin d’études, soit dans le cadre de projets tuteurés.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tabs>
          <w:tab w:val="left" w:pos="1815"/>
        </w:tabs>
        <w:jc w:val="both"/>
        <w:rPr>
          <w:rFonts w:ascii="Arial" w:hAnsi="Arial" w:cs="Arial"/>
        </w:rPr>
      </w:pPr>
      <w:r w:rsidRPr="00AE1D26">
        <w:rPr>
          <w:rFonts w:ascii="Arial" w:hAnsi="Arial" w:cs="Arial"/>
        </w:rPr>
        <w:t>Les moyens nécessaires à l’exécution des tâches qui nous incombent pour la réalisation de ces objectifs seront mis en œuvre sur le plan matériel et humain.</w:t>
      </w:r>
    </w:p>
    <w:p w:rsidR="009607A9" w:rsidRPr="00AE1D26" w:rsidRDefault="009607A9" w:rsidP="009607A9">
      <w:pPr>
        <w:tabs>
          <w:tab w:val="left" w:pos="1815"/>
        </w:tabs>
        <w:jc w:val="both"/>
        <w:rPr>
          <w:rFonts w:ascii="Arial" w:hAnsi="Arial" w:cs="Arial"/>
        </w:rPr>
      </w:pPr>
    </w:p>
    <w:p w:rsidR="009607A9" w:rsidRPr="00AE1D26" w:rsidRDefault="009607A9" w:rsidP="009607A9">
      <w:pPr>
        <w:jc w:val="both"/>
        <w:rPr>
          <w:rFonts w:ascii="Arial" w:hAnsi="Arial" w:cs="Arial"/>
          <w:iCs/>
        </w:rPr>
      </w:pPr>
      <w:r w:rsidRPr="00AE1D26">
        <w:rPr>
          <w:rFonts w:ascii="Arial" w:hAnsi="Arial" w:cs="Arial"/>
          <w:iCs/>
        </w:rPr>
        <w:t>Monsieur (ou Madame)…………………….est désigné(e) comme coordonateur externe de ce projet.</w:t>
      </w:r>
    </w:p>
    <w:p w:rsidR="009607A9" w:rsidRPr="00AE1D26" w:rsidRDefault="009607A9" w:rsidP="009607A9">
      <w:pPr>
        <w:jc w:val="both"/>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outlineLvl w:val="0"/>
        <w:rPr>
          <w:rFonts w:ascii="Arial" w:hAnsi="Arial" w:cs="Arial"/>
          <w:b/>
          <w:bCs/>
          <w:sz w:val="24"/>
          <w:szCs w:val="24"/>
        </w:rPr>
      </w:pPr>
    </w:p>
    <w:p w:rsidR="009607A9" w:rsidRPr="00AE1D26" w:rsidRDefault="009607A9" w:rsidP="009607A9">
      <w:pPr>
        <w:pStyle w:val="En-tte"/>
        <w:outlineLvl w:val="0"/>
        <w:rPr>
          <w:rFonts w:ascii="Arial" w:hAnsi="Arial" w:cs="Arial"/>
          <w:b/>
          <w:bCs/>
          <w:sz w:val="24"/>
          <w:szCs w:val="24"/>
        </w:rPr>
      </w:pPr>
      <w:r w:rsidRPr="00AE1D26">
        <w:rPr>
          <w:rFonts w:ascii="Arial" w:hAnsi="Arial" w:cs="Arial"/>
          <w:b/>
          <w:bCs/>
          <w:sz w:val="24"/>
          <w:szCs w:val="24"/>
        </w:rPr>
        <w:t xml:space="preserve">FONCTION :    </w:t>
      </w:r>
    </w:p>
    <w:p w:rsidR="009607A9" w:rsidRPr="00AE1D26" w:rsidRDefault="009607A9" w:rsidP="009607A9">
      <w:pPr>
        <w:rPr>
          <w:rFonts w:ascii="Arial" w:hAnsi="Arial" w:cs="Arial"/>
          <w:b/>
          <w:bCs/>
        </w:rPr>
      </w:pPr>
    </w:p>
    <w:p w:rsidR="009607A9" w:rsidRPr="00AE1D26" w:rsidRDefault="009607A9" w:rsidP="009607A9">
      <w:pPr>
        <w:rPr>
          <w:rFonts w:ascii="Arial" w:hAnsi="Arial" w:cs="Arial"/>
        </w:rPr>
      </w:pPr>
      <w:r w:rsidRPr="00AE1D26">
        <w:rPr>
          <w:rFonts w:ascii="Arial" w:hAnsi="Arial" w:cs="Arial"/>
          <w:b/>
          <w:bCs/>
        </w:rPr>
        <w:t>Date :</w:t>
      </w:r>
      <w:r w:rsidRPr="00AE1D26">
        <w:rPr>
          <w:rFonts w:ascii="Arial" w:hAnsi="Arial" w:cs="Arial"/>
        </w:rPr>
        <w:t xml:space="preserve"> </w:t>
      </w:r>
    </w:p>
    <w:p w:rsidR="009607A9" w:rsidRPr="00AE1D26" w:rsidRDefault="009607A9" w:rsidP="009607A9">
      <w:pPr>
        <w:pStyle w:val="NormalWeb"/>
        <w:jc w:val="both"/>
        <w:rPr>
          <w:rFonts w:ascii="Arial" w:hAnsi="Arial" w:cs="Arial"/>
          <w:b/>
          <w:bCs/>
        </w:rPr>
      </w:pPr>
    </w:p>
    <w:p w:rsidR="009607A9" w:rsidRPr="00AE1D26" w:rsidRDefault="009607A9" w:rsidP="009607A9">
      <w:pPr>
        <w:pStyle w:val="NormalWeb"/>
        <w:jc w:val="both"/>
        <w:rPr>
          <w:rFonts w:ascii="Arial" w:hAnsi="Arial" w:cs="Arial"/>
          <w:b/>
          <w:bCs/>
        </w:rPr>
      </w:pPr>
      <w:r w:rsidRPr="00AE1D26">
        <w:rPr>
          <w:rFonts w:ascii="Arial" w:hAnsi="Arial" w:cs="Arial"/>
          <w:b/>
          <w:bCs/>
        </w:rPr>
        <w:t>CACHET OFFICIEL ou SCEAU DE L’ENTREPRISE</w:t>
      </w: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sectPr w:rsidR="009607A9" w:rsidRPr="00AE1D26" w:rsidSect="0034625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A9" w:rsidRDefault="00193DA9">
      <w:r>
        <w:separator/>
      </w:r>
    </w:p>
  </w:endnote>
  <w:endnote w:type="continuationSeparator" w:id="0">
    <w:p w:rsidR="00193DA9" w:rsidRDefault="00193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PresentLTStd-BlackCondensed">
    <w:altName w:val="Times New Roman"/>
    <w:panose1 w:val="00000000000000000000"/>
    <w:charset w:val="00"/>
    <w:family w:val="roman"/>
    <w:notTrueType/>
    <w:pitch w:val="default"/>
    <w:sig w:usb0="00000000" w:usb1="00000000" w:usb2="00000000" w:usb3="00000000" w:csb0="00000000" w:csb1="00000000"/>
  </w:font>
  <w:font w:name="PresentLTStd-Black">
    <w:altName w:val="Times New Roman"/>
    <w:panose1 w:val="00000000000000000000"/>
    <w:charset w:val="00"/>
    <w:family w:val="roman"/>
    <w:notTrueType/>
    <w:pitch w:val="default"/>
    <w:sig w:usb0="00000000" w:usb1="00000000" w:usb2="00000000" w:usb3="00000000" w:csb0="00000000" w:csb1="00000000"/>
  </w:font>
  <w:font w:name="SFBX1200">
    <w:panose1 w:val="00000000000000000000"/>
    <w:charset w:val="00"/>
    <w:family w:val="auto"/>
    <w:notTrueType/>
    <w:pitch w:val="default"/>
    <w:sig w:usb0="00000003" w:usb1="00000000" w:usb2="00000000" w:usb3="00000000" w:csb0="00000001" w:csb1="00000000"/>
  </w:font>
  <w:font w:name="SFRM12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B0" w:rsidRDefault="004417B0"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417B0" w:rsidRDefault="004417B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B0" w:rsidRPr="00D543EF" w:rsidRDefault="004417B0" w:rsidP="00855493">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 xml:space="preserve">Etablissement :                                                         Intitulé du master : </w:t>
    </w:r>
    <w:r w:rsidRPr="00D543EF">
      <w:rPr>
        <w:rFonts w:ascii="Arial" w:hAnsi="Arial" w:cs="Arial"/>
        <w:sz w:val="20"/>
        <w:szCs w:val="20"/>
      </w:rPr>
      <w:tab/>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9314BA">
      <w:rPr>
        <w:rFonts w:ascii="Arial" w:hAnsi="Arial" w:cs="Arial"/>
        <w:noProof/>
        <w:sz w:val="20"/>
        <w:szCs w:val="20"/>
      </w:rPr>
      <w:t>9</w:t>
    </w:r>
    <w:r w:rsidRPr="00D543EF">
      <w:rPr>
        <w:rFonts w:ascii="Arial" w:hAnsi="Arial" w:cs="Arial"/>
        <w:sz w:val="20"/>
        <w:szCs w:val="20"/>
      </w:rPr>
      <w:fldChar w:fldCharType="end"/>
    </w:r>
  </w:p>
  <w:p w:rsidR="004417B0" w:rsidRPr="00D543EF" w:rsidRDefault="004417B0" w:rsidP="00694956">
    <w:pPr>
      <w:pStyle w:val="Pieddepage"/>
      <w:rPr>
        <w:rFonts w:ascii="Arial" w:hAnsi="Arial" w:cs="Arial"/>
        <w:sz w:val="20"/>
        <w:szCs w:val="20"/>
      </w:rPr>
    </w:pPr>
    <w:r w:rsidRPr="00D543EF">
      <w:rPr>
        <w:rFonts w:ascii="Arial" w:hAnsi="Arial" w:cs="Arial"/>
        <w:sz w:val="20"/>
        <w:szCs w:val="20"/>
      </w:rPr>
      <w:t xml:space="preserve">Année universitaire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B0" w:rsidRPr="00D543EF" w:rsidRDefault="004417B0" w:rsidP="009B1C36">
    <w:pPr>
      <w:pStyle w:val="Pieddepage"/>
      <w:pBdr>
        <w:top w:val="thinThickSmallGap" w:sz="24" w:space="1" w:color="622423"/>
      </w:pBdr>
      <w:tabs>
        <w:tab w:val="clear" w:pos="4536"/>
        <w:tab w:val="clear" w:pos="9072"/>
        <w:tab w:val="right" w:pos="9638"/>
      </w:tabs>
      <w:rPr>
        <w:rFonts w:ascii="Arial" w:hAnsi="Arial" w:cs="Arial"/>
        <w:sz w:val="20"/>
        <w:szCs w:val="20"/>
      </w:rPr>
    </w:pPr>
    <w:r w:rsidRPr="00ED5D76">
      <w:rPr>
        <w:szCs w:val="20"/>
      </w:rPr>
      <w:t xml:space="preserve"> </w:t>
    </w:r>
    <w:r w:rsidRPr="00D543EF">
      <w:rPr>
        <w:rFonts w:ascii="Arial" w:hAnsi="Arial" w:cs="Arial"/>
        <w:sz w:val="20"/>
        <w:szCs w:val="20"/>
      </w:rPr>
      <w:t xml:space="preserve">Etablissement :                                                         Intitulé du master : </w:t>
    </w:r>
    <w:r w:rsidRPr="00D543EF">
      <w:rPr>
        <w:rFonts w:ascii="Arial" w:hAnsi="Arial" w:cs="Arial"/>
        <w:sz w:val="20"/>
        <w:szCs w:val="20"/>
      </w:rPr>
      <w:tab/>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9314BA">
      <w:rPr>
        <w:rFonts w:ascii="Arial" w:hAnsi="Arial" w:cs="Arial"/>
        <w:noProof/>
        <w:sz w:val="20"/>
        <w:szCs w:val="20"/>
      </w:rPr>
      <w:t>1</w:t>
    </w:r>
    <w:r w:rsidRPr="00D543EF">
      <w:rPr>
        <w:rFonts w:ascii="Arial" w:hAnsi="Arial" w:cs="Arial"/>
        <w:sz w:val="20"/>
        <w:szCs w:val="20"/>
      </w:rPr>
      <w:fldChar w:fldCharType="end"/>
    </w:r>
  </w:p>
  <w:p w:rsidR="004417B0" w:rsidRPr="00D543EF" w:rsidRDefault="004417B0" w:rsidP="009B1C36">
    <w:pPr>
      <w:pStyle w:val="Pieddepage"/>
      <w:rPr>
        <w:rFonts w:ascii="Arial" w:hAnsi="Arial" w:cs="Arial"/>
        <w:sz w:val="20"/>
        <w:szCs w:val="20"/>
      </w:rPr>
    </w:pPr>
    <w:r w:rsidRPr="00D543EF">
      <w:rPr>
        <w:rFonts w:ascii="Arial" w:hAnsi="Arial" w:cs="Arial"/>
        <w:sz w:val="20"/>
        <w:szCs w:val="20"/>
      </w:rPr>
      <w:t xml:space="preserve">Année universitaire : </w:t>
    </w:r>
  </w:p>
  <w:p w:rsidR="004417B0" w:rsidRPr="00ED5D76" w:rsidRDefault="004417B0" w:rsidP="00ED5D76">
    <w:pPr>
      <w:pStyle w:val="Pieddepage"/>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A9" w:rsidRDefault="00193DA9">
      <w:r>
        <w:separator/>
      </w:r>
    </w:p>
  </w:footnote>
  <w:footnote w:type="continuationSeparator" w:id="0">
    <w:p w:rsidR="00193DA9" w:rsidRDefault="00193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519"/>
    <w:multiLevelType w:val="hybridMultilevel"/>
    <w:tmpl w:val="064E1E70"/>
    <w:lvl w:ilvl="0" w:tplc="B82C2230">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162D5"/>
    <w:multiLevelType w:val="hybridMultilevel"/>
    <w:tmpl w:val="B2A055A2"/>
    <w:lvl w:ilvl="0" w:tplc="040C0003">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AC64F26"/>
    <w:multiLevelType w:val="singleLevel"/>
    <w:tmpl w:val="50D688E6"/>
    <w:lvl w:ilvl="0">
      <w:start w:val="1"/>
      <w:numFmt w:val="decimal"/>
      <w:lvlText w:val="%1-"/>
      <w:lvlJc w:val="left"/>
      <w:pPr>
        <w:tabs>
          <w:tab w:val="num" w:pos="360"/>
        </w:tabs>
        <w:ind w:left="360" w:hanging="360"/>
      </w:pPr>
      <w:rPr>
        <w:rFonts w:hint="default"/>
      </w:rPr>
    </w:lvl>
  </w:abstractNum>
  <w:abstractNum w:abstractNumId="4">
    <w:nsid w:val="1C220306"/>
    <w:multiLevelType w:val="hybridMultilevel"/>
    <w:tmpl w:val="9BF8FC50"/>
    <w:lvl w:ilvl="0" w:tplc="C3FC1BDE">
      <w:start w:val="29"/>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0DC517F"/>
    <w:multiLevelType w:val="hybridMultilevel"/>
    <w:tmpl w:val="083C6234"/>
    <w:lvl w:ilvl="0" w:tplc="040C000F">
      <w:start w:val="1"/>
      <w:numFmt w:val="decimal"/>
      <w:lvlText w:val="%1."/>
      <w:lvlJc w:val="left"/>
      <w:pPr>
        <w:tabs>
          <w:tab w:val="num" w:pos="720"/>
        </w:tabs>
        <w:ind w:left="720" w:hanging="360"/>
      </w:pPr>
      <w:rPr>
        <w:rFonts w:hint="default"/>
      </w:rPr>
    </w:lvl>
    <w:lvl w:ilvl="1" w:tplc="3BBE5A2A">
      <w:start w:val="2"/>
      <w:numFmt w:val="lowerLetter"/>
      <w:lvlText w:val="%2)"/>
      <w:lvlJc w:val="left"/>
      <w:pPr>
        <w:tabs>
          <w:tab w:val="num" w:pos="1620"/>
        </w:tabs>
        <w:ind w:left="1620" w:hanging="360"/>
      </w:pPr>
      <w:rPr>
        <w:rFonts w:hint="default"/>
      </w:rPr>
    </w:lvl>
    <w:lvl w:ilvl="2" w:tplc="B2B681C8">
      <w:start w:val="1"/>
      <w:numFmt w:val="decimal"/>
      <w:lvlText w:val="%3-"/>
      <w:lvlJc w:val="left"/>
      <w:pPr>
        <w:tabs>
          <w:tab w:val="num" w:pos="2520"/>
        </w:tabs>
        <w:ind w:left="2520" w:hanging="360"/>
      </w:pPr>
      <w:rPr>
        <w:rFonts w:hint="default"/>
      </w:rPr>
    </w:lvl>
    <w:lvl w:ilvl="3" w:tplc="C0B2FFD4">
      <w:numFmt w:val="bullet"/>
      <w:lvlText w:val="-"/>
      <w:lvlJc w:val="left"/>
      <w:pPr>
        <w:tabs>
          <w:tab w:val="num" w:pos="3060"/>
        </w:tabs>
        <w:ind w:left="3060" w:hanging="360"/>
      </w:pPr>
      <w:rPr>
        <w:rFonts w:ascii="Trebuchet MS" w:eastAsia="Times New Roman" w:hAnsi="Trebuchet MS" w:cs="Times New Roman" w:hint="default"/>
      </w:rPr>
    </w:lvl>
    <w:lvl w:ilvl="4" w:tplc="040C000F">
      <w:start w:val="1"/>
      <w:numFmt w:val="decimal"/>
      <w:lvlText w:val="%5."/>
      <w:lvlJc w:val="left"/>
      <w:pPr>
        <w:tabs>
          <w:tab w:val="num" w:pos="3780"/>
        </w:tabs>
        <w:ind w:left="3780" w:hanging="360"/>
      </w:pPr>
      <w:rPr>
        <w:rFonts w:hint="default"/>
      </w:r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6">
    <w:nsid w:val="21D52D40"/>
    <w:multiLevelType w:val="hybridMultilevel"/>
    <w:tmpl w:val="4A0614E4"/>
    <w:lvl w:ilvl="0" w:tplc="337EAF82">
      <w:start w:val="1"/>
      <w:numFmt w:val="decimal"/>
      <w:lvlText w:val="%1-"/>
      <w:lvlJc w:val="left"/>
      <w:pPr>
        <w:tabs>
          <w:tab w:val="num" w:pos="720"/>
        </w:tabs>
        <w:ind w:left="720" w:hanging="360"/>
      </w:pPr>
    </w:lvl>
    <w:lvl w:ilvl="1" w:tplc="C8341F0C">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1667F5"/>
    <w:multiLevelType w:val="hybridMultilevel"/>
    <w:tmpl w:val="39525E72"/>
    <w:lvl w:ilvl="0" w:tplc="42C6F154">
      <w:start w:val="6"/>
      <w:numFmt w:val="bullet"/>
      <w:lvlText w:val="-"/>
      <w:lvlJc w:val="left"/>
      <w:pPr>
        <w:tabs>
          <w:tab w:val="num" w:pos="720"/>
        </w:tabs>
        <w:ind w:left="720" w:hanging="360"/>
      </w:pPr>
      <w:rPr>
        <w:rFonts w:ascii="Arial" w:eastAsia="SimSun" w:hAnsi="Arial" w:cs="Arial"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884797C"/>
    <w:multiLevelType w:val="singleLevel"/>
    <w:tmpl w:val="A22E2DE2"/>
    <w:lvl w:ilvl="0">
      <w:start w:val="1"/>
      <w:numFmt w:val="decimal"/>
      <w:lvlText w:val="%1-"/>
      <w:lvlJc w:val="left"/>
      <w:pPr>
        <w:tabs>
          <w:tab w:val="num" w:pos="360"/>
        </w:tabs>
        <w:ind w:left="360" w:hanging="360"/>
      </w:pPr>
      <w:rPr>
        <w:rFonts w:hint="default"/>
      </w:rPr>
    </w:lvl>
  </w:abstractNum>
  <w:abstractNum w:abstractNumId="9">
    <w:nsid w:val="29C24372"/>
    <w:multiLevelType w:val="hybridMultilevel"/>
    <w:tmpl w:val="6A6287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E4958C7"/>
    <w:multiLevelType w:val="hybridMultilevel"/>
    <w:tmpl w:val="119AA7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02E0D12"/>
    <w:multiLevelType w:val="hybridMultilevel"/>
    <w:tmpl w:val="2E1EA9D6"/>
    <w:lvl w:ilvl="0" w:tplc="E4124CF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FD23AE"/>
    <w:multiLevelType w:val="singleLevel"/>
    <w:tmpl w:val="040C0005"/>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310E14F6"/>
    <w:multiLevelType w:val="hybridMultilevel"/>
    <w:tmpl w:val="80965F6A"/>
    <w:lvl w:ilvl="0" w:tplc="956A8AE4">
      <w:start w:val="1"/>
      <w:numFmt w:val="lowerLetter"/>
      <w:lvlText w:val="%1-"/>
      <w:lvlJc w:val="left"/>
      <w:pPr>
        <w:tabs>
          <w:tab w:val="num" w:pos="1440"/>
        </w:tabs>
        <w:ind w:left="1440" w:hanging="360"/>
      </w:pPr>
    </w:lvl>
    <w:lvl w:ilvl="1" w:tplc="0096F992">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2E3E8D"/>
    <w:multiLevelType w:val="hybridMultilevel"/>
    <w:tmpl w:val="EF5A12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CF0A00"/>
    <w:multiLevelType w:val="hybridMultilevel"/>
    <w:tmpl w:val="59D01CF0"/>
    <w:lvl w:ilvl="0" w:tplc="B854DC34">
      <w:start w:val="1"/>
      <w:numFmt w:val="decimal"/>
      <w:lvlText w:val="%1"/>
      <w:lvlJc w:val="left"/>
      <w:pPr>
        <w:ind w:left="2670" w:hanging="360"/>
      </w:pPr>
      <w:rPr>
        <w:rFonts w:hint="default"/>
      </w:rPr>
    </w:lvl>
    <w:lvl w:ilvl="1" w:tplc="040C0019" w:tentative="1">
      <w:start w:val="1"/>
      <w:numFmt w:val="lowerLetter"/>
      <w:lvlText w:val="%2."/>
      <w:lvlJc w:val="left"/>
      <w:pPr>
        <w:ind w:left="3390" w:hanging="360"/>
      </w:pPr>
    </w:lvl>
    <w:lvl w:ilvl="2" w:tplc="040C001B" w:tentative="1">
      <w:start w:val="1"/>
      <w:numFmt w:val="lowerRoman"/>
      <w:lvlText w:val="%3."/>
      <w:lvlJc w:val="right"/>
      <w:pPr>
        <w:ind w:left="4110" w:hanging="180"/>
      </w:pPr>
    </w:lvl>
    <w:lvl w:ilvl="3" w:tplc="040C000F" w:tentative="1">
      <w:start w:val="1"/>
      <w:numFmt w:val="decimal"/>
      <w:lvlText w:val="%4."/>
      <w:lvlJc w:val="left"/>
      <w:pPr>
        <w:ind w:left="4830" w:hanging="360"/>
      </w:pPr>
    </w:lvl>
    <w:lvl w:ilvl="4" w:tplc="040C0019" w:tentative="1">
      <w:start w:val="1"/>
      <w:numFmt w:val="lowerLetter"/>
      <w:lvlText w:val="%5."/>
      <w:lvlJc w:val="left"/>
      <w:pPr>
        <w:ind w:left="5550" w:hanging="360"/>
      </w:pPr>
    </w:lvl>
    <w:lvl w:ilvl="5" w:tplc="040C001B" w:tentative="1">
      <w:start w:val="1"/>
      <w:numFmt w:val="lowerRoman"/>
      <w:lvlText w:val="%6."/>
      <w:lvlJc w:val="right"/>
      <w:pPr>
        <w:ind w:left="6270" w:hanging="180"/>
      </w:pPr>
    </w:lvl>
    <w:lvl w:ilvl="6" w:tplc="040C000F" w:tentative="1">
      <w:start w:val="1"/>
      <w:numFmt w:val="decimal"/>
      <w:lvlText w:val="%7."/>
      <w:lvlJc w:val="left"/>
      <w:pPr>
        <w:ind w:left="6990" w:hanging="360"/>
      </w:pPr>
    </w:lvl>
    <w:lvl w:ilvl="7" w:tplc="040C0019" w:tentative="1">
      <w:start w:val="1"/>
      <w:numFmt w:val="lowerLetter"/>
      <w:lvlText w:val="%8."/>
      <w:lvlJc w:val="left"/>
      <w:pPr>
        <w:ind w:left="7710" w:hanging="360"/>
      </w:pPr>
    </w:lvl>
    <w:lvl w:ilvl="8" w:tplc="040C001B" w:tentative="1">
      <w:start w:val="1"/>
      <w:numFmt w:val="lowerRoman"/>
      <w:lvlText w:val="%9."/>
      <w:lvlJc w:val="right"/>
      <w:pPr>
        <w:ind w:left="8430" w:hanging="180"/>
      </w:pPr>
    </w:lvl>
  </w:abstractNum>
  <w:abstractNum w:abstractNumId="16">
    <w:nsid w:val="3B8805AA"/>
    <w:multiLevelType w:val="hybridMultilevel"/>
    <w:tmpl w:val="EA30F072"/>
    <w:lvl w:ilvl="0" w:tplc="04603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AB5AF6"/>
    <w:multiLevelType w:val="hybridMultilevel"/>
    <w:tmpl w:val="D44AB7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8191C63"/>
    <w:multiLevelType w:val="hybridMultilevel"/>
    <w:tmpl w:val="94867FE8"/>
    <w:lvl w:ilvl="0" w:tplc="0388F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F64D95"/>
    <w:multiLevelType w:val="hybridMultilevel"/>
    <w:tmpl w:val="1F56A5E2"/>
    <w:lvl w:ilvl="0" w:tplc="FD042342">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0">
    <w:nsid w:val="558764BD"/>
    <w:multiLevelType w:val="singleLevel"/>
    <w:tmpl w:val="DF8C7D38"/>
    <w:lvl w:ilvl="0">
      <w:start w:val="1"/>
      <w:numFmt w:val="decimal"/>
      <w:lvlText w:val="%1-"/>
      <w:lvlJc w:val="left"/>
      <w:pPr>
        <w:tabs>
          <w:tab w:val="num" w:pos="360"/>
        </w:tabs>
        <w:ind w:left="360" w:hanging="360"/>
      </w:pPr>
      <w:rPr>
        <w:rFonts w:hint="default"/>
      </w:rPr>
    </w:lvl>
  </w:abstractNum>
  <w:abstractNum w:abstractNumId="21">
    <w:nsid w:val="558D5B95"/>
    <w:multiLevelType w:val="multilevel"/>
    <w:tmpl w:val="81A6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DC4DA2"/>
    <w:multiLevelType w:val="hybridMultilevel"/>
    <w:tmpl w:val="CF8488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B534E35"/>
    <w:multiLevelType w:val="hybridMultilevel"/>
    <w:tmpl w:val="0F0EF316"/>
    <w:lvl w:ilvl="0" w:tplc="42C6F154">
      <w:start w:val="6"/>
      <w:numFmt w:val="bullet"/>
      <w:lvlText w:val="-"/>
      <w:lvlJc w:val="left"/>
      <w:pPr>
        <w:tabs>
          <w:tab w:val="num" w:pos="720"/>
        </w:tabs>
        <w:ind w:left="720" w:hanging="360"/>
      </w:pPr>
      <w:rPr>
        <w:rFonts w:ascii="Arial" w:eastAsia="SimSun" w:hAnsi="Arial" w:cs="Arial"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40A231B"/>
    <w:multiLevelType w:val="hybridMultilevel"/>
    <w:tmpl w:val="05D8A00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5">
    <w:nsid w:val="68B93D59"/>
    <w:multiLevelType w:val="multilevel"/>
    <w:tmpl w:val="81A6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68249C"/>
    <w:multiLevelType w:val="hybridMultilevel"/>
    <w:tmpl w:val="69EE44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0BB7A01"/>
    <w:multiLevelType w:val="hybridMultilevel"/>
    <w:tmpl w:val="AAA02F2C"/>
    <w:lvl w:ilvl="0" w:tplc="06460C56">
      <w:start w:val="1"/>
      <w:numFmt w:val="bullet"/>
      <w:lvlText w:val=""/>
      <w:lvlJc w:val="left"/>
      <w:pPr>
        <w:tabs>
          <w:tab w:val="num" w:pos="1260"/>
        </w:tabs>
        <w:ind w:left="1134" w:hanging="340"/>
      </w:pPr>
      <w:rPr>
        <w:rFonts w:ascii="Wingdings" w:hAnsi="Wingdings" w:hint="default"/>
      </w:rPr>
    </w:lvl>
    <w:lvl w:ilvl="1" w:tplc="0EF2C6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20E4DD2"/>
    <w:multiLevelType w:val="hybridMultilevel"/>
    <w:tmpl w:val="237A7F5E"/>
    <w:lvl w:ilvl="0" w:tplc="8C3E96EA">
      <w:start w:val="3"/>
      <w:numFmt w:val="bullet"/>
      <w:lvlText w:val="-"/>
      <w:lvlJc w:val="left"/>
      <w:pPr>
        <w:ind w:left="900" w:hanging="360"/>
      </w:pPr>
      <w:rPr>
        <w:rFonts w:ascii="Trebuchet MS" w:eastAsia="Times New Roman" w:hAnsi="Trebuchet MS"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9">
    <w:nsid w:val="721B517B"/>
    <w:multiLevelType w:val="hybridMultilevel"/>
    <w:tmpl w:val="45009D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2445B45"/>
    <w:multiLevelType w:val="hybridMultilevel"/>
    <w:tmpl w:val="80AE2518"/>
    <w:lvl w:ilvl="0" w:tplc="4142FCD0">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1">
    <w:nsid w:val="789F46BB"/>
    <w:multiLevelType w:val="multilevel"/>
    <w:tmpl w:val="81A65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9914B5"/>
    <w:multiLevelType w:val="hybridMultilevel"/>
    <w:tmpl w:val="4C4437A2"/>
    <w:lvl w:ilvl="0" w:tplc="F5E61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BCA3B97"/>
    <w:multiLevelType w:val="hybridMultilevel"/>
    <w:tmpl w:val="905813A4"/>
    <w:lvl w:ilvl="0" w:tplc="F30E0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4"/>
  </w:num>
  <w:num w:numId="3">
    <w:abstractNumId w:val="26"/>
  </w:num>
  <w:num w:numId="4">
    <w:abstractNumId w:val="17"/>
  </w:num>
  <w:num w:numId="5">
    <w:abstractNumId w:val="10"/>
  </w:num>
  <w:num w:numId="6">
    <w:abstractNumId w:val="9"/>
  </w:num>
  <w:num w:numId="7">
    <w:abstractNumId w:val="22"/>
  </w:num>
  <w:num w:numId="8">
    <w:abstractNumId w:val="2"/>
  </w:num>
  <w:num w:numId="9">
    <w:abstractNumId w:val="27"/>
  </w:num>
  <w:num w:numId="10">
    <w:abstractNumId w:val="12"/>
    <w:lvlOverride w:ilvl="0"/>
  </w:num>
  <w:num w:numId="11">
    <w:abstractNumId w:val="5"/>
  </w:num>
  <w:num w:numId="12">
    <w:abstractNumId w:val="24"/>
  </w:num>
  <w:num w:numId="13">
    <w:abstractNumId w:val="11"/>
  </w:num>
  <w:num w:numId="14">
    <w:abstractNumId w:val="33"/>
  </w:num>
  <w:num w:numId="15">
    <w:abstractNumId w:val="18"/>
  </w:num>
  <w:num w:numId="16">
    <w:abstractNumId w:val="16"/>
  </w:num>
  <w:num w:numId="17">
    <w:abstractNumId w:val="32"/>
  </w:num>
  <w:num w:numId="18">
    <w:abstractNumId w:val="28"/>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20"/>
  </w:num>
  <w:num w:numId="23">
    <w:abstractNumId w:val="3"/>
  </w:num>
  <w:num w:numId="24">
    <w:abstractNumId w:val="8"/>
  </w:num>
  <w:num w:numId="25">
    <w:abstractNumId w:val="31"/>
  </w:num>
  <w:num w:numId="26">
    <w:abstractNumId w:val="2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
  </w:num>
  <w:num w:numId="34">
    <w:abstractNumId w:val="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36173"/>
    <w:rsid w:val="00000FAF"/>
    <w:rsid w:val="00007A8C"/>
    <w:rsid w:val="000100CD"/>
    <w:rsid w:val="00015EB8"/>
    <w:rsid w:val="00024F68"/>
    <w:rsid w:val="00032D15"/>
    <w:rsid w:val="00035FEE"/>
    <w:rsid w:val="00036277"/>
    <w:rsid w:val="00041342"/>
    <w:rsid w:val="00044609"/>
    <w:rsid w:val="00053055"/>
    <w:rsid w:val="00056DEC"/>
    <w:rsid w:val="00057A6C"/>
    <w:rsid w:val="00071428"/>
    <w:rsid w:val="000756A6"/>
    <w:rsid w:val="00077133"/>
    <w:rsid w:val="00077B76"/>
    <w:rsid w:val="00096E9B"/>
    <w:rsid w:val="000A4CD2"/>
    <w:rsid w:val="000B3CF4"/>
    <w:rsid w:val="000B6F36"/>
    <w:rsid w:val="000B7738"/>
    <w:rsid w:val="000C0A9A"/>
    <w:rsid w:val="000C1CCE"/>
    <w:rsid w:val="000C2F3F"/>
    <w:rsid w:val="000C2FE1"/>
    <w:rsid w:val="000D1311"/>
    <w:rsid w:val="000E2AE7"/>
    <w:rsid w:val="000E79D9"/>
    <w:rsid w:val="000F1B37"/>
    <w:rsid w:val="000F742C"/>
    <w:rsid w:val="001037E2"/>
    <w:rsid w:val="00106A07"/>
    <w:rsid w:val="00110A49"/>
    <w:rsid w:val="00110B90"/>
    <w:rsid w:val="00111FB0"/>
    <w:rsid w:val="001122F6"/>
    <w:rsid w:val="00115061"/>
    <w:rsid w:val="00120BE0"/>
    <w:rsid w:val="001234EF"/>
    <w:rsid w:val="00124E8C"/>
    <w:rsid w:val="00130053"/>
    <w:rsid w:val="00141683"/>
    <w:rsid w:val="0015037F"/>
    <w:rsid w:val="001557E7"/>
    <w:rsid w:val="00170D7C"/>
    <w:rsid w:val="001733E9"/>
    <w:rsid w:val="00180D32"/>
    <w:rsid w:val="0018185A"/>
    <w:rsid w:val="00182738"/>
    <w:rsid w:val="00182E14"/>
    <w:rsid w:val="001837D5"/>
    <w:rsid w:val="00187BC7"/>
    <w:rsid w:val="00187CBD"/>
    <w:rsid w:val="00193DA9"/>
    <w:rsid w:val="001A3192"/>
    <w:rsid w:val="001A4AC9"/>
    <w:rsid w:val="001B28A2"/>
    <w:rsid w:val="001B5F07"/>
    <w:rsid w:val="001C1BB8"/>
    <w:rsid w:val="001C5138"/>
    <w:rsid w:val="001D4CE4"/>
    <w:rsid w:val="001D4EB9"/>
    <w:rsid w:val="001D6008"/>
    <w:rsid w:val="001D6173"/>
    <w:rsid w:val="001E0DB8"/>
    <w:rsid w:val="001E0E7A"/>
    <w:rsid w:val="001E2408"/>
    <w:rsid w:val="001E6DA0"/>
    <w:rsid w:val="001E7EB5"/>
    <w:rsid w:val="001F0545"/>
    <w:rsid w:val="001F55B2"/>
    <w:rsid w:val="00206786"/>
    <w:rsid w:val="00212BEB"/>
    <w:rsid w:val="00215290"/>
    <w:rsid w:val="00221F91"/>
    <w:rsid w:val="00224608"/>
    <w:rsid w:val="0022594E"/>
    <w:rsid w:val="00234D78"/>
    <w:rsid w:val="002354C9"/>
    <w:rsid w:val="0024372A"/>
    <w:rsid w:val="0024591D"/>
    <w:rsid w:val="00251CEE"/>
    <w:rsid w:val="00256C39"/>
    <w:rsid w:val="00272A6F"/>
    <w:rsid w:val="00276727"/>
    <w:rsid w:val="00280A41"/>
    <w:rsid w:val="002920E1"/>
    <w:rsid w:val="00295A4A"/>
    <w:rsid w:val="002A10E1"/>
    <w:rsid w:val="002B22B1"/>
    <w:rsid w:val="002C0021"/>
    <w:rsid w:val="002C3768"/>
    <w:rsid w:val="002C606D"/>
    <w:rsid w:val="003003F6"/>
    <w:rsid w:val="00314BC1"/>
    <w:rsid w:val="0032240C"/>
    <w:rsid w:val="003246B4"/>
    <w:rsid w:val="00336920"/>
    <w:rsid w:val="00340B8C"/>
    <w:rsid w:val="00346258"/>
    <w:rsid w:val="00351D16"/>
    <w:rsid w:val="00354C59"/>
    <w:rsid w:val="00357D10"/>
    <w:rsid w:val="003651D1"/>
    <w:rsid w:val="00367A7B"/>
    <w:rsid w:val="0037437C"/>
    <w:rsid w:val="003746CA"/>
    <w:rsid w:val="00374A34"/>
    <w:rsid w:val="003750F8"/>
    <w:rsid w:val="0037789A"/>
    <w:rsid w:val="00390721"/>
    <w:rsid w:val="00393597"/>
    <w:rsid w:val="00395B0B"/>
    <w:rsid w:val="00397F6F"/>
    <w:rsid w:val="003A60A9"/>
    <w:rsid w:val="003B2837"/>
    <w:rsid w:val="003B6915"/>
    <w:rsid w:val="003D6196"/>
    <w:rsid w:val="003E1D60"/>
    <w:rsid w:val="003E2399"/>
    <w:rsid w:val="003F3197"/>
    <w:rsid w:val="003F5176"/>
    <w:rsid w:val="003F6983"/>
    <w:rsid w:val="004112DD"/>
    <w:rsid w:val="00414539"/>
    <w:rsid w:val="00415849"/>
    <w:rsid w:val="0042571C"/>
    <w:rsid w:val="0042699E"/>
    <w:rsid w:val="00431095"/>
    <w:rsid w:val="00432039"/>
    <w:rsid w:val="0043700F"/>
    <w:rsid w:val="00437DC4"/>
    <w:rsid w:val="004417B0"/>
    <w:rsid w:val="00452554"/>
    <w:rsid w:val="00452623"/>
    <w:rsid w:val="00453D6E"/>
    <w:rsid w:val="00460E81"/>
    <w:rsid w:val="00471FE9"/>
    <w:rsid w:val="004722EF"/>
    <w:rsid w:val="0048241E"/>
    <w:rsid w:val="00491264"/>
    <w:rsid w:val="004912EC"/>
    <w:rsid w:val="00495948"/>
    <w:rsid w:val="004A3DA1"/>
    <w:rsid w:val="004A5B3D"/>
    <w:rsid w:val="004A745F"/>
    <w:rsid w:val="004A7B6D"/>
    <w:rsid w:val="004B1208"/>
    <w:rsid w:val="004B17E8"/>
    <w:rsid w:val="004B79E2"/>
    <w:rsid w:val="004C4085"/>
    <w:rsid w:val="004C6C9A"/>
    <w:rsid w:val="004D5713"/>
    <w:rsid w:val="004F71B6"/>
    <w:rsid w:val="004F7535"/>
    <w:rsid w:val="005003B5"/>
    <w:rsid w:val="00514209"/>
    <w:rsid w:val="00515837"/>
    <w:rsid w:val="00525427"/>
    <w:rsid w:val="00525A12"/>
    <w:rsid w:val="00534DBE"/>
    <w:rsid w:val="0054163A"/>
    <w:rsid w:val="00543697"/>
    <w:rsid w:val="00544DE9"/>
    <w:rsid w:val="00547F1F"/>
    <w:rsid w:val="0055173D"/>
    <w:rsid w:val="00554A68"/>
    <w:rsid w:val="005558CF"/>
    <w:rsid w:val="00567DE1"/>
    <w:rsid w:val="00567FA3"/>
    <w:rsid w:val="005772BD"/>
    <w:rsid w:val="00582359"/>
    <w:rsid w:val="00584168"/>
    <w:rsid w:val="005904A5"/>
    <w:rsid w:val="00591153"/>
    <w:rsid w:val="00596219"/>
    <w:rsid w:val="005B1296"/>
    <w:rsid w:val="005B6C99"/>
    <w:rsid w:val="005C2387"/>
    <w:rsid w:val="005C4E56"/>
    <w:rsid w:val="005C6996"/>
    <w:rsid w:val="005D1B49"/>
    <w:rsid w:val="005D291F"/>
    <w:rsid w:val="005D2D99"/>
    <w:rsid w:val="005D493A"/>
    <w:rsid w:val="005F301D"/>
    <w:rsid w:val="005F3BD8"/>
    <w:rsid w:val="005F7D4A"/>
    <w:rsid w:val="00600425"/>
    <w:rsid w:val="00603CE5"/>
    <w:rsid w:val="00604175"/>
    <w:rsid w:val="006139CC"/>
    <w:rsid w:val="00632648"/>
    <w:rsid w:val="00636173"/>
    <w:rsid w:val="0063679B"/>
    <w:rsid w:val="00640D31"/>
    <w:rsid w:val="006460B7"/>
    <w:rsid w:val="00647A4A"/>
    <w:rsid w:val="00656C7A"/>
    <w:rsid w:val="0066535A"/>
    <w:rsid w:val="0066621F"/>
    <w:rsid w:val="0067499C"/>
    <w:rsid w:val="00674C24"/>
    <w:rsid w:val="0069134B"/>
    <w:rsid w:val="00694956"/>
    <w:rsid w:val="006A6ABF"/>
    <w:rsid w:val="006A6E64"/>
    <w:rsid w:val="006A6E86"/>
    <w:rsid w:val="006B73CD"/>
    <w:rsid w:val="006C65DD"/>
    <w:rsid w:val="006D39C2"/>
    <w:rsid w:val="006D4E37"/>
    <w:rsid w:val="006E0656"/>
    <w:rsid w:val="006E375D"/>
    <w:rsid w:val="006E6050"/>
    <w:rsid w:val="006E73EC"/>
    <w:rsid w:val="006F1B64"/>
    <w:rsid w:val="006F28CF"/>
    <w:rsid w:val="00700E70"/>
    <w:rsid w:val="0070415F"/>
    <w:rsid w:val="0070594B"/>
    <w:rsid w:val="00713DC6"/>
    <w:rsid w:val="00716622"/>
    <w:rsid w:val="00716A24"/>
    <w:rsid w:val="00727DD3"/>
    <w:rsid w:val="007300BF"/>
    <w:rsid w:val="00736B13"/>
    <w:rsid w:val="00741A3B"/>
    <w:rsid w:val="00756E37"/>
    <w:rsid w:val="00760266"/>
    <w:rsid w:val="00761ED8"/>
    <w:rsid w:val="00771F8B"/>
    <w:rsid w:val="007744C8"/>
    <w:rsid w:val="00795B7F"/>
    <w:rsid w:val="007A552D"/>
    <w:rsid w:val="007C216E"/>
    <w:rsid w:val="007C4CFC"/>
    <w:rsid w:val="007D75A4"/>
    <w:rsid w:val="007E5663"/>
    <w:rsid w:val="007F2F9F"/>
    <w:rsid w:val="007F5411"/>
    <w:rsid w:val="00800DF1"/>
    <w:rsid w:val="00803056"/>
    <w:rsid w:val="00803C18"/>
    <w:rsid w:val="008058FB"/>
    <w:rsid w:val="008064BC"/>
    <w:rsid w:val="008141A9"/>
    <w:rsid w:val="00840609"/>
    <w:rsid w:val="00842B42"/>
    <w:rsid w:val="008450A1"/>
    <w:rsid w:val="008476C1"/>
    <w:rsid w:val="00847BDC"/>
    <w:rsid w:val="00853115"/>
    <w:rsid w:val="00855493"/>
    <w:rsid w:val="00855891"/>
    <w:rsid w:val="00856A09"/>
    <w:rsid w:val="00864FBE"/>
    <w:rsid w:val="00874CB2"/>
    <w:rsid w:val="00883835"/>
    <w:rsid w:val="00884A7E"/>
    <w:rsid w:val="00896638"/>
    <w:rsid w:val="008A0BFB"/>
    <w:rsid w:val="008A551F"/>
    <w:rsid w:val="008B2AB3"/>
    <w:rsid w:val="008B49F6"/>
    <w:rsid w:val="008C30C9"/>
    <w:rsid w:val="008C3EED"/>
    <w:rsid w:val="008C7707"/>
    <w:rsid w:val="008D1FA7"/>
    <w:rsid w:val="008D4D8B"/>
    <w:rsid w:val="008D5127"/>
    <w:rsid w:val="008E0D89"/>
    <w:rsid w:val="008E2D97"/>
    <w:rsid w:val="008E6FB2"/>
    <w:rsid w:val="008E71FD"/>
    <w:rsid w:val="008F2611"/>
    <w:rsid w:val="00906BBC"/>
    <w:rsid w:val="009071E7"/>
    <w:rsid w:val="009073A1"/>
    <w:rsid w:val="00917EC6"/>
    <w:rsid w:val="00921225"/>
    <w:rsid w:val="00924ABA"/>
    <w:rsid w:val="009314BA"/>
    <w:rsid w:val="0094516B"/>
    <w:rsid w:val="009607A9"/>
    <w:rsid w:val="0097718C"/>
    <w:rsid w:val="009843C2"/>
    <w:rsid w:val="00985BF4"/>
    <w:rsid w:val="00986987"/>
    <w:rsid w:val="009921F2"/>
    <w:rsid w:val="00993F81"/>
    <w:rsid w:val="00995AF8"/>
    <w:rsid w:val="009B1C36"/>
    <w:rsid w:val="009B2C8D"/>
    <w:rsid w:val="009B3621"/>
    <w:rsid w:val="009B4AF3"/>
    <w:rsid w:val="009B6D4E"/>
    <w:rsid w:val="009C186C"/>
    <w:rsid w:val="009E4572"/>
    <w:rsid w:val="009E4986"/>
    <w:rsid w:val="009E4FFC"/>
    <w:rsid w:val="009F1B26"/>
    <w:rsid w:val="00A01640"/>
    <w:rsid w:val="00A054A0"/>
    <w:rsid w:val="00A06708"/>
    <w:rsid w:val="00A12127"/>
    <w:rsid w:val="00A1349D"/>
    <w:rsid w:val="00A15A12"/>
    <w:rsid w:val="00A2442E"/>
    <w:rsid w:val="00A3231F"/>
    <w:rsid w:val="00A3356A"/>
    <w:rsid w:val="00A41623"/>
    <w:rsid w:val="00A46ECE"/>
    <w:rsid w:val="00A5003C"/>
    <w:rsid w:val="00A67A24"/>
    <w:rsid w:val="00A742C5"/>
    <w:rsid w:val="00A86C14"/>
    <w:rsid w:val="00A94E82"/>
    <w:rsid w:val="00A972C1"/>
    <w:rsid w:val="00AA719B"/>
    <w:rsid w:val="00AB1A66"/>
    <w:rsid w:val="00AB2A04"/>
    <w:rsid w:val="00AD11B5"/>
    <w:rsid w:val="00AD3264"/>
    <w:rsid w:val="00AD4901"/>
    <w:rsid w:val="00AE1D26"/>
    <w:rsid w:val="00AE2E44"/>
    <w:rsid w:val="00AE64E4"/>
    <w:rsid w:val="00AE6FAA"/>
    <w:rsid w:val="00AE7DF8"/>
    <w:rsid w:val="00AF007C"/>
    <w:rsid w:val="00AF76AB"/>
    <w:rsid w:val="00B158B7"/>
    <w:rsid w:val="00B22470"/>
    <w:rsid w:val="00B26876"/>
    <w:rsid w:val="00B42917"/>
    <w:rsid w:val="00B57BE2"/>
    <w:rsid w:val="00B60696"/>
    <w:rsid w:val="00B61FCE"/>
    <w:rsid w:val="00B71B3C"/>
    <w:rsid w:val="00B75DBD"/>
    <w:rsid w:val="00B8021C"/>
    <w:rsid w:val="00B80B84"/>
    <w:rsid w:val="00B80F0B"/>
    <w:rsid w:val="00B81B88"/>
    <w:rsid w:val="00B82C33"/>
    <w:rsid w:val="00B94F82"/>
    <w:rsid w:val="00B96FC0"/>
    <w:rsid w:val="00BA0A64"/>
    <w:rsid w:val="00BA6892"/>
    <w:rsid w:val="00BB5A6A"/>
    <w:rsid w:val="00BD2BAA"/>
    <w:rsid w:val="00BF70AA"/>
    <w:rsid w:val="00BF7C6A"/>
    <w:rsid w:val="00C00E8D"/>
    <w:rsid w:val="00C131BF"/>
    <w:rsid w:val="00C24950"/>
    <w:rsid w:val="00C25115"/>
    <w:rsid w:val="00C378DC"/>
    <w:rsid w:val="00C43FED"/>
    <w:rsid w:val="00C53D29"/>
    <w:rsid w:val="00C55A75"/>
    <w:rsid w:val="00C733EA"/>
    <w:rsid w:val="00C73459"/>
    <w:rsid w:val="00CC4D1D"/>
    <w:rsid w:val="00CC5876"/>
    <w:rsid w:val="00CD06D6"/>
    <w:rsid w:val="00CD1371"/>
    <w:rsid w:val="00CD2B7F"/>
    <w:rsid w:val="00CE05BB"/>
    <w:rsid w:val="00CE17E6"/>
    <w:rsid w:val="00CE29E5"/>
    <w:rsid w:val="00D023F2"/>
    <w:rsid w:val="00D15020"/>
    <w:rsid w:val="00D158DC"/>
    <w:rsid w:val="00D1746A"/>
    <w:rsid w:val="00D23574"/>
    <w:rsid w:val="00D27A7E"/>
    <w:rsid w:val="00D325B1"/>
    <w:rsid w:val="00D376EA"/>
    <w:rsid w:val="00D43D02"/>
    <w:rsid w:val="00D43F23"/>
    <w:rsid w:val="00D50A35"/>
    <w:rsid w:val="00D543EF"/>
    <w:rsid w:val="00D6065D"/>
    <w:rsid w:val="00D755B9"/>
    <w:rsid w:val="00D767D8"/>
    <w:rsid w:val="00D85206"/>
    <w:rsid w:val="00D916EE"/>
    <w:rsid w:val="00D97ADE"/>
    <w:rsid w:val="00DA42B1"/>
    <w:rsid w:val="00DB1BE5"/>
    <w:rsid w:val="00DB530D"/>
    <w:rsid w:val="00DB5761"/>
    <w:rsid w:val="00DC4277"/>
    <w:rsid w:val="00DD7494"/>
    <w:rsid w:val="00DF675A"/>
    <w:rsid w:val="00DF7A1A"/>
    <w:rsid w:val="00E06594"/>
    <w:rsid w:val="00E07824"/>
    <w:rsid w:val="00E07834"/>
    <w:rsid w:val="00E07C09"/>
    <w:rsid w:val="00E124F4"/>
    <w:rsid w:val="00E214C6"/>
    <w:rsid w:val="00E378D2"/>
    <w:rsid w:val="00E46862"/>
    <w:rsid w:val="00E478FD"/>
    <w:rsid w:val="00E51AD5"/>
    <w:rsid w:val="00E5608A"/>
    <w:rsid w:val="00E61222"/>
    <w:rsid w:val="00E64722"/>
    <w:rsid w:val="00E71CB6"/>
    <w:rsid w:val="00E74119"/>
    <w:rsid w:val="00E8417E"/>
    <w:rsid w:val="00E84A1B"/>
    <w:rsid w:val="00E961CD"/>
    <w:rsid w:val="00E9744A"/>
    <w:rsid w:val="00EA58D6"/>
    <w:rsid w:val="00ED0D9F"/>
    <w:rsid w:val="00ED5D76"/>
    <w:rsid w:val="00EE0C65"/>
    <w:rsid w:val="00EE4E68"/>
    <w:rsid w:val="00F047DC"/>
    <w:rsid w:val="00F061C5"/>
    <w:rsid w:val="00F14072"/>
    <w:rsid w:val="00F2136B"/>
    <w:rsid w:val="00F220C7"/>
    <w:rsid w:val="00F31C4E"/>
    <w:rsid w:val="00F42646"/>
    <w:rsid w:val="00F56608"/>
    <w:rsid w:val="00F613A8"/>
    <w:rsid w:val="00F63AD5"/>
    <w:rsid w:val="00F706F9"/>
    <w:rsid w:val="00F70AC8"/>
    <w:rsid w:val="00F72D92"/>
    <w:rsid w:val="00F75641"/>
    <w:rsid w:val="00F7613D"/>
    <w:rsid w:val="00F76483"/>
    <w:rsid w:val="00F9371C"/>
    <w:rsid w:val="00F94080"/>
    <w:rsid w:val="00F95A9A"/>
    <w:rsid w:val="00F964DD"/>
    <w:rsid w:val="00FB60AB"/>
    <w:rsid w:val="00FB7283"/>
    <w:rsid w:val="00FC4F38"/>
    <w:rsid w:val="00FC54D3"/>
    <w:rsid w:val="00FC7C2D"/>
    <w:rsid w:val="00FE4D59"/>
    <w:rsid w:val="00FE57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rules v:ext="edit">
        <o:r id="V:Rule1"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16B"/>
    <w:rPr>
      <w:sz w:val="24"/>
      <w:szCs w:val="24"/>
      <w:lang w:eastAsia="zh-CN"/>
    </w:rPr>
  </w:style>
  <w:style w:type="paragraph" w:styleId="Titre1">
    <w:name w:val="heading 1"/>
    <w:basedOn w:val="Normal"/>
    <w:next w:val="Normal"/>
    <w:qFormat/>
    <w:pPr>
      <w:keepNext/>
      <w:outlineLvl w:val="0"/>
    </w:pPr>
    <w:rPr>
      <w:b/>
      <w:bCs/>
    </w:rPr>
  </w:style>
  <w:style w:type="paragraph" w:styleId="Titre2">
    <w:name w:val="heading 2"/>
    <w:basedOn w:val="Normal"/>
    <w:next w:val="Normal"/>
    <w:link w:val="Titre2Car"/>
    <w:qFormat/>
    <w:pPr>
      <w:keepNext/>
      <w:outlineLvl w:val="1"/>
    </w:pPr>
    <w:rPr>
      <w:rFonts w:ascii="Verdana" w:hAnsi="Verdana"/>
      <w:b/>
      <w:bCs/>
      <w:sz w:val="22"/>
      <w:szCs w:val="22"/>
      <w:lang/>
    </w:rPr>
  </w:style>
  <w:style w:type="paragraph" w:styleId="Titre3">
    <w:name w:val="heading 3"/>
    <w:basedOn w:val="Normal"/>
    <w:next w:val="Normal"/>
    <w:qFormat/>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jc w:val="center"/>
    </w:pPr>
    <w:rPr>
      <w:rFonts w:ascii="TimesNewRoman,Bold" w:eastAsia="Times New Roman" w:hAnsi="TimesNewRoman,Bold"/>
      <w:b/>
      <w:bCs/>
      <w:snapToGrid w:val="0"/>
      <w:color w:val="FF0000"/>
      <w:sz w:val="36"/>
      <w:szCs w:val="36"/>
      <w:lang/>
    </w:rPr>
  </w:style>
  <w:style w:type="paragraph" w:styleId="Sous-titre">
    <w:name w:val="Subtitle"/>
    <w:basedOn w:val="Normal"/>
    <w:qFormat/>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pPr>
      <w:tabs>
        <w:tab w:val="center" w:pos="4536"/>
        <w:tab w:val="right" w:pos="9072"/>
      </w:tabs>
    </w:pPr>
    <w:rPr>
      <w:rFonts w:eastAsia="Times New Roman"/>
      <w:lang/>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lang/>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rPr>
  </w:style>
  <w:style w:type="character" w:customStyle="1" w:styleId="NotedebasdepageCar">
    <w:name w:val="Note de bas de page Car"/>
    <w:link w:val="Notedebasdepage"/>
    <w:rsid w:val="00256C39"/>
    <w:rPr>
      <w:rFonts w:eastAsia="Times New Roman"/>
    </w:rPr>
  </w:style>
  <w:style w:type="paragraph" w:styleId="Paragraphedeliste">
    <w:name w:val="List Paragraph"/>
    <w:basedOn w:val="Normal"/>
    <w:uiPriority w:val="34"/>
    <w:qFormat/>
    <w:rsid w:val="000C0A9A"/>
    <w:pPr>
      <w:spacing w:after="200" w:line="276" w:lineRule="auto"/>
      <w:ind w:left="720"/>
      <w:contextualSpacing/>
    </w:pPr>
    <w:rPr>
      <w:rFonts w:ascii="Calibri" w:eastAsia="Calibri" w:hAnsi="Calibri" w:cs="Arial"/>
      <w:sz w:val="22"/>
      <w:szCs w:val="22"/>
      <w:lang w:eastAsia="en-US"/>
    </w:rPr>
  </w:style>
  <w:style w:type="paragraph" w:styleId="Textebrut">
    <w:name w:val="Plain Text"/>
    <w:basedOn w:val="Normal"/>
    <w:link w:val="TextebrutCar"/>
    <w:rsid w:val="00182E14"/>
    <w:pPr>
      <w:bidi/>
    </w:pPr>
    <w:rPr>
      <w:rFonts w:ascii="Courier New" w:hAnsi="Courier New" w:cs="Courier New"/>
      <w:sz w:val="20"/>
      <w:szCs w:val="20"/>
      <w:lang w:val="en-US" w:bidi="ar-DZ"/>
    </w:rPr>
  </w:style>
  <w:style w:type="character" w:customStyle="1" w:styleId="TextebrutCar">
    <w:name w:val="Texte brut Car"/>
    <w:link w:val="Textebrut"/>
    <w:rsid w:val="00182E14"/>
    <w:rPr>
      <w:rFonts w:ascii="Courier New" w:hAnsi="Courier New" w:cs="Courier New"/>
      <w:lang w:val="en-US" w:eastAsia="zh-CN" w:bidi="ar-DZ"/>
    </w:rPr>
  </w:style>
  <w:style w:type="character" w:customStyle="1" w:styleId="Titre2Car">
    <w:name w:val="Titre 2 Car"/>
    <w:link w:val="Titre2"/>
    <w:rsid w:val="001557E7"/>
    <w:rPr>
      <w:rFonts w:ascii="Verdana" w:hAnsi="Verdana"/>
      <w:b/>
      <w:bCs/>
      <w:sz w:val="22"/>
      <w:szCs w:val="22"/>
      <w:lang w:eastAsia="zh-CN"/>
    </w:rPr>
  </w:style>
  <w:style w:type="character" w:customStyle="1" w:styleId="apple-converted-space">
    <w:name w:val="apple-converted-space"/>
    <w:rsid w:val="003F51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6756</Words>
  <Characters>37160</Characters>
  <Application>Microsoft Office Word</Application>
  <DocSecurity>0</DocSecurity>
  <Lines>309</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Type de Licence</vt:lpstr>
      <vt:lpstr>Type de Licence</vt:lpstr>
    </vt:vector>
  </TitlesOfParts>
  <Company>jack eddak</Company>
  <LinksUpToDate>false</LinksUpToDate>
  <CharactersWithSpaces>43829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VSS</cp:lastModifiedBy>
  <cp:revision>2</cp:revision>
  <cp:lastPrinted>2016-04-03T14:19:00Z</cp:lastPrinted>
  <dcterms:created xsi:type="dcterms:W3CDTF">2016-04-05T15:46:00Z</dcterms:created>
  <dcterms:modified xsi:type="dcterms:W3CDTF">2016-04-05T15:46:00Z</dcterms:modified>
</cp:coreProperties>
</file>