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073313" w:rsidTr="0007331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073313" w:rsidRDefault="00073313">
            <w:pPr>
              <w:spacing w:line="276" w:lineRule="auto"/>
              <w:rPr>
                <w:sz w:val="20"/>
                <w:szCs w:val="20"/>
              </w:rPr>
            </w:pPr>
            <w:r w:rsidRPr="00E75F6A">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7.75pt" o:ole="">
                  <v:imagedata r:id="rId8" o:title=""/>
                </v:shape>
                <o:OLEObject Type="Embed" ProgID="PBrush" ShapeID="_x0000_i1025" DrawAspect="Content" ObjectID="_1540876914"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073313" w:rsidRDefault="00073313" w:rsidP="00073313">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073313" w:rsidRDefault="00073313" w:rsidP="00073313">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073313" w:rsidRDefault="00073313" w:rsidP="00073313">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073313" w:rsidRDefault="00073313" w:rsidP="00073313">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073313" w:rsidRDefault="00073313" w:rsidP="00073313">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073313" w:rsidRDefault="00073313">
            <w:pPr>
              <w:spacing w:line="276" w:lineRule="auto"/>
              <w:ind w:left="-249"/>
              <w:jc w:val="right"/>
              <w:rPr>
                <w:sz w:val="20"/>
                <w:szCs w:val="20"/>
              </w:rPr>
            </w:pPr>
            <w:r w:rsidRPr="00E75F6A">
              <w:rPr>
                <w:sz w:val="20"/>
                <w:szCs w:val="20"/>
              </w:rPr>
              <w:object w:dxaOrig="1455" w:dyaOrig="1740">
                <v:shape id="_x0000_i1026" type="#_x0000_t75" style="width:53.25pt;height:59.25pt" o:ole="">
                  <v:imagedata r:id="rId8" o:title=""/>
                </v:shape>
                <o:OLEObject Type="Embed" ProgID="PBrush" ShapeID="_x0000_i1026" DrawAspect="Content" ObjectID="_1540876915" r:id="rId10"/>
              </w:object>
            </w:r>
          </w:p>
        </w:tc>
      </w:tr>
    </w:tbl>
    <w:p w:rsidR="000E31FC" w:rsidRPr="00FB7261" w:rsidRDefault="00852A8D" w:rsidP="000E31FC">
      <w:pPr>
        <w:rPr>
          <w:rFonts w:ascii="Cambria" w:hAnsi="Cambria"/>
        </w:rPr>
      </w:pPr>
      <w:bookmarkStart w:id="0" w:name="_Toc413532928"/>
      <w:r w:rsidRPr="00852A8D">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26517C" w:rsidP="00B16492">
            <w:pPr>
              <w:pStyle w:val="Titre"/>
              <w:rPr>
                <w:rFonts w:ascii="Cambria" w:hAnsi="Cambria" w:cs="Calibri"/>
                <w:i/>
                <w:iCs/>
                <w:color w:val="auto"/>
                <w:sz w:val="28"/>
              </w:rPr>
            </w:pPr>
            <w:r>
              <w:rPr>
                <w:rFonts w:ascii="Cambria" w:hAnsi="Cambria" w:cs="Calibri"/>
                <w:i/>
                <w:iCs/>
                <w:color w:val="auto"/>
                <w:sz w:val="28"/>
              </w:rPr>
              <w:t>Travaux Publics</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26517C" w:rsidP="00B16492">
            <w:pPr>
              <w:pStyle w:val="Titre"/>
              <w:rPr>
                <w:rFonts w:ascii="Cambria" w:hAnsi="Cambria" w:cs="Calibri"/>
                <w:i/>
                <w:iCs/>
                <w:color w:val="auto"/>
                <w:sz w:val="28"/>
              </w:rPr>
            </w:pPr>
            <w:r>
              <w:rPr>
                <w:rFonts w:ascii="Cambria" w:hAnsi="Cambria" w:cs="Calibri"/>
                <w:i/>
                <w:iCs/>
                <w:color w:val="auto"/>
                <w:sz w:val="28"/>
              </w:rPr>
              <w:t>Voies et Ouvrages d'Art</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073313" w:rsidTr="00B7743A">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073313" w:rsidRDefault="00073313" w:rsidP="00B7743A">
            <w:pPr>
              <w:spacing w:line="276" w:lineRule="auto"/>
              <w:rPr>
                <w:sz w:val="20"/>
                <w:szCs w:val="20"/>
              </w:rPr>
            </w:pPr>
            <w:r w:rsidRPr="00E75F6A">
              <w:rPr>
                <w:sz w:val="20"/>
                <w:szCs w:val="20"/>
              </w:rPr>
              <w:object w:dxaOrig="1455" w:dyaOrig="1740">
                <v:shape id="_x0000_i1027" type="#_x0000_t75" style="width:53.25pt;height:57.75pt" o:ole="">
                  <v:imagedata r:id="rId8" o:title=""/>
                </v:shape>
                <o:OLEObject Type="Embed" ProgID="PBrush" ShapeID="_x0000_i1027" DrawAspect="Content" ObjectID="_1540876916"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073313" w:rsidRDefault="00073313" w:rsidP="00073313">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073313" w:rsidRDefault="00073313" w:rsidP="00073313">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073313" w:rsidRDefault="00073313" w:rsidP="00073313">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073313" w:rsidRDefault="00073313" w:rsidP="00073313">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073313" w:rsidRDefault="00073313" w:rsidP="00073313">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073313" w:rsidRDefault="00073313" w:rsidP="00B7743A">
            <w:pPr>
              <w:spacing w:line="276" w:lineRule="auto"/>
              <w:ind w:left="-249"/>
              <w:jc w:val="right"/>
              <w:rPr>
                <w:sz w:val="20"/>
                <w:szCs w:val="20"/>
              </w:rPr>
            </w:pPr>
            <w:r w:rsidRPr="00E75F6A">
              <w:rPr>
                <w:sz w:val="20"/>
                <w:szCs w:val="20"/>
              </w:rPr>
              <w:object w:dxaOrig="1455" w:dyaOrig="1740">
                <v:shape id="_x0000_i1028" type="#_x0000_t75" style="width:53.25pt;height:59.25pt" o:ole="">
                  <v:imagedata r:id="rId8" o:title=""/>
                </v:shape>
                <o:OLEObject Type="Embed" ProgID="PBrush" ShapeID="_x0000_i1028" DrawAspect="Content" ObjectID="_1540876917" r:id="rId12"/>
              </w:object>
            </w:r>
          </w:p>
        </w:tc>
      </w:tr>
    </w:tbl>
    <w:p w:rsidR="000E31FC" w:rsidRPr="00FB7261" w:rsidRDefault="00852A8D" w:rsidP="000E31FC">
      <w:pPr>
        <w:rPr>
          <w:rFonts w:ascii="Cambria" w:hAnsi="Cambria"/>
        </w:rPr>
      </w:pPr>
      <w:r w:rsidRPr="00852A8D">
        <w:rPr>
          <w:rFonts w:ascii="Cambria" w:hAnsi="Cambria"/>
          <w:b/>
          <w:bCs/>
          <w:noProof/>
          <w:sz w:val="32"/>
          <w:szCs w:val="32"/>
          <w:lang w:eastAsia="fr-FR"/>
        </w:rPr>
        <w:pict>
          <v:rect id="Rectangle 19" o:spid="_x0000_s1027"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26517C" w:rsidP="00AF21CE">
            <w:pPr>
              <w:bidi/>
              <w:jc w:val="center"/>
              <w:rPr>
                <w:rFonts w:ascii="Cambria" w:hAnsi="Cambria"/>
                <w:b/>
                <w:bCs/>
                <w:sz w:val="28"/>
                <w:szCs w:val="28"/>
                <w:rtl/>
                <w:lang w:bidi="ar-DZ"/>
              </w:rPr>
            </w:pPr>
            <w:r w:rsidRPr="0026517C">
              <w:rPr>
                <w:b/>
                <w:bCs/>
                <w:sz w:val="27"/>
                <w:szCs w:val="27"/>
                <w:rtl/>
              </w:rPr>
              <w:t>أ</w:t>
            </w:r>
            <w:r w:rsidRPr="0026517C">
              <w:rPr>
                <w:rFonts w:hint="cs"/>
                <w:b/>
                <w:bCs/>
                <w:sz w:val="27"/>
                <w:szCs w:val="27"/>
                <w:rtl/>
              </w:rPr>
              <w:t>شغال</w:t>
            </w:r>
            <w:r w:rsidRPr="0026517C">
              <w:rPr>
                <w:b/>
                <w:bCs/>
                <w:sz w:val="27"/>
                <w:szCs w:val="27"/>
              </w:rPr>
              <w:t xml:space="preserve"> </w:t>
            </w:r>
            <w:r w:rsidRPr="0026517C">
              <w:rPr>
                <w:rFonts w:hint="cs"/>
                <w:b/>
                <w:bCs/>
                <w:sz w:val="27"/>
                <w:szCs w:val="27"/>
                <w:rtl/>
              </w:rPr>
              <w:t>عمومية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26517C" w:rsidP="00121F4D">
            <w:pPr>
              <w:bidi/>
              <w:jc w:val="center"/>
              <w:rPr>
                <w:rFonts w:ascii="Cambria" w:hAnsi="Cambria"/>
                <w:b/>
                <w:bCs/>
                <w:sz w:val="28"/>
                <w:szCs w:val="28"/>
                <w:rtl/>
                <w:lang w:bidi="ar-DZ"/>
              </w:rPr>
            </w:pPr>
            <w:r>
              <w:rPr>
                <w:b/>
                <w:bCs/>
                <w:sz w:val="27"/>
                <w:szCs w:val="27"/>
                <w:rtl/>
              </w:rPr>
              <w:t>طرقات ومنشآت فنية</w:t>
            </w: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422397">
      <w:pPr>
        <w:jc w:val="center"/>
      </w:pPr>
    </w:p>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2361D4" w:rsidRDefault="002361D4" w:rsidP="002361D4">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2361D4" w:rsidRDefault="002361D4" w:rsidP="002361D4">
      <w:pPr>
        <w:jc w:val="both"/>
        <w:rPr>
          <w:rFonts w:ascii="Arial" w:hAnsi="Arial" w:cs="Arial"/>
          <w:b/>
          <w:sz w:val="28"/>
          <w:szCs w:val="28"/>
        </w:rPr>
      </w:pPr>
    </w:p>
    <w:p w:rsidR="002361D4" w:rsidRDefault="002361D4" w:rsidP="002361D4">
      <w:pPr>
        <w:ind w:left="357" w:right="284" w:hanging="357"/>
        <w:jc w:val="center"/>
        <w:rPr>
          <w:rFonts w:asciiTheme="majorHAnsi" w:hAnsiTheme="majorHAnsi" w:cs="Arial"/>
          <w:b/>
          <w:i/>
          <w:iCs/>
        </w:rPr>
      </w:pPr>
    </w:p>
    <w:p w:rsidR="002361D4" w:rsidRDefault="002361D4" w:rsidP="002361D4">
      <w:pPr>
        <w:ind w:left="357" w:right="284" w:hanging="357"/>
        <w:jc w:val="center"/>
        <w:rPr>
          <w:rFonts w:asciiTheme="majorHAnsi" w:hAnsiTheme="majorHAnsi" w:cs="Arial"/>
          <w:bCs/>
          <w:i/>
          <w:iCs/>
        </w:rPr>
      </w:pPr>
    </w:p>
    <w:tbl>
      <w:tblPr>
        <w:tblStyle w:val="Listeclaire-Accent6"/>
        <w:tblW w:w="9698" w:type="dxa"/>
        <w:tblBorders>
          <w:insideH w:val="single" w:sz="8" w:space="0" w:color="F79646" w:themeColor="accent6"/>
        </w:tblBorders>
        <w:tblLayout w:type="fixed"/>
        <w:tblLook w:val="04A0"/>
      </w:tblPr>
      <w:tblGrid>
        <w:gridCol w:w="1384"/>
        <w:gridCol w:w="1701"/>
        <w:gridCol w:w="3544"/>
        <w:gridCol w:w="1715"/>
        <w:gridCol w:w="1354"/>
      </w:tblGrid>
      <w:tr w:rsidR="002361D4" w:rsidTr="00B30480">
        <w:trPr>
          <w:cnfStyle w:val="100000000000"/>
          <w:trHeight w:val="292"/>
        </w:trPr>
        <w:tc>
          <w:tcPr>
            <w:cnfStyle w:val="001000000000"/>
            <w:tcW w:w="1384" w:type="dxa"/>
            <w:vAlign w:val="center"/>
            <w:hideMark/>
          </w:tcPr>
          <w:p w:rsidR="002361D4" w:rsidRPr="00422397" w:rsidRDefault="002361D4" w:rsidP="00B30480">
            <w:pPr>
              <w:jc w:val="center"/>
              <w:rPr>
                <w:rFonts w:ascii="Cambria" w:eastAsia="Times New Roman" w:hAnsi="Cambria"/>
                <w:color w:val="000000"/>
                <w:sz w:val="20"/>
                <w:szCs w:val="20"/>
                <w:lang w:eastAsia="fr-FR"/>
              </w:rPr>
            </w:pPr>
            <w:r w:rsidRPr="00422397">
              <w:rPr>
                <w:rFonts w:ascii="Cambria" w:eastAsia="Times New Roman" w:hAnsi="Cambria"/>
                <w:color w:val="000000"/>
                <w:sz w:val="20"/>
                <w:szCs w:val="20"/>
                <w:lang w:eastAsia="fr-FR"/>
              </w:rPr>
              <w:t>Filière</w:t>
            </w:r>
          </w:p>
        </w:tc>
        <w:tc>
          <w:tcPr>
            <w:tcW w:w="1701" w:type="dxa"/>
            <w:vAlign w:val="center"/>
            <w:hideMark/>
          </w:tcPr>
          <w:p w:rsidR="002361D4" w:rsidRPr="00422397" w:rsidRDefault="002361D4" w:rsidP="00B30480">
            <w:pPr>
              <w:jc w:val="center"/>
              <w:cnfStyle w:val="100000000000"/>
              <w:rPr>
                <w:rFonts w:ascii="Cambria" w:eastAsia="Times New Roman" w:hAnsi="Cambria"/>
                <w:b w:val="0"/>
                <w:bCs w:val="0"/>
                <w:color w:val="000000"/>
                <w:sz w:val="20"/>
                <w:szCs w:val="20"/>
                <w:lang w:eastAsia="fr-FR"/>
              </w:rPr>
            </w:pPr>
            <w:r w:rsidRPr="00422397">
              <w:rPr>
                <w:rFonts w:ascii="Cambria" w:eastAsia="Times New Roman" w:hAnsi="Cambria"/>
                <w:color w:val="000000"/>
                <w:sz w:val="20"/>
                <w:szCs w:val="20"/>
                <w:lang w:eastAsia="fr-FR"/>
              </w:rPr>
              <w:t>Master harmonisé</w:t>
            </w:r>
          </w:p>
        </w:tc>
        <w:tc>
          <w:tcPr>
            <w:tcW w:w="3544" w:type="dxa"/>
            <w:vAlign w:val="center"/>
          </w:tcPr>
          <w:p w:rsidR="002361D4" w:rsidRPr="00422397" w:rsidRDefault="002361D4" w:rsidP="00B30480">
            <w:pPr>
              <w:jc w:val="center"/>
              <w:cnfStyle w:val="100000000000"/>
              <w:rPr>
                <w:rFonts w:asciiTheme="majorHAnsi" w:eastAsia="Times New Roman" w:hAnsiTheme="majorHAnsi"/>
                <w:color w:val="000000"/>
                <w:sz w:val="20"/>
                <w:szCs w:val="20"/>
                <w:lang w:eastAsia="fr-FR"/>
              </w:rPr>
            </w:pPr>
            <w:r w:rsidRPr="00422397">
              <w:rPr>
                <w:rFonts w:asciiTheme="majorHAnsi" w:eastAsia="Times New Roman" w:hAnsiTheme="majorHAnsi"/>
                <w:color w:val="000000"/>
                <w:sz w:val="20"/>
                <w:szCs w:val="20"/>
                <w:lang w:eastAsia="fr-FR"/>
              </w:rPr>
              <w:t>Licences ouvrant accès</w:t>
            </w:r>
          </w:p>
          <w:p w:rsidR="002361D4" w:rsidRPr="00422397" w:rsidRDefault="002361D4" w:rsidP="00B30480">
            <w:pPr>
              <w:jc w:val="center"/>
              <w:cnfStyle w:val="100000000000"/>
              <w:rPr>
                <w:rFonts w:asciiTheme="majorHAnsi" w:eastAsia="Times New Roman" w:hAnsiTheme="majorHAnsi"/>
                <w:b w:val="0"/>
                <w:bCs w:val="0"/>
                <w:color w:val="000000"/>
                <w:sz w:val="20"/>
                <w:szCs w:val="20"/>
                <w:lang w:eastAsia="fr-FR"/>
              </w:rPr>
            </w:pPr>
            <w:r w:rsidRPr="00422397">
              <w:rPr>
                <w:rFonts w:asciiTheme="majorHAnsi" w:eastAsia="Times New Roman" w:hAnsiTheme="majorHAnsi"/>
                <w:color w:val="000000"/>
                <w:sz w:val="20"/>
                <w:szCs w:val="20"/>
                <w:lang w:eastAsia="fr-FR"/>
              </w:rPr>
              <w:t>au master</w:t>
            </w:r>
          </w:p>
        </w:tc>
        <w:tc>
          <w:tcPr>
            <w:tcW w:w="1715" w:type="dxa"/>
            <w:vAlign w:val="center"/>
          </w:tcPr>
          <w:p w:rsidR="002361D4" w:rsidRPr="00422397" w:rsidRDefault="002361D4" w:rsidP="00B30480">
            <w:pPr>
              <w:jc w:val="center"/>
              <w:cnfStyle w:val="100000000000"/>
              <w:rPr>
                <w:rFonts w:ascii="Cambria" w:eastAsia="Times New Roman" w:hAnsi="Cambria"/>
                <w:color w:val="000000"/>
                <w:sz w:val="20"/>
                <w:szCs w:val="20"/>
                <w:lang w:eastAsia="fr-FR"/>
              </w:rPr>
            </w:pPr>
            <w:r w:rsidRPr="00422397">
              <w:rPr>
                <w:rFonts w:ascii="Cambria" w:eastAsia="Times New Roman" w:hAnsi="Cambria"/>
                <w:color w:val="000000"/>
                <w:sz w:val="20"/>
                <w:szCs w:val="20"/>
                <w:lang w:eastAsia="fr-FR"/>
              </w:rPr>
              <w:t>Classement  selon la compatibilité de la licence</w:t>
            </w:r>
          </w:p>
        </w:tc>
        <w:tc>
          <w:tcPr>
            <w:tcW w:w="1354" w:type="dxa"/>
            <w:vAlign w:val="center"/>
          </w:tcPr>
          <w:p w:rsidR="002361D4" w:rsidRPr="00422397" w:rsidRDefault="002361D4" w:rsidP="00B30480">
            <w:pPr>
              <w:jc w:val="center"/>
              <w:cnfStyle w:val="100000000000"/>
              <w:rPr>
                <w:rFonts w:ascii="Cambria" w:eastAsia="Times New Roman" w:hAnsi="Cambria"/>
                <w:color w:val="000000"/>
                <w:sz w:val="20"/>
                <w:szCs w:val="20"/>
                <w:lang w:eastAsia="fr-FR"/>
              </w:rPr>
            </w:pPr>
            <w:r w:rsidRPr="00422397">
              <w:rPr>
                <w:rFonts w:ascii="Cambria" w:eastAsia="Times New Roman" w:hAnsi="Cambria"/>
                <w:color w:val="000000"/>
                <w:sz w:val="20"/>
                <w:szCs w:val="20"/>
                <w:lang w:eastAsia="fr-FR"/>
              </w:rPr>
              <w:t>Coefficient  affecté à la  licence</w:t>
            </w:r>
          </w:p>
        </w:tc>
      </w:tr>
      <w:tr w:rsidR="002361D4" w:rsidRPr="00421CCB" w:rsidTr="00B30480">
        <w:trPr>
          <w:cnfStyle w:val="000000100000"/>
          <w:trHeight w:val="292"/>
        </w:trPr>
        <w:tc>
          <w:tcPr>
            <w:cnfStyle w:val="001000000000"/>
            <w:tcW w:w="1384" w:type="dxa"/>
            <w:vMerge w:val="restart"/>
            <w:vAlign w:val="center"/>
            <w:hideMark/>
          </w:tcPr>
          <w:p w:rsidR="002361D4" w:rsidRDefault="002361D4" w:rsidP="00B30480">
            <w:pPr>
              <w:rPr>
                <w:rFonts w:ascii="Cambria" w:eastAsia="Times New Roman" w:hAnsi="Cambria"/>
                <w:b w:val="0"/>
                <w:bCs w:val="0"/>
                <w:color w:val="000000"/>
                <w:lang w:eastAsia="fr-FR"/>
              </w:rPr>
            </w:pPr>
            <w:r>
              <w:rPr>
                <w:rFonts w:ascii="Cambria" w:eastAsia="Times New Roman" w:hAnsi="Cambria"/>
                <w:color w:val="000000"/>
                <w:lang w:eastAsia="fr-FR"/>
              </w:rPr>
              <w:t>Travaux publics</w:t>
            </w:r>
          </w:p>
        </w:tc>
        <w:tc>
          <w:tcPr>
            <w:tcW w:w="1701" w:type="dxa"/>
            <w:vMerge w:val="restart"/>
            <w:vAlign w:val="center"/>
            <w:hideMark/>
          </w:tcPr>
          <w:p w:rsidR="002361D4" w:rsidRDefault="002361D4" w:rsidP="00B30480">
            <w:pPr>
              <w:cnfStyle w:val="000000100000"/>
              <w:rPr>
                <w:rFonts w:ascii="Cambria" w:eastAsia="Times New Roman" w:hAnsi="Cambria"/>
                <w:color w:val="000000"/>
                <w:lang w:eastAsia="fr-FR"/>
              </w:rPr>
            </w:pPr>
            <w:r>
              <w:rPr>
                <w:rFonts w:ascii="Cambria" w:eastAsia="Times New Roman" w:hAnsi="Cambria"/>
                <w:color w:val="000000"/>
                <w:lang w:eastAsia="fr-FR"/>
              </w:rPr>
              <w:t>Voies et Ouvrages d’Art</w:t>
            </w:r>
          </w:p>
        </w:tc>
        <w:tc>
          <w:tcPr>
            <w:tcW w:w="3544" w:type="dxa"/>
            <w:vAlign w:val="center"/>
            <w:hideMark/>
          </w:tcPr>
          <w:p w:rsidR="002361D4" w:rsidRPr="003D68AB" w:rsidRDefault="002361D4" w:rsidP="00B30480">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Travaux publics</w:t>
            </w:r>
          </w:p>
        </w:tc>
        <w:tc>
          <w:tcPr>
            <w:tcW w:w="1715" w:type="dxa"/>
            <w:vAlign w:val="center"/>
          </w:tcPr>
          <w:p w:rsidR="002361D4" w:rsidRPr="0048317C" w:rsidRDefault="002361D4" w:rsidP="00B3048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2361D4" w:rsidRDefault="002361D4" w:rsidP="00B3048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2361D4" w:rsidTr="00B30480">
        <w:trPr>
          <w:trHeight w:val="292"/>
        </w:trPr>
        <w:tc>
          <w:tcPr>
            <w:cnfStyle w:val="001000000000"/>
            <w:tcW w:w="1384" w:type="dxa"/>
            <w:vMerge/>
            <w:vAlign w:val="center"/>
            <w:hideMark/>
          </w:tcPr>
          <w:p w:rsidR="002361D4" w:rsidRPr="005F0A00" w:rsidRDefault="002361D4" w:rsidP="00B30480">
            <w:pPr>
              <w:rPr>
                <w:rFonts w:ascii="Cambria" w:eastAsia="Times New Roman" w:hAnsi="Cambria"/>
                <w:color w:val="000000"/>
                <w:lang w:eastAsia="fr-FR"/>
              </w:rPr>
            </w:pPr>
          </w:p>
        </w:tc>
        <w:tc>
          <w:tcPr>
            <w:tcW w:w="1701" w:type="dxa"/>
            <w:vMerge/>
            <w:vAlign w:val="center"/>
            <w:hideMark/>
          </w:tcPr>
          <w:p w:rsidR="002361D4" w:rsidRPr="005F0A00" w:rsidRDefault="002361D4" w:rsidP="00B30480">
            <w:pPr>
              <w:cnfStyle w:val="000000000000"/>
              <w:rPr>
                <w:rFonts w:ascii="Cambria" w:eastAsia="Times New Roman" w:hAnsi="Cambria"/>
                <w:color w:val="000000"/>
                <w:lang w:eastAsia="fr-FR"/>
              </w:rPr>
            </w:pPr>
          </w:p>
        </w:tc>
        <w:tc>
          <w:tcPr>
            <w:tcW w:w="3544" w:type="dxa"/>
            <w:vAlign w:val="center"/>
            <w:hideMark/>
          </w:tcPr>
          <w:p w:rsidR="002361D4" w:rsidRPr="005F0A00" w:rsidRDefault="002361D4" w:rsidP="00B30480">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civil</w:t>
            </w:r>
          </w:p>
        </w:tc>
        <w:tc>
          <w:tcPr>
            <w:tcW w:w="1715" w:type="dxa"/>
            <w:vAlign w:val="center"/>
          </w:tcPr>
          <w:p w:rsidR="002361D4" w:rsidRPr="005F0A00" w:rsidRDefault="002361D4" w:rsidP="00B3048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2361D4" w:rsidRPr="005F0A00" w:rsidRDefault="002361D4" w:rsidP="00B3048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2361D4" w:rsidTr="00B30480">
        <w:trPr>
          <w:cnfStyle w:val="000000100000"/>
          <w:trHeight w:val="292"/>
        </w:trPr>
        <w:tc>
          <w:tcPr>
            <w:cnfStyle w:val="001000000000"/>
            <w:tcW w:w="1384" w:type="dxa"/>
            <w:vMerge/>
            <w:vAlign w:val="center"/>
            <w:hideMark/>
          </w:tcPr>
          <w:p w:rsidR="002361D4" w:rsidRPr="005F0A00" w:rsidRDefault="002361D4" w:rsidP="00B30480">
            <w:pPr>
              <w:rPr>
                <w:rFonts w:ascii="Cambria" w:eastAsia="Times New Roman" w:hAnsi="Cambria"/>
                <w:color w:val="000000"/>
                <w:lang w:eastAsia="fr-FR"/>
              </w:rPr>
            </w:pPr>
          </w:p>
        </w:tc>
        <w:tc>
          <w:tcPr>
            <w:tcW w:w="1701" w:type="dxa"/>
            <w:vMerge/>
            <w:vAlign w:val="center"/>
            <w:hideMark/>
          </w:tcPr>
          <w:p w:rsidR="002361D4" w:rsidRPr="005F0A00" w:rsidRDefault="002361D4" w:rsidP="00B30480">
            <w:pPr>
              <w:cnfStyle w:val="000000100000"/>
              <w:rPr>
                <w:rFonts w:ascii="Cambria" w:eastAsia="Times New Roman" w:hAnsi="Cambria"/>
                <w:color w:val="000000"/>
                <w:lang w:eastAsia="fr-FR"/>
              </w:rPr>
            </w:pPr>
          </w:p>
        </w:tc>
        <w:tc>
          <w:tcPr>
            <w:tcW w:w="3544" w:type="dxa"/>
            <w:vAlign w:val="center"/>
            <w:hideMark/>
          </w:tcPr>
          <w:p w:rsidR="002361D4" w:rsidRPr="005F0A00" w:rsidRDefault="00DE7D66" w:rsidP="00B30480">
            <w:pP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H</w:t>
            </w:r>
            <w:r w:rsidR="002361D4">
              <w:rPr>
                <w:rFonts w:asciiTheme="majorHAnsi" w:eastAsia="Times New Roman" w:hAnsiTheme="majorHAnsi"/>
                <w:color w:val="000000"/>
                <w:lang w:eastAsia="fr-FR"/>
              </w:rPr>
              <w:t>ydraulique</w:t>
            </w:r>
          </w:p>
        </w:tc>
        <w:tc>
          <w:tcPr>
            <w:tcW w:w="1715" w:type="dxa"/>
            <w:vAlign w:val="center"/>
          </w:tcPr>
          <w:p w:rsidR="002361D4" w:rsidRPr="005F0A00" w:rsidRDefault="002361D4" w:rsidP="00B3048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2361D4" w:rsidRPr="005F0A00" w:rsidRDefault="002361D4" w:rsidP="00B3048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2361D4" w:rsidTr="00B30480">
        <w:trPr>
          <w:trHeight w:val="292"/>
        </w:trPr>
        <w:tc>
          <w:tcPr>
            <w:cnfStyle w:val="001000000000"/>
            <w:tcW w:w="1384" w:type="dxa"/>
            <w:vMerge/>
            <w:vAlign w:val="center"/>
            <w:hideMark/>
          </w:tcPr>
          <w:p w:rsidR="002361D4" w:rsidRPr="005F0A00" w:rsidRDefault="002361D4" w:rsidP="00B30480">
            <w:pPr>
              <w:rPr>
                <w:rFonts w:ascii="Cambria" w:eastAsia="Times New Roman" w:hAnsi="Cambria"/>
                <w:color w:val="000000"/>
                <w:lang w:eastAsia="fr-FR"/>
              </w:rPr>
            </w:pPr>
          </w:p>
        </w:tc>
        <w:tc>
          <w:tcPr>
            <w:tcW w:w="1701" w:type="dxa"/>
            <w:vMerge/>
            <w:vAlign w:val="center"/>
            <w:hideMark/>
          </w:tcPr>
          <w:p w:rsidR="002361D4" w:rsidRPr="005F0A00" w:rsidRDefault="002361D4" w:rsidP="00B30480">
            <w:pPr>
              <w:cnfStyle w:val="000000000000"/>
              <w:rPr>
                <w:rFonts w:ascii="Cambria" w:eastAsia="Times New Roman" w:hAnsi="Cambria"/>
                <w:color w:val="000000"/>
                <w:lang w:eastAsia="fr-FR"/>
              </w:rPr>
            </w:pPr>
          </w:p>
        </w:tc>
        <w:tc>
          <w:tcPr>
            <w:tcW w:w="3544" w:type="dxa"/>
            <w:vAlign w:val="center"/>
            <w:hideMark/>
          </w:tcPr>
          <w:p w:rsidR="002361D4" w:rsidRPr="003D68AB" w:rsidRDefault="002361D4" w:rsidP="00B30480">
            <w:pPr>
              <w:cnfStyle w:val="000000000000"/>
              <w:rPr>
                <w:rFonts w:asciiTheme="majorHAnsi" w:eastAsia="Times New Roman" w:hAnsiTheme="majorHAnsi"/>
                <w:color w:val="000000"/>
                <w:lang w:eastAsia="fr-FR"/>
              </w:rPr>
            </w:pPr>
            <w:r>
              <w:rPr>
                <w:rFonts w:asciiTheme="majorHAnsi" w:eastAsia="Times New Roman" w:hAnsiTheme="majorHAnsi"/>
                <w:color w:val="000000"/>
                <w:lang w:eastAsia="fr-FR"/>
              </w:rPr>
              <w:t>Construction mécanique</w:t>
            </w:r>
          </w:p>
        </w:tc>
        <w:tc>
          <w:tcPr>
            <w:tcW w:w="1715" w:type="dxa"/>
            <w:vAlign w:val="center"/>
          </w:tcPr>
          <w:p w:rsidR="002361D4" w:rsidRPr="0048317C" w:rsidRDefault="002361D4" w:rsidP="00B3048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2361D4" w:rsidRDefault="002361D4" w:rsidP="00B3048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2361D4" w:rsidTr="00B30480">
        <w:trPr>
          <w:cnfStyle w:val="000000100000"/>
          <w:trHeight w:val="292"/>
        </w:trPr>
        <w:tc>
          <w:tcPr>
            <w:cnfStyle w:val="001000000000"/>
            <w:tcW w:w="1384" w:type="dxa"/>
            <w:vMerge/>
            <w:vAlign w:val="center"/>
            <w:hideMark/>
          </w:tcPr>
          <w:p w:rsidR="002361D4" w:rsidRPr="005F0A00" w:rsidRDefault="002361D4" w:rsidP="00B30480">
            <w:pPr>
              <w:rPr>
                <w:rFonts w:ascii="Cambria" w:eastAsia="Times New Roman" w:hAnsi="Cambria"/>
                <w:color w:val="000000"/>
                <w:lang w:eastAsia="fr-FR"/>
              </w:rPr>
            </w:pPr>
          </w:p>
        </w:tc>
        <w:tc>
          <w:tcPr>
            <w:tcW w:w="1701" w:type="dxa"/>
            <w:vMerge/>
            <w:vAlign w:val="center"/>
            <w:hideMark/>
          </w:tcPr>
          <w:p w:rsidR="002361D4" w:rsidRPr="005F0A00" w:rsidRDefault="002361D4" w:rsidP="00B30480">
            <w:pPr>
              <w:cnfStyle w:val="000000100000"/>
              <w:rPr>
                <w:rFonts w:ascii="Cambria" w:eastAsia="Times New Roman" w:hAnsi="Cambria"/>
                <w:color w:val="000000"/>
                <w:lang w:eastAsia="fr-FR"/>
              </w:rPr>
            </w:pPr>
          </w:p>
        </w:tc>
        <w:tc>
          <w:tcPr>
            <w:tcW w:w="3544" w:type="dxa"/>
            <w:vAlign w:val="center"/>
            <w:hideMark/>
          </w:tcPr>
          <w:p w:rsidR="002361D4" w:rsidRPr="003D68AB" w:rsidRDefault="002361D4" w:rsidP="00B30480">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715" w:type="dxa"/>
            <w:vAlign w:val="center"/>
          </w:tcPr>
          <w:p w:rsidR="002361D4" w:rsidRPr="0048317C" w:rsidRDefault="002361D4" w:rsidP="00B3048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354" w:type="dxa"/>
            <w:vAlign w:val="center"/>
          </w:tcPr>
          <w:p w:rsidR="002361D4" w:rsidRDefault="002361D4" w:rsidP="00B3048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2361D4" w:rsidRDefault="002361D4" w:rsidP="002361D4">
      <w:pPr>
        <w:ind w:left="357" w:right="284" w:hanging="357"/>
        <w:jc w:val="center"/>
        <w:rPr>
          <w:rFonts w:asciiTheme="majorHAnsi" w:hAnsiTheme="majorHAnsi" w:cs="Arial"/>
          <w:bCs/>
          <w:i/>
          <w:iCs/>
        </w:rPr>
      </w:pPr>
    </w:p>
    <w:p w:rsidR="002361D4" w:rsidRPr="0082570F" w:rsidRDefault="002361D4" w:rsidP="002361D4">
      <w:pPr>
        <w:jc w:val="both"/>
        <w:rPr>
          <w:rFonts w:ascii="Arial" w:hAnsi="Arial" w:cs="Arial"/>
          <w:b/>
          <w:sz w:val="28"/>
          <w:szCs w:val="28"/>
        </w:rPr>
      </w:pPr>
    </w:p>
    <w:p w:rsidR="002361D4" w:rsidRDefault="002361D4" w:rsidP="002361D4">
      <w:pPr>
        <w:jc w:val="both"/>
        <w:rPr>
          <w:rFonts w:ascii="Arial" w:hAnsi="Arial" w:cs="Arial"/>
          <w:b/>
          <w:sz w:val="28"/>
          <w:szCs w:val="28"/>
        </w:rPr>
      </w:pPr>
    </w:p>
    <w:p w:rsidR="002361D4" w:rsidRDefault="002361D4" w:rsidP="002361D4">
      <w:pPr>
        <w:jc w:val="both"/>
        <w:rPr>
          <w:rFonts w:ascii="Arial" w:hAnsi="Arial" w:cs="Arial"/>
          <w:b/>
          <w:sz w:val="28"/>
          <w:szCs w:val="28"/>
        </w:rPr>
      </w:pPr>
    </w:p>
    <w:p w:rsidR="002361D4" w:rsidRDefault="002361D4" w:rsidP="002361D4">
      <w:pPr>
        <w:jc w:val="center"/>
        <w:rPr>
          <w:rFonts w:ascii="Calibri" w:hAnsi="Calibri" w:cs="Calibri"/>
          <w:b/>
          <w:sz w:val="32"/>
          <w:szCs w:val="32"/>
        </w:rPr>
      </w:pPr>
    </w:p>
    <w:p w:rsidR="00E113D7" w:rsidRDefault="00E113D7" w:rsidP="00B711FE">
      <w:pPr>
        <w:ind w:left="357" w:right="284" w:hanging="357"/>
        <w:jc w:val="both"/>
        <w:rPr>
          <w:rFonts w:asciiTheme="majorHAnsi" w:hAnsiTheme="majorHAnsi" w:cs="Arial"/>
          <w:bCs/>
          <w:i/>
          <w:iCs/>
        </w:rPr>
      </w:pPr>
    </w:p>
    <w:p w:rsidR="00E113D7" w:rsidRDefault="00E113D7" w:rsidP="00B711FE">
      <w:pPr>
        <w:ind w:left="357" w:right="284" w:hanging="357"/>
        <w:jc w:val="both"/>
        <w:rPr>
          <w:rFonts w:asciiTheme="majorHAnsi" w:hAnsiTheme="majorHAnsi" w:cs="Arial"/>
          <w:bCs/>
          <w:i/>
          <w:iCs/>
          <w:rtl/>
        </w:rPr>
      </w:pPr>
    </w:p>
    <w:bookmarkEnd w:id="1"/>
    <w:p w:rsidR="00945DA7" w:rsidRDefault="00945DA7"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mbria" w:hAnsi="Cambria" w:cs="Calibri"/>
          <w:sz w:val="28"/>
          <w:szCs w:val="28"/>
          <w:u w:val="thick" w:color="F79646" w:themeColor="accent6"/>
        </w:rPr>
      </w:pPr>
    </w:p>
    <w:p w:rsidR="002361D4" w:rsidRDefault="002361D4"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2A2CA8" w:rsidRDefault="002A2CA8" w:rsidP="00FF09CD">
      <w:pPr>
        <w:jc w:val="center"/>
        <w:rPr>
          <w:rFonts w:ascii="Calibri" w:hAnsi="Calibri" w:cs="Calibri"/>
          <w:b/>
          <w:sz w:val="32"/>
          <w:szCs w:val="32"/>
        </w:rPr>
      </w:pPr>
    </w:p>
    <w:p w:rsidR="002A2CA8" w:rsidRDefault="002A2CA8" w:rsidP="00FF09CD">
      <w:pPr>
        <w:jc w:val="center"/>
        <w:rPr>
          <w:rFonts w:ascii="Calibri" w:hAnsi="Calibri" w:cs="Calibri"/>
          <w:b/>
          <w:sz w:val="32"/>
          <w:szCs w:val="32"/>
        </w:rPr>
      </w:pPr>
    </w:p>
    <w:p w:rsidR="002A2CA8" w:rsidRDefault="002A2CA8" w:rsidP="00FF09CD">
      <w:pPr>
        <w:jc w:val="center"/>
        <w:rPr>
          <w:rFonts w:ascii="Calibri" w:hAnsi="Calibri" w:cs="Calibri"/>
          <w:b/>
          <w:sz w:val="32"/>
          <w:szCs w:val="32"/>
        </w:rPr>
      </w:pPr>
    </w:p>
    <w:p w:rsidR="002A2CA8" w:rsidRDefault="002A2CA8" w:rsidP="00FF09CD">
      <w:pPr>
        <w:jc w:val="center"/>
        <w:rPr>
          <w:rFonts w:ascii="Calibri" w:hAnsi="Calibri" w:cs="Calibri"/>
          <w:b/>
          <w:sz w:val="32"/>
          <w:szCs w:val="32"/>
        </w:rPr>
      </w:pPr>
    </w:p>
    <w:p w:rsidR="002A2CA8" w:rsidRDefault="002A2CA8"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2288B" w:rsidRDefault="00B2288B" w:rsidP="00B2288B">
      <w:pPr>
        <w:spacing w:after="120"/>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 xml:space="preserve">Semestre 1   Master : </w:t>
      </w:r>
      <w:r w:rsidRPr="008B6F51">
        <w:rPr>
          <w:rFonts w:ascii="Cambria" w:eastAsia="Calibri" w:hAnsi="Cambria" w:cs="Calibri"/>
          <w:b/>
          <w:bCs/>
          <w:color w:val="000000"/>
          <w:u w:val="thick" w:color="F79646"/>
        </w:rPr>
        <w:t>Voies et  Ouvrages D’</w:t>
      </w:r>
      <w:r>
        <w:rPr>
          <w:rFonts w:ascii="Cambria" w:eastAsia="Calibri" w:hAnsi="Cambria" w:cs="Calibri"/>
          <w:b/>
          <w:bCs/>
          <w:color w:val="000000"/>
          <w:u w:val="thick" w:color="F79646"/>
        </w:rPr>
        <w:t>A</w:t>
      </w:r>
      <w:r w:rsidRPr="008B6F51">
        <w:rPr>
          <w:rFonts w:ascii="Cambria" w:eastAsia="Calibri" w:hAnsi="Cambria" w:cs="Calibri"/>
          <w:b/>
          <w:bCs/>
          <w:color w:val="000000"/>
          <w:u w:val="thick" w:color="F79646"/>
        </w:rPr>
        <w:t>rt</w:t>
      </w:r>
    </w:p>
    <w:tbl>
      <w:tblPr>
        <w:tblStyle w:val="Tramemoyenne2-Accent61"/>
        <w:tblW w:w="5181"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969"/>
        <w:gridCol w:w="971"/>
        <w:gridCol w:w="552"/>
        <w:gridCol w:w="950"/>
        <w:gridCol w:w="895"/>
        <w:gridCol w:w="800"/>
        <w:gridCol w:w="1443"/>
        <w:gridCol w:w="1989"/>
        <w:gridCol w:w="1094"/>
        <w:gridCol w:w="1112"/>
      </w:tblGrid>
      <w:tr w:rsidR="0072121D" w:rsidTr="00C16639">
        <w:trPr>
          <w:cnfStyle w:val="100000000000"/>
          <w:trHeight w:val="604"/>
          <w:jc w:val="center"/>
        </w:trPr>
        <w:tc>
          <w:tcPr>
            <w:cnfStyle w:val="001000000100"/>
            <w:tcW w:w="831" w:type="pct"/>
            <w:vMerge w:val="restart"/>
            <w:tcBorders>
              <w:left w:val="single" w:sz="18" w:space="0" w:color="auto"/>
              <w:right w:val="single" w:sz="18" w:space="0" w:color="auto"/>
            </w:tcBorders>
            <w:vAlign w:val="center"/>
            <w:hideMark/>
          </w:tcPr>
          <w:p w:rsidR="00B2288B" w:rsidRDefault="00B2288B" w:rsidP="00BB528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69" w:type="pct"/>
            <w:tcBorders>
              <w:left w:val="single" w:sz="18" w:space="0" w:color="auto"/>
              <w:bottom w:val="single" w:sz="4"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7"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0" w:type="pct"/>
            <w:vMerge w:val="restart"/>
            <w:tcBorders>
              <w:left w:val="single" w:sz="6" w:space="0" w:color="auto"/>
              <w:right w:val="single" w:sz="6" w:space="0" w:color="auto"/>
            </w:tcBorders>
            <w:textDirection w:val="btLr"/>
            <w:vAlign w:val="center"/>
            <w:hideMark/>
          </w:tcPr>
          <w:p w:rsidR="00B2288B" w:rsidRDefault="00B2288B" w:rsidP="00BB528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63" w:type="pct"/>
            <w:gridSpan w:val="3"/>
            <w:tcBorders>
              <w:left w:val="single" w:sz="6" w:space="0" w:color="auto"/>
              <w:bottom w:val="single" w:sz="6"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71"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9"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20" w:type="pct"/>
            <w:gridSpan w:val="2"/>
            <w:tcBorders>
              <w:left w:val="single" w:sz="6" w:space="0" w:color="auto"/>
              <w:bottom w:val="single" w:sz="6" w:space="0" w:color="auto"/>
              <w:right w:val="single" w:sz="18"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4018EB" w:rsidTr="00DB47AE">
        <w:trPr>
          <w:cnfStyle w:val="000000100000"/>
          <w:trHeight w:val="757"/>
          <w:jc w:val="center"/>
        </w:trPr>
        <w:tc>
          <w:tcPr>
            <w:cnfStyle w:val="001000000000"/>
            <w:tcW w:w="831" w:type="pct"/>
            <w:vMerge/>
            <w:tcBorders>
              <w:top w:val="single" w:sz="18" w:space="0" w:color="auto"/>
              <w:left w:val="single" w:sz="18" w:space="0" w:color="auto"/>
              <w:bottom w:val="single" w:sz="18" w:space="0" w:color="auto"/>
              <w:right w:val="single" w:sz="18" w:space="0" w:color="auto"/>
            </w:tcBorders>
            <w:vAlign w:val="center"/>
            <w:hideMark/>
          </w:tcPr>
          <w:p w:rsidR="00B2288B" w:rsidRDefault="00B2288B" w:rsidP="00BB528F">
            <w:pPr>
              <w:rPr>
                <w:rFonts w:asciiTheme="majorHAnsi" w:eastAsia="Calibri" w:hAnsiTheme="majorHAnsi" w:cs="Calibri"/>
                <w:color w:val="000000"/>
                <w:lang w:eastAsia="en-US"/>
              </w:rPr>
            </w:pPr>
          </w:p>
        </w:tc>
        <w:tc>
          <w:tcPr>
            <w:tcW w:w="969"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2288B" w:rsidRDefault="00B2288B" w:rsidP="00BB528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31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35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6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1144C9" w:rsidTr="00DB47AE">
        <w:trPr>
          <w:trHeight w:val="393"/>
          <w:jc w:val="center"/>
        </w:trPr>
        <w:tc>
          <w:tcPr>
            <w:cnfStyle w:val="001000000000"/>
            <w:tcW w:w="831" w:type="pct"/>
            <w:vMerge w:val="restart"/>
            <w:tcBorders>
              <w:top w:val="single" w:sz="18" w:space="0" w:color="auto"/>
              <w:left w:val="single" w:sz="18" w:space="0" w:color="auto"/>
              <w:right w:val="single" w:sz="6" w:space="0" w:color="auto"/>
            </w:tcBorders>
            <w:vAlign w:val="center"/>
            <w:hideMark/>
          </w:tcPr>
          <w:p w:rsidR="00B2288B" w:rsidRPr="005E365E" w:rsidRDefault="00B2288B"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UE Fondamentale</w:t>
            </w:r>
          </w:p>
          <w:p w:rsidR="00B2288B" w:rsidRPr="005E365E" w:rsidRDefault="00B2288B"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Code : UEF 1.1</w:t>
            </w:r>
            <w:r w:rsidR="00DB47AE">
              <w:rPr>
                <w:rFonts w:asciiTheme="majorHAnsi" w:eastAsia="Calibri" w:hAnsiTheme="majorHAnsi" w:cs="Calibri"/>
                <w:b w:val="0"/>
                <w:bCs w:val="0"/>
                <w:color w:val="000000"/>
              </w:rPr>
              <w:t>.1</w:t>
            </w:r>
          </w:p>
          <w:p w:rsidR="00B2288B" w:rsidRPr="005E365E" w:rsidRDefault="00B2288B"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Crédits : 8</w:t>
            </w:r>
          </w:p>
          <w:p w:rsidR="00B2288B" w:rsidRPr="005E365E" w:rsidRDefault="00B2288B"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Coefficients : 4</w:t>
            </w:r>
          </w:p>
        </w:tc>
        <w:tc>
          <w:tcPr>
            <w:tcW w:w="9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2B1480" w:rsidRDefault="0012437F" w:rsidP="00BB528F">
            <w:pPr>
              <w:autoSpaceDE w:val="0"/>
              <w:autoSpaceDN w:val="0"/>
              <w:adjustRightInd w:val="0"/>
              <w:jc w:val="center"/>
              <w:cnfStyle w:val="000000000000"/>
              <w:rPr>
                <w:rFonts w:asciiTheme="majorHAnsi" w:eastAsia="Calibri" w:hAnsiTheme="majorHAnsi" w:cs="Calibri"/>
                <w:sz w:val="24"/>
                <w:szCs w:val="24"/>
                <w:lang w:eastAsia="en-US"/>
              </w:rPr>
            </w:pPr>
            <w:r w:rsidRPr="002B1480">
              <w:rPr>
                <w:rFonts w:asciiTheme="majorHAnsi" w:eastAsia="Calibri" w:hAnsiTheme="majorHAnsi" w:cs="Calibri"/>
                <w:sz w:val="24"/>
                <w:szCs w:val="24"/>
                <w:lang w:eastAsia="en-US"/>
              </w:rPr>
              <w:t>Théorie de l'Elasticité</w:t>
            </w:r>
          </w:p>
        </w:tc>
        <w:tc>
          <w:tcPr>
            <w:tcW w:w="31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000000"/>
              <w:rPr>
                <w:rFonts w:ascii="Cambria" w:eastAsia="Calibri" w:hAnsi="Cambria" w:cs="Calibri"/>
                <w:lang w:eastAsia="en-US"/>
              </w:rPr>
            </w:pPr>
            <w:r w:rsidRPr="005B2506">
              <w:rPr>
                <w:rFonts w:ascii="Cambria" w:eastAsia="Calibri" w:hAnsi="Cambria" w:cs="Calibri"/>
                <w:lang w:eastAsia="en-US"/>
              </w:rPr>
              <w:t>4</w:t>
            </w:r>
          </w:p>
        </w:tc>
        <w:tc>
          <w:tcPr>
            <w:tcW w:w="1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000000"/>
              <w:rPr>
                <w:rFonts w:ascii="Cambria" w:eastAsia="Calibri" w:hAnsi="Cambria" w:cs="Calibri"/>
                <w:lang w:eastAsia="en-US"/>
              </w:rPr>
            </w:pPr>
            <w:r w:rsidRPr="005B2506">
              <w:rPr>
                <w:rFonts w:ascii="Cambria" w:eastAsia="Calibri" w:hAnsi="Cambria" w:cs="Calibri"/>
                <w:lang w:eastAsia="en-US"/>
              </w:rPr>
              <w:t>2</w:t>
            </w:r>
          </w:p>
        </w:tc>
        <w:tc>
          <w:tcPr>
            <w:tcW w:w="31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6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jc w:val="center"/>
              <w:cnfStyle w:val="000000000000"/>
              <w:rPr>
                <w:rFonts w:ascii="Cambria" w:eastAsia="Calibri" w:hAnsi="Cambria" w:cs="Calibri"/>
                <w:lang w:eastAsia="en-US"/>
              </w:rPr>
            </w:pPr>
          </w:p>
        </w:tc>
        <w:tc>
          <w:tcPr>
            <w:tcW w:w="4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000000"/>
              <w:rPr>
                <w:rFonts w:ascii="Cambria" w:eastAsia="Calibri" w:hAnsi="Cambria" w:cs="Calibri"/>
                <w:lang w:eastAsia="en-US"/>
              </w:rPr>
            </w:pPr>
            <w:r w:rsidRPr="005B2506">
              <w:rPr>
                <w:rFonts w:ascii="Cambria" w:eastAsia="Calibri" w:hAnsi="Cambria" w:cs="Calibri"/>
                <w:lang w:eastAsia="en-US"/>
              </w:rPr>
              <w:t>45h00</w:t>
            </w:r>
          </w:p>
        </w:tc>
        <w:tc>
          <w:tcPr>
            <w:tcW w:w="64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000000"/>
              <w:rPr>
                <w:rFonts w:ascii="Cambria" w:eastAsia="Calibri" w:hAnsi="Cambria" w:cs="Calibri"/>
                <w:lang w:eastAsia="en-US"/>
              </w:rPr>
            </w:pPr>
            <w:r w:rsidRPr="005B2506">
              <w:rPr>
                <w:rFonts w:ascii="Cambria" w:eastAsia="Calibri" w:hAnsi="Cambria" w:cs="Calibri"/>
                <w:lang w:eastAsia="en-US"/>
              </w:rPr>
              <w:t>55h00</w:t>
            </w:r>
          </w:p>
        </w:tc>
        <w:tc>
          <w:tcPr>
            <w:tcW w:w="3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60%</w:t>
            </w:r>
          </w:p>
        </w:tc>
      </w:tr>
      <w:tr w:rsidR="001144C9" w:rsidTr="00DB47AE">
        <w:trPr>
          <w:cnfStyle w:val="000000100000"/>
          <w:trHeight w:val="501"/>
          <w:jc w:val="center"/>
        </w:trPr>
        <w:tc>
          <w:tcPr>
            <w:cnfStyle w:val="001000000000"/>
            <w:tcW w:w="831" w:type="pct"/>
            <w:vMerge/>
            <w:tcBorders>
              <w:top w:val="single" w:sz="18" w:space="0" w:color="auto"/>
              <w:left w:val="single" w:sz="18" w:space="0" w:color="auto"/>
              <w:right w:val="single" w:sz="6" w:space="0" w:color="auto"/>
            </w:tcBorders>
            <w:vAlign w:val="center"/>
            <w:hideMark/>
          </w:tcPr>
          <w:p w:rsidR="00B2288B" w:rsidRDefault="00B2288B" w:rsidP="00BB528F">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2288B" w:rsidRPr="002B1480" w:rsidRDefault="00B2288B" w:rsidP="00BB528F">
            <w:pPr>
              <w:autoSpaceDE w:val="0"/>
              <w:autoSpaceDN w:val="0"/>
              <w:adjustRightInd w:val="0"/>
              <w:jc w:val="center"/>
              <w:cnfStyle w:val="000000100000"/>
              <w:rPr>
                <w:rFonts w:asciiTheme="majorHAnsi" w:eastAsia="Calibri" w:hAnsiTheme="majorHAnsi" w:cs="Calibri"/>
                <w:color w:val="000000" w:themeColor="text1"/>
                <w:sz w:val="24"/>
                <w:szCs w:val="24"/>
                <w:lang w:eastAsia="en-US"/>
              </w:rPr>
            </w:pPr>
            <w:r w:rsidRPr="002B1480">
              <w:rPr>
                <w:rFonts w:asciiTheme="majorHAnsi" w:eastAsia="Calibri" w:hAnsiTheme="majorHAnsi" w:cs="Calibri"/>
                <w:color w:val="000000" w:themeColor="text1"/>
                <w:sz w:val="24"/>
                <w:szCs w:val="24"/>
                <w:lang w:eastAsia="en-US"/>
              </w:rPr>
              <w:t>Dynamique des structures</w:t>
            </w:r>
          </w:p>
        </w:tc>
        <w:tc>
          <w:tcPr>
            <w:tcW w:w="31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B2288B" w:rsidRPr="005B2506" w:rsidRDefault="00B2288B" w:rsidP="00BB528F">
            <w:pPr>
              <w:jc w:val="center"/>
              <w:cnfStyle w:val="000000100000"/>
              <w:rPr>
                <w:rFonts w:ascii="Cambria" w:eastAsia="Calibri" w:hAnsi="Cambria" w:cs="Calibri"/>
                <w:lang w:eastAsia="en-US"/>
              </w:rPr>
            </w:pPr>
            <w:r w:rsidRPr="005B2506">
              <w:rPr>
                <w:rFonts w:ascii="Cambria" w:eastAsia="Calibri" w:hAnsi="Cambria" w:cs="Calibri"/>
                <w:lang w:eastAsia="en-US"/>
              </w:rPr>
              <w:t>4</w:t>
            </w:r>
          </w:p>
        </w:tc>
        <w:tc>
          <w:tcPr>
            <w:tcW w:w="1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B2288B" w:rsidRPr="005B2506" w:rsidRDefault="00B2288B" w:rsidP="00BB528F">
            <w:pPr>
              <w:jc w:val="center"/>
              <w:cnfStyle w:val="000000100000"/>
              <w:rPr>
                <w:rFonts w:ascii="Cambria" w:eastAsia="Calibri" w:hAnsi="Cambria" w:cs="Calibri"/>
                <w:lang w:eastAsia="en-US"/>
              </w:rPr>
            </w:pPr>
            <w:r w:rsidRPr="005B2506">
              <w:rPr>
                <w:rFonts w:ascii="Cambria" w:eastAsia="Calibri" w:hAnsi="Cambria" w:cs="Calibri"/>
                <w:lang w:eastAsia="en-US"/>
              </w:rPr>
              <w:t>2</w:t>
            </w:r>
          </w:p>
        </w:tc>
        <w:tc>
          <w:tcPr>
            <w:tcW w:w="31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B2288B" w:rsidRPr="005B2506" w:rsidRDefault="00B2288B" w:rsidP="00BB528F">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B2288B" w:rsidRPr="005B2506" w:rsidRDefault="00B2288B" w:rsidP="00BB528F">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6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B2288B" w:rsidRPr="005B2506" w:rsidRDefault="00B2288B" w:rsidP="00BB528F">
            <w:pPr>
              <w:jc w:val="center"/>
              <w:cnfStyle w:val="000000100000"/>
              <w:rPr>
                <w:rFonts w:ascii="Cambria" w:eastAsia="Calibri" w:hAnsi="Cambria" w:cs="Calibri"/>
                <w:lang w:eastAsia="en-US"/>
              </w:rPr>
            </w:pPr>
          </w:p>
        </w:tc>
        <w:tc>
          <w:tcPr>
            <w:tcW w:w="4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100000"/>
              <w:rPr>
                <w:rFonts w:ascii="Cambria" w:eastAsia="Calibri" w:hAnsi="Cambria" w:cs="Calibri"/>
                <w:lang w:eastAsia="en-US"/>
              </w:rPr>
            </w:pPr>
            <w:r w:rsidRPr="005B2506">
              <w:rPr>
                <w:rFonts w:ascii="Cambria" w:eastAsia="Calibri" w:hAnsi="Cambria" w:cs="Calibri"/>
                <w:lang w:eastAsia="en-US"/>
              </w:rPr>
              <w:t>45h00</w:t>
            </w:r>
          </w:p>
        </w:tc>
        <w:tc>
          <w:tcPr>
            <w:tcW w:w="64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2288B" w:rsidRPr="005B2506" w:rsidRDefault="00B2288B" w:rsidP="00BB528F">
            <w:pPr>
              <w:jc w:val="center"/>
              <w:cnfStyle w:val="000000100000"/>
              <w:rPr>
                <w:rFonts w:ascii="Cambria" w:eastAsia="Calibri" w:hAnsi="Cambria" w:cs="Calibri"/>
                <w:lang w:eastAsia="en-US"/>
              </w:rPr>
            </w:pPr>
            <w:r w:rsidRPr="005B2506">
              <w:rPr>
                <w:rFonts w:ascii="Cambria" w:eastAsia="Calibri" w:hAnsi="Cambria" w:cs="Calibri"/>
                <w:lang w:eastAsia="en-US"/>
              </w:rPr>
              <w:t>55h00</w:t>
            </w:r>
          </w:p>
        </w:tc>
        <w:tc>
          <w:tcPr>
            <w:tcW w:w="3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60%</w:t>
            </w:r>
          </w:p>
        </w:tc>
      </w:tr>
      <w:tr w:rsidR="00151012" w:rsidTr="00DB47AE">
        <w:trPr>
          <w:trHeight w:val="290"/>
          <w:jc w:val="center"/>
        </w:trPr>
        <w:tc>
          <w:tcPr>
            <w:cnfStyle w:val="001000000000"/>
            <w:tcW w:w="831" w:type="pct"/>
            <w:vMerge w:val="restart"/>
            <w:tcBorders>
              <w:top w:val="single" w:sz="18" w:space="0" w:color="auto"/>
              <w:left w:val="single" w:sz="18" w:space="0" w:color="auto"/>
              <w:right w:val="single" w:sz="6" w:space="0" w:color="auto"/>
            </w:tcBorders>
            <w:vAlign w:val="center"/>
            <w:hideMark/>
          </w:tcPr>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UE Fondamentale</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Code : UEF 1.</w:t>
            </w:r>
            <w:r>
              <w:rPr>
                <w:rFonts w:asciiTheme="majorHAnsi" w:eastAsia="Calibri" w:hAnsiTheme="majorHAnsi" w:cs="Calibri"/>
                <w:b w:val="0"/>
                <w:bCs w:val="0"/>
                <w:color w:val="000000"/>
              </w:rPr>
              <w:t>1.</w:t>
            </w:r>
            <w:r w:rsidRPr="005E365E">
              <w:rPr>
                <w:rFonts w:asciiTheme="majorHAnsi" w:eastAsia="Calibri" w:hAnsiTheme="majorHAnsi" w:cs="Calibri"/>
                <w:b w:val="0"/>
                <w:bCs w:val="0"/>
                <w:color w:val="000000"/>
              </w:rPr>
              <w:t>2</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Crédits : 10</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Coefficients : 5</w:t>
            </w:r>
          </w:p>
        </w:tc>
        <w:tc>
          <w:tcPr>
            <w:tcW w:w="9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1012" w:rsidRPr="002B1480" w:rsidRDefault="00151012" w:rsidP="00BB528F">
            <w:pPr>
              <w:autoSpaceDE w:val="0"/>
              <w:autoSpaceDN w:val="0"/>
              <w:adjustRightInd w:val="0"/>
              <w:jc w:val="center"/>
              <w:cnfStyle w:val="000000000000"/>
              <w:rPr>
                <w:rFonts w:asciiTheme="majorHAnsi" w:eastAsia="Calibri" w:hAnsiTheme="majorHAnsi" w:cs="Calibri"/>
                <w:sz w:val="24"/>
                <w:szCs w:val="24"/>
                <w:lang w:eastAsia="en-US"/>
              </w:rPr>
            </w:pPr>
            <w:r>
              <w:rPr>
                <w:rFonts w:asciiTheme="majorHAnsi" w:eastAsia="Calibri" w:hAnsiTheme="majorHAnsi" w:cs="Calibri"/>
                <w:sz w:val="24"/>
                <w:szCs w:val="24"/>
                <w:lang w:eastAsia="en-US"/>
              </w:rPr>
              <w:t>D</w:t>
            </w:r>
            <w:r w:rsidRPr="002B1480">
              <w:rPr>
                <w:rFonts w:asciiTheme="majorHAnsi" w:eastAsia="Calibri" w:hAnsiTheme="majorHAnsi" w:cs="Calibri"/>
                <w:sz w:val="24"/>
                <w:szCs w:val="24"/>
                <w:lang w:eastAsia="en-US"/>
              </w:rPr>
              <w:t>imensionnement des Ponts</w:t>
            </w:r>
          </w:p>
        </w:tc>
        <w:tc>
          <w:tcPr>
            <w:tcW w:w="31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000000"/>
              <w:rPr>
                <w:rFonts w:ascii="Cambria" w:eastAsia="Calibri" w:hAnsi="Cambria" w:cs="Calibri"/>
                <w:lang w:eastAsia="en-US"/>
              </w:rPr>
            </w:pPr>
            <w:r>
              <w:rPr>
                <w:rFonts w:ascii="Cambria" w:eastAsia="Calibri" w:hAnsi="Cambria" w:cs="Calibri"/>
                <w:lang w:eastAsia="en-US"/>
              </w:rPr>
              <w:t>6</w:t>
            </w:r>
          </w:p>
        </w:tc>
        <w:tc>
          <w:tcPr>
            <w:tcW w:w="1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000000"/>
              <w:rPr>
                <w:rFonts w:ascii="Cambria" w:eastAsia="Calibri" w:hAnsi="Cambria" w:cs="Calibri"/>
                <w:lang w:eastAsia="en-US"/>
              </w:rPr>
            </w:pPr>
            <w:r>
              <w:rPr>
                <w:rFonts w:ascii="Cambria" w:eastAsia="Calibri" w:hAnsi="Cambria" w:cs="Calibri"/>
                <w:lang w:eastAsia="en-US"/>
              </w:rPr>
              <w:t>3</w:t>
            </w:r>
          </w:p>
        </w:tc>
        <w:tc>
          <w:tcPr>
            <w:tcW w:w="31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000000"/>
              <w:rPr>
                <w:rFonts w:ascii="Cambria" w:eastAsia="Calibri" w:hAnsi="Cambria" w:cs="Calibri"/>
                <w:lang w:eastAsia="en-US"/>
              </w:rPr>
            </w:pPr>
            <w:r>
              <w:rPr>
                <w:rFonts w:ascii="Cambria" w:eastAsia="Calibri" w:hAnsi="Cambria" w:cs="Calibri"/>
                <w:lang w:eastAsia="en-US"/>
              </w:rPr>
              <w:t>3</w:t>
            </w:r>
            <w:r w:rsidRPr="005B2506">
              <w:rPr>
                <w:rFonts w:ascii="Cambria" w:eastAsia="Calibri" w:hAnsi="Cambria" w:cs="Calibri"/>
                <w:lang w:eastAsia="en-US"/>
              </w:rPr>
              <w:t>h</w:t>
            </w:r>
            <w:r>
              <w:rPr>
                <w:rFonts w:ascii="Cambria" w:eastAsia="Calibri" w:hAnsi="Cambria" w:cs="Calibri"/>
                <w:lang w:eastAsia="en-US"/>
              </w:rPr>
              <w:t>0</w:t>
            </w:r>
            <w:r w:rsidRPr="005B2506">
              <w:rPr>
                <w:rFonts w:ascii="Cambria" w:eastAsia="Calibri" w:hAnsi="Cambria" w:cs="Calibri"/>
                <w:lang w:eastAsia="en-US"/>
              </w:rPr>
              <w:t>0</w:t>
            </w:r>
          </w:p>
        </w:tc>
        <w:tc>
          <w:tcPr>
            <w:tcW w:w="2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6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000000"/>
              <w:rPr>
                <w:rFonts w:ascii="Cambria" w:eastAsia="Calibri" w:hAnsi="Cambria" w:cs="Calibri"/>
                <w:lang w:eastAsia="en-US"/>
              </w:rPr>
            </w:pPr>
          </w:p>
        </w:tc>
        <w:tc>
          <w:tcPr>
            <w:tcW w:w="4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1012" w:rsidRPr="005B2506" w:rsidRDefault="00151012" w:rsidP="006C0A5E">
            <w:pPr>
              <w:jc w:val="center"/>
              <w:cnfStyle w:val="000000000000"/>
              <w:rPr>
                <w:rFonts w:ascii="Cambria" w:eastAsia="Calibri" w:hAnsi="Cambria" w:cs="Calibri"/>
                <w:lang w:eastAsia="en-US"/>
              </w:rPr>
            </w:pPr>
            <w:r>
              <w:rPr>
                <w:rFonts w:ascii="Cambria" w:eastAsia="Calibri" w:hAnsi="Cambria" w:cs="Calibri"/>
                <w:lang w:eastAsia="en-US"/>
              </w:rPr>
              <w:t>67</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64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1012" w:rsidRPr="005B2506" w:rsidRDefault="00151012" w:rsidP="006C0A5E">
            <w:pPr>
              <w:jc w:val="center"/>
              <w:cnfStyle w:val="000000000000"/>
              <w:rPr>
                <w:rFonts w:ascii="Cambria" w:eastAsia="Calibri" w:hAnsi="Cambria" w:cs="Calibri"/>
                <w:lang w:eastAsia="en-US"/>
              </w:rPr>
            </w:pPr>
            <w:r>
              <w:rPr>
                <w:rFonts w:ascii="Cambria" w:eastAsia="Calibri" w:hAnsi="Cambria" w:cs="Calibri"/>
                <w:lang w:eastAsia="en-US"/>
              </w:rPr>
              <w:t>82</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35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1012" w:rsidRPr="005B2506" w:rsidRDefault="00151012" w:rsidP="006C0A5E">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151012" w:rsidRPr="005B2506" w:rsidRDefault="00151012" w:rsidP="006C0A5E">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60%</w:t>
            </w:r>
          </w:p>
        </w:tc>
      </w:tr>
      <w:tr w:rsidR="00151012" w:rsidTr="00151012">
        <w:trPr>
          <w:cnfStyle w:val="000000100000"/>
          <w:trHeight w:val="674"/>
          <w:jc w:val="center"/>
        </w:trPr>
        <w:tc>
          <w:tcPr>
            <w:cnfStyle w:val="001000000000"/>
            <w:tcW w:w="831" w:type="pct"/>
            <w:vMerge/>
            <w:tcBorders>
              <w:left w:val="single" w:sz="18" w:space="0" w:color="auto"/>
              <w:right w:val="single" w:sz="6" w:space="0" w:color="auto"/>
            </w:tcBorders>
            <w:vAlign w:val="center"/>
            <w:hideMark/>
          </w:tcPr>
          <w:p w:rsidR="00151012" w:rsidRDefault="00151012" w:rsidP="00BB528F">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1012" w:rsidRPr="002B1480" w:rsidRDefault="00151012" w:rsidP="0012437F">
            <w:pPr>
              <w:autoSpaceDE w:val="0"/>
              <w:autoSpaceDN w:val="0"/>
              <w:adjustRightInd w:val="0"/>
              <w:jc w:val="center"/>
              <w:cnfStyle w:val="000000100000"/>
              <w:rPr>
                <w:rFonts w:asciiTheme="majorHAnsi" w:eastAsia="Calibri" w:hAnsiTheme="majorHAnsi" w:cs="Calibri"/>
                <w:sz w:val="24"/>
                <w:szCs w:val="24"/>
                <w:lang w:eastAsia="en-US"/>
              </w:rPr>
            </w:pPr>
            <w:r>
              <w:rPr>
                <w:rFonts w:asciiTheme="majorHAnsi" w:eastAsia="Calibri" w:hAnsiTheme="majorHAnsi" w:cs="Calibri"/>
                <w:sz w:val="24"/>
                <w:szCs w:val="24"/>
                <w:lang w:eastAsia="en-US"/>
              </w:rPr>
              <w:t>D</w:t>
            </w:r>
            <w:r w:rsidRPr="002B1480">
              <w:rPr>
                <w:rFonts w:asciiTheme="majorHAnsi" w:eastAsia="Calibri" w:hAnsiTheme="majorHAnsi" w:cs="Calibri"/>
                <w:sz w:val="24"/>
                <w:szCs w:val="24"/>
                <w:lang w:eastAsia="en-US"/>
              </w:rPr>
              <w:t>imensionnement</w:t>
            </w:r>
            <w:r>
              <w:rPr>
                <w:rFonts w:asciiTheme="majorHAnsi" w:eastAsia="Calibri" w:hAnsiTheme="majorHAnsi" w:cs="Calibri"/>
                <w:sz w:val="24"/>
                <w:szCs w:val="24"/>
                <w:lang w:eastAsia="en-US"/>
              </w:rPr>
              <w:t xml:space="preserve"> des </w:t>
            </w:r>
            <w:r w:rsidRPr="002B1480">
              <w:rPr>
                <w:rFonts w:asciiTheme="majorHAnsi" w:eastAsia="Calibri" w:hAnsiTheme="majorHAnsi" w:cs="Calibri"/>
                <w:sz w:val="24"/>
                <w:szCs w:val="24"/>
                <w:lang w:eastAsia="en-US"/>
              </w:rPr>
              <w:t>Routes</w:t>
            </w:r>
          </w:p>
        </w:tc>
        <w:tc>
          <w:tcPr>
            <w:tcW w:w="31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100000"/>
              <w:rPr>
                <w:rFonts w:ascii="Cambria" w:eastAsia="Calibri" w:hAnsi="Cambria" w:cs="Calibri"/>
                <w:lang w:eastAsia="en-US"/>
              </w:rPr>
            </w:pPr>
            <w:r w:rsidRPr="005B2506">
              <w:rPr>
                <w:rFonts w:ascii="Cambria" w:eastAsia="Calibri" w:hAnsi="Cambria" w:cs="Calibri"/>
                <w:lang w:eastAsia="en-US"/>
              </w:rPr>
              <w:t>4</w:t>
            </w:r>
          </w:p>
        </w:tc>
        <w:tc>
          <w:tcPr>
            <w:tcW w:w="1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100000"/>
              <w:rPr>
                <w:rFonts w:ascii="Cambria" w:eastAsia="Calibri" w:hAnsi="Cambria" w:cs="Calibri"/>
                <w:lang w:eastAsia="en-US"/>
              </w:rPr>
            </w:pPr>
            <w:r w:rsidRPr="005B2506">
              <w:rPr>
                <w:rFonts w:ascii="Cambria" w:eastAsia="Calibri" w:hAnsi="Cambria" w:cs="Calibri"/>
                <w:lang w:eastAsia="en-US"/>
              </w:rPr>
              <w:t>2</w:t>
            </w:r>
          </w:p>
        </w:tc>
        <w:tc>
          <w:tcPr>
            <w:tcW w:w="31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6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1012" w:rsidRPr="005B2506" w:rsidRDefault="00151012" w:rsidP="006C0A5E">
            <w:pPr>
              <w:jc w:val="center"/>
              <w:cnfStyle w:val="000000100000"/>
              <w:rPr>
                <w:rFonts w:ascii="Cambria" w:eastAsia="Calibri" w:hAnsi="Cambria" w:cs="Calibri"/>
                <w:lang w:eastAsia="en-US"/>
              </w:rPr>
            </w:pPr>
          </w:p>
        </w:tc>
        <w:tc>
          <w:tcPr>
            <w:tcW w:w="4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1012" w:rsidRPr="005B2506" w:rsidRDefault="00151012" w:rsidP="006C0A5E">
            <w:pPr>
              <w:jc w:val="center"/>
              <w:cnfStyle w:val="000000100000"/>
              <w:rPr>
                <w:rFonts w:ascii="Cambria" w:eastAsia="Calibri" w:hAnsi="Cambria" w:cs="Calibri"/>
                <w:lang w:eastAsia="en-US"/>
              </w:rPr>
            </w:pPr>
            <w:r w:rsidRPr="005B2506">
              <w:rPr>
                <w:rFonts w:ascii="Cambria" w:eastAsia="Calibri" w:hAnsi="Cambria" w:cs="Calibri"/>
                <w:lang w:eastAsia="en-US"/>
              </w:rPr>
              <w:t>45h00</w:t>
            </w:r>
          </w:p>
        </w:tc>
        <w:tc>
          <w:tcPr>
            <w:tcW w:w="64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1012" w:rsidRPr="005B2506" w:rsidRDefault="00151012" w:rsidP="006C0A5E">
            <w:pPr>
              <w:jc w:val="center"/>
              <w:cnfStyle w:val="000000100000"/>
              <w:rPr>
                <w:rFonts w:ascii="Cambria" w:eastAsia="Calibri" w:hAnsi="Cambria" w:cs="Calibri"/>
                <w:lang w:eastAsia="en-US"/>
              </w:rPr>
            </w:pPr>
            <w:r w:rsidRPr="005B2506">
              <w:rPr>
                <w:rFonts w:ascii="Cambria" w:eastAsia="Calibri" w:hAnsi="Cambria" w:cs="Calibri"/>
                <w:lang w:eastAsia="en-US"/>
              </w:rPr>
              <w:t>55h00</w:t>
            </w:r>
          </w:p>
        </w:tc>
        <w:tc>
          <w:tcPr>
            <w:tcW w:w="3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1012" w:rsidRPr="005B2506" w:rsidRDefault="00151012" w:rsidP="006C0A5E">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151012" w:rsidRPr="005B2506" w:rsidRDefault="00151012" w:rsidP="006C0A5E">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60%</w:t>
            </w:r>
          </w:p>
        </w:tc>
      </w:tr>
      <w:tr w:rsidR="00151012" w:rsidTr="00F65C0C">
        <w:trPr>
          <w:trHeight w:val="526"/>
          <w:jc w:val="center"/>
        </w:trPr>
        <w:tc>
          <w:tcPr>
            <w:cnfStyle w:val="001000000000"/>
            <w:tcW w:w="831" w:type="pct"/>
            <w:vMerge w:val="restart"/>
            <w:tcBorders>
              <w:top w:val="single" w:sz="18" w:space="0" w:color="auto"/>
              <w:left w:val="single" w:sz="18" w:space="0" w:color="auto"/>
              <w:right w:val="single" w:sz="6" w:space="0" w:color="auto"/>
            </w:tcBorders>
            <w:vAlign w:val="center"/>
            <w:hideMark/>
          </w:tcPr>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UE Méthodologique</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Code : UEM 1.1</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Crédits : 9</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Coefficients : 5</w:t>
            </w:r>
          </w:p>
        </w:tc>
        <w:tc>
          <w:tcPr>
            <w:tcW w:w="96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2B1480" w:rsidRDefault="00151012" w:rsidP="00FC625D">
            <w:pPr>
              <w:autoSpaceDE w:val="0"/>
              <w:autoSpaceDN w:val="0"/>
              <w:adjustRightInd w:val="0"/>
              <w:jc w:val="center"/>
              <w:cnfStyle w:val="000000000000"/>
              <w:rPr>
                <w:rFonts w:asciiTheme="majorHAnsi" w:eastAsia="Calibri" w:hAnsiTheme="majorHAnsi" w:cs="Calibri"/>
                <w:strike/>
                <w:color w:val="FF0000"/>
                <w:sz w:val="24"/>
                <w:szCs w:val="24"/>
                <w:lang w:eastAsia="en-US"/>
              </w:rPr>
            </w:pPr>
            <w:r>
              <w:rPr>
                <w:rFonts w:asciiTheme="majorHAnsi" w:eastAsia="Calibri" w:hAnsiTheme="majorHAnsi" w:cs="Calibri"/>
                <w:sz w:val="24"/>
                <w:szCs w:val="24"/>
                <w:lang w:eastAsia="en-US"/>
              </w:rPr>
              <w:t>Projet O</w:t>
            </w:r>
            <w:r w:rsidRPr="00FC625D">
              <w:rPr>
                <w:rFonts w:asciiTheme="majorHAnsi" w:eastAsia="Calibri" w:hAnsiTheme="majorHAnsi" w:cs="Calibri"/>
                <w:sz w:val="24"/>
                <w:szCs w:val="24"/>
                <w:lang w:eastAsia="en-US"/>
              </w:rPr>
              <w:t xml:space="preserve">uvrages </w:t>
            </w:r>
            <w:r>
              <w:rPr>
                <w:rFonts w:asciiTheme="majorHAnsi" w:eastAsia="Calibri" w:hAnsiTheme="majorHAnsi" w:cs="Calibri"/>
                <w:sz w:val="24"/>
                <w:szCs w:val="24"/>
                <w:lang w:eastAsia="en-US"/>
              </w:rPr>
              <w:t xml:space="preserve"> en BA</w:t>
            </w:r>
          </w:p>
        </w:tc>
        <w:tc>
          <w:tcPr>
            <w:tcW w:w="31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6C65D4" w:rsidRDefault="00151012" w:rsidP="001144C9">
            <w:pPr>
              <w:jc w:val="center"/>
              <w:cnfStyle w:val="000000000000"/>
              <w:rPr>
                <w:rFonts w:ascii="Cambria" w:eastAsia="Calibri" w:hAnsi="Cambria" w:cs="Calibri"/>
                <w:lang w:eastAsia="en-US"/>
              </w:rPr>
            </w:pPr>
            <w:r w:rsidRPr="006C65D4">
              <w:rPr>
                <w:rFonts w:ascii="Cambria" w:eastAsia="Calibri" w:hAnsi="Cambria" w:cs="Calibri"/>
                <w:lang w:eastAsia="en-US"/>
              </w:rPr>
              <w:t>5</w:t>
            </w:r>
          </w:p>
        </w:tc>
        <w:tc>
          <w:tcPr>
            <w:tcW w:w="1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BB28F9" w:rsidRDefault="00151012" w:rsidP="00BB528F">
            <w:pPr>
              <w:jc w:val="center"/>
              <w:cnfStyle w:val="000000000000"/>
              <w:rPr>
                <w:rFonts w:ascii="Cambria" w:eastAsia="Calibri" w:hAnsi="Cambria" w:cs="Calibri"/>
                <w:lang w:eastAsia="en-US"/>
              </w:rPr>
            </w:pPr>
            <w:r>
              <w:rPr>
                <w:rFonts w:ascii="Cambria" w:eastAsia="Calibri" w:hAnsi="Cambria" w:cs="Calibri"/>
                <w:lang w:eastAsia="en-US"/>
              </w:rPr>
              <w:t>3</w:t>
            </w:r>
          </w:p>
        </w:tc>
        <w:tc>
          <w:tcPr>
            <w:tcW w:w="31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D06762" w:rsidRDefault="00151012" w:rsidP="00D06762">
            <w:pPr>
              <w:jc w:val="center"/>
              <w:cnfStyle w:val="000000000000"/>
              <w:rPr>
                <w:rFonts w:ascii="Cambria" w:eastAsia="Calibri" w:hAnsi="Cambria" w:cs="Calibri"/>
                <w:lang w:eastAsia="en-US"/>
              </w:rPr>
            </w:pPr>
            <w:r w:rsidRPr="00D06762">
              <w:rPr>
                <w:rFonts w:ascii="Cambria" w:eastAsia="Calibri" w:hAnsi="Cambria" w:cs="Calibri"/>
                <w:lang w:eastAsia="en-US"/>
              </w:rPr>
              <w:t>1h30</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D06762" w:rsidRDefault="00151012" w:rsidP="00BB528F">
            <w:pPr>
              <w:jc w:val="center"/>
              <w:cnfStyle w:val="000000000000"/>
              <w:rPr>
                <w:rFonts w:ascii="Cambria" w:eastAsia="Calibri" w:hAnsi="Cambria" w:cs="Calibri"/>
                <w:lang w:eastAsia="en-US"/>
              </w:rPr>
            </w:pPr>
            <w:r w:rsidRPr="00D06762">
              <w:rPr>
                <w:rFonts w:ascii="Cambria" w:eastAsia="Calibri" w:hAnsi="Cambria" w:cs="Calibri"/>
                <w:lang w:eastAsia="en-US"/>
              </w:rPr>
              <w:t>1h30</w:t>
            </w:r>
          </w:p>
        </w:tc>
        <w:tc>
          <w:tcPr>
            <w:tcW w:w="26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B01C8F" w:rsidRDefault="00151012" w:rsidP="00BB528F">
            <w:pPr>
              <w:jc w:val="center"/>
              <w:cnfStyle w:val="000000000000"/>
              <w:rPr>
                <w:rFonts w:ascii="Cambria" w:eastAsia="Calibri" w:hAnsi="Cambria" w:cs="Calibri"/>
                <w:color w:val="000000" w:themeColor="text1"/>
                <w:lang w:eastAsia="en-US"/>
              </w:rPr>
            </w:pPr>
            <w:r w:rsidRPr="00B01C8F">
              <w:rPr>
                <w:rFonts w:ascii="Cambria" w:eastAsia="Calibri" w:hAnsi="Cambria" w:cs="Calibri"/>
                <w:color w:val="000000" w:themeColor="text1"/>
                <w:lang w:eastAsia="en-US"/>
              </w:rPr>
              <w:t>1h00</w:t>
            </w:r>
          </w:p>
        </w:tc>
        <w:tc>
          <w:tcPr>
            <w:tcW w:w="47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151012" w:rsidRPr="009C1ACD" w:rsidRDefault="00151012" w:rsidP="00BB528F">
            <w:pPr>
              <w:jc w:val="center"/>
              <w:cnfStyle w:val="000000000000"/>
              <w:rPr>
                <w:rFonts w:ascii="Cambria" w:eastAsia="Calibri" w:hAnsi="Cambria" w:cs="Calibri"/>
                <w:lang w:eastAsia="en-US"/>
              </w:rPr>
            </w:pPr>
            <w:r w:rsidRPr="009C1ACD">
              <w:rPr>
                <w:rFonts w:ascii="Cambria" w:eastAsia="Calibri" w:hAnsi="Cambria" w:cs="Calibri"/>
                <w:lang w:eastAsia="en-US"/>
              </w:rPr>
              <w:t>60h00</w:t>
            </w:r>
          </w:p>
        </w:tc>
        <w:tc>
          <w:tcPr>
            <w:tcW w:w="64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151012" w:rsidRPr="009C1ACD" w:rsidRDefault="00151012" w:rsidP="00BB528F">
            <w:pPr>
              <w:jc w:val="center"/>
              <w:cnfStyle w:val="000000000000"/>
              <w:rPr>
                <w:rFonts w:ascii="Cambria" w:eastAsia="Calibri" w:hAnsi="Cambria" w:cs="Calibri"/>
                <w:lang w:eastAsia="en-US"/>
              </w:rPr>
            </w:pPr>
            <w:r w:rsidRPr="009C1ACD">
              <w:rPr>
                <w:rFonts w:ascii="Cambria" w:eastAsia="Calibri" w:hAnsi="Cambria" w:cs="Calibri"/>
                <w:lang w:eastAsia="en-US"/>
              </w:rPr>
              <w:t>65h00</w:t>
            </w:r>
          </w:p>
        </w:tc>
        <w:tc>
          <w:tcPr>
            <w:tcW w:w="35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151012" w:rsidRPr="005B2506" w:rsidRDefault="00151012"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151012" w:rsidRPr="005B2506" w:rsidRDefault="00151012"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60%</w:t>
            </w:r>
          </w:p>
        </w:tc>
      </w:tr>
      <w:tr w:rsidR="00151012" w:rsidTr="00F65C0C">
        <w:trPr>
          <w:cnfStyle w:val="000000100000"/>
          <w:trHeight w:val="427"/>
          <w:jc w:val="center"/>
        </w:trPr>
        <w:tc>
          <w:tcPr>
            <w:cnfStyle w:val="001000000000"/>
            <w:tcW w:w="831" w:type="pct"/>
            <w:vMerge/>
            <w:tcBorders>
              <w:left w:val="single" w:sz="18" w:space="0" w:color="auto"/>
              <w:right w:val="single" w:sz="6" w:space="0" w:color="auto"/>
            </w:tcBorders>
            <w:vAlign w:val="center"/>
            <w:hideMark/>
          </w:tcPr>
          <w:p w:rsidR="00151012" w:rsidRPr="005E365E" w:rsidRDefault="00151012" w:rsidP="00BB528F">
            <w:pPr>
              <w:autoSpaceDE w:val="0"/>
              <w:autoSpaceDN w:val="0"/>
              <w:adjustRightInd w:val="0"/>
              <w:spacing w:line="276" w:lineRule="auto"/>
              <w:jc w:val="center"/>
              <w:rPr>
                <w:rFonts w:asciiTheme="majorHAnsi" w:eastAsia="Calibri" w:hAnsiTheme="majorHAnsi" w:cs="Calibri"/>
                <w:color w:val="000000"/>
              </w:rPr>
            </w:pPr>
          </w:p>
        </w:tc>
        <w:tc>
          <w:tcPr>
            <w:tcW w:w="969"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2B1480" w:rsidRDefault="00151012" w:rsidP="00B20E4F">
            <w:pPr>
              <w:autoSpaceDE w:val="0"/>
              <w:autoSpaceDN w:val="0"/>
              <w:adjustRightInd w:val="0"/>
              <w:jc w:val="center"/>
              <w:cnfStyle w:val="000000100000"/>
              <w:rPr>
                <w:rFonts w:asciiTheme="majorHAnsi" w:eastAsia="Calibri" w:hAnsiTheme="majorHAnsi" w:cs="Calibri"/>
                <w:sz w:val="24"/>
                <w:szCs w:val="24"/>
                <w:lang w:eastAsia="en-US"/>
              </w:rPr>
            </w:pPr>
            <w:r>
              <w:rPr>
                <w:rFonts w:asciiTheme="majorHAnsi" w:eastAsia="Calibri" w:hAnsiTheme="majorHAnsi" w:cs="Calibri"/>
                <w:sz w:val="24"/>
                <w:szCs w:val="24"/>
                <w:lang w:eastAsia="en-US"/>
              </w:rPr>
              <w:t>TP Programmation</w:t>
            </w:r>
          </w:p>
        </w:tc>
        <w:tc>
          <w:tcPr>
            <w:tcW w:w="317"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100000"/>
              <w:rPr>
                <w:rFonts w:ascii="Cambria" w:eastAsia="Calibri" w:hAnsi="Cambria" w:cs="Calibri"/>
                <w:lang w:eastAsia="en-US"/>
              </w:rPr>
            </w:pPr>
            <w:r w:rsidRPr="005B2506">
              <w:rPr>
                <w:rFonts w:ascii="Cambria" w:eastAsia="Calibri" w:hAnsi="Cambria" w:cs="Calibri"/>
                <w:lang w:eastAsia="en-US"/>
              </w:rPr>
              <w:t>2</w:t>
            </w:r>
          </w:p>
        </w:tc>
        <w:tc>
          <w:tcPr>
            <w:tcW w:w="180"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100000"/>
              <w:rPr>
                <w:rFonts w:ascii="Cambria" w:eastAsia="Calibri" w:hAnsi="Cambria" w:cs="Calibri"/>
                <w:lang w:eastAsia="en-US"/>
              </w:rPr>
            </w:pPr>
            <w:r w:rsidRPr="005B2506">
              <w:rPr>
                <w:rFonts w:ascii="Cambria" w:eastAsia="Calibri" w:hAnsi="Cambria" w:cs="Calibri"/>
                <w:lang w:eastAsia="en-US"/>
              </w:rPr>
              <w:t>1</w:t>
            </w:r>
          </w:p>
        </w:tc>
        <w:tc>
          <w:tcPr>
            <w:tcW w:w="310"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100000"/>
              <w:rPr>
                <w:rFonts w:ascii="Cambria" w:eastAsia="Calibri" w:hAnsi="Cambria" w:cs="Calibri"/>
                <w:lang w:eastAsia="en-US"/>
              </w:rPr>
            </w:pPr>
          </w:p>
        </w:tc>
        <w:tc>
          <w:tcPr>
            <w:tcW w:w="292"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100000"/>
              <w:rPr>
                <w:rFonts w:ascii="Cambria" w:eastAsia="Calibri" w:hAnsi="Cambria" w:cs="Calibri"/>
                <w:lang w:eastAsia="en-US"/>
              </w:rPr>
            </w:pPr>
          </w:p>
        </w:tc>
        <w:tc>
          <w:tcPr>
            <w:tcW w:w="261"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471"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100000"/>
              <w:rPr>
                <w:rFonts w:ascii="Cambria" w:eastAsia="Calibri" w:hAnsi="Cambria" w:cs="Calibri"/>
                <w:lang w:eastAsia="en-US"/>
              </w:rPr>
            </w:pPr>
            <w:r w:rsidRPr="005B2506">
              <w:rPr>
                <w:rFonts w:ascii="Cambria" w:eastAsia="Calibri" w:hAnsi="Cambria" w:cs="Calibri"/>
                <w:lang w:eastAsia="en-US"/>
              </w:rPr>
              <w:t>22h30</w:t>
            </w:r>
          </w:p>
        </w:tc>
        <w:tc>
          <w:tcPr>
            <w:tcW w:w="649"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151012" w:rsidRPr="0051021A" w:rsidRDefault="00151012" w:rsidP="00BB528F">
            <w:pPr>
              <w:jc w:val="center"/>
              <w:cnfStyle w:val="000000100000"/>
              <w:rPr>
                <w:rFonts w:ascii="Cambria" w:eastAsia="Calibri" w:hAnsi="Cambria" w:cs="Calibri"/>
                <w:color w:val="000000" w:themeColor="text1"/>
                <w:lang w:eastAsia="en-US"/>
              </w:rPr>
            </w:pPr>
            <w:r w:rsidRPr="0051021A">
              <w:rPr>
                <w:rFonts w:ascii="Cambria" w:eastAsia="Calibri" w:hAnsi="Cambria" w:cs="Calibri"/>
                <w:color w:val="000000" w:themeColor="text1"/>
                <w:lang w:eastAsia="en-US"/>
              </w:rPr>
              <w:t>27h30</w:t>
            </w:r>
          </w:p>
        </w:tc>
        <w:tc>
          <w:tcPr>
            <w:tcW w:w="357" w:type="pct"/>
            <w:tcBorders>
              <w:top w:val="single" w:sz="4" w:space="0" w:color="auto"/>
              <w:left w:val="single" w:sz="6" w:space="0" w:color="auto"/>
              <w:bottom w:val="single" w:sz="6" w:space="0" w:color="auto"/>
              <w:right w:val="single" w:sz="6" w:space="0" w:color="auto"/>
            </w:tcBorders>
            <w:shd w:val="clear" w:color="auto" w:fill="DAEEF3" w:themeFill="accent5" w:themeFillTint="33"/>
            <w:vAlign w:val="center"/>
            <w:hideMark/>
          </w:tcPr>
          <w:p w:rsidR="00151012" w:rsidRPr="005B2506" w:rsidRDefault="00151012"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100</w:t>
            </w:r>
            <w:r w:rsidRPr="005B2506">
              <w:rPr>
                <w:rFonts w:ascii="Cambria" w:eastAsia="Calibri" w:hAnsi="Cambria" w:cs="Calibri"/>
                <w:lang w:eastAsia="en-US"/>
              </w:rPr>
              <w:t>%</w:t>
            </w:r>
          </w:p>
        </w:tc>
        <w:tc>
          <w:tcPr>
            <w:tcW w:w="363" w:type="pct"/>
            <w:tcBorders>
              <w:top w:val="single" w:sz="4" w:space="0" w:color="auto"/>
              <w:left w:val="single" w:sz="6" w:space="0" w:color="auto"/>
              <w:bottom w:val="single" w:sz="6" w:space="0" w:color="auto"/>
              <w:right w:val="single" w:sz="18" w:space="0" w:color="auto"/>
            </w:tcBorders>
            <w:shd w:val="clear" w:color="auto" w:fill="DAEEF3" w:themeFill="accent5" w:themeFillTint="33"/>
            <w:vAlign w:val="center"/>
            <w:hideMark/>
          </w:tcPr>
          <w:p w:rsidR="00151012" w:rsidRPr="005B2506" w:rsidRDefault="00151012" w:rsidP="00BB528F">
            <w:pPr>
              <w:autoSpaceDE w:val="0"/>
              <w:autoSpaceDN w:val="0"/>
              <w:adjustRightInd w:val="0"/>
              <w:jc w:val="center"/>
              <w:cnfStyle w:val="000000100000"/>
              <w:rPr>
                <w:rFonts w:ascii="Cambria" w:eastAsia="Calibri" w:hAnsi="Cambria" w:cs="Calibri"/>
                <w:lang w:eastAsia="en-US"/>
              </w:rPr>
            </w:pPr>
          </w:p>
        </w:tc>
      </w:tr>
      <w:tr w:rsidR="00151012" w:rsidTr="00DB47AE">
        <w:trPr>
          <w:trHeight w:val="420"/>
          <w:jc w:val="center"/>
        </w:trPr>
        <w:tc>
          <w:tcPr>
            <w:cnfStyle w:val="001000000000"/>
            <w:tcW w:w="831" w:type="pct"/>
            <w:vMerge/>
            <w:tcBorders>
              <w:left w:val="single" w:sz="18" w:space="0" w:color="auto"/>
              <w:right w:val="single" w:sz="6" w:space="0" w:color="auto"/>
            </w:tcBorders>
            <w:vAlign w:val="center"/>
            <w:hideMark/>
          </w:tcPr>
          <w:p w:rsidR="00151012" w:rsidRDefault="00151012" w:rsidP="00BB528F">
            <w:pPr>
              <w:rPr>
                <w:rFonts w:asciiTheme="majorHAnsi" w:eastAsia="Calibri" w:hAnsiTheme="majorHAnsi" w:cs="Calibri"/>
                <w:color w:val="000000"/>
                <w:lang w:eastAsia="en-US"/>
              </w:rPr>
            </w:pPr>
          </w:p>
        </w:tc>
        <w:tc>
          <w:tcPr>
            <w:tcW w:w="9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51012" w:rsidRPr="00B01C8F" w:rsidRDefault="00151012" w:rsidP="006656CB">
            <w:pPr>
              <w:autoSpaceDE w:val="0"/>
              <w:autoSpaceDN w:val="0"/>
              <w:adjustRightInd w:val="0"/>
              <w:jc w:val="center"/>
              <w:cnfStyle w:val="000000000000"/>
              <w:rPr>
                <w:rFonts w:asciiTheme="majorHAnsi" w:eastAsia="Calibri" w:hAnsiTheme="majorHAnsi" w:cs="Calibri"/>
                <w:color w:val="000000" w:themeColor="text1"/>
                <w:sz w:val="24"/>
                <w:szCs w:val="24"/>
                <w:lang w:eastAsia="en-US"/>
              </w:rPr>
            </w:pPr>
            <w:r w:rsidRPr="00B01C8F">
              <w:rPr>
                <w:rFonts w:asciiTheme="majorHAnsi" w:eastAsia="Calibri" w:hAnsiTheme="majorHAnsi" w:cs="Calibri"/>
                <w:color w:val="000000" w:themeColor="text1"/>
                <w:sz w:val="24"/>
                <w:szCs w:val="24"/>
                <w:lang w:eastAsia="en-US"/>
              </w:rPr>
              <w:t xml:space="preserve">TP </w:t>
            </w:r>
            <w:r w:rsidRPr="00B01C8F">
              <w:rPr>
                <w:rFonts w:asciiTheme="majorHAnsi" w:eastAsia="Calibri" w:hAnsiTheme="majorHAnsi" w:cs="Calibri"/>
                <w:snapToGrid w:val="0"/>
                <w:color w:val="000000" w:themeColor="text1"/>
                <w:sz w:val="24"/>
                <w:szCs w:val="24"/>
                <w:lang w:eastAsia="en-US"/>
              </w:rPr>
              <w:t xml:space="preserve">Logiciels Appliqués aux </w:t>
            </w:r>
            <w:r w:rsidRPr="00B01C8F">
              <w:rPr>
                <w:rFonts w:asciiTheme="majorHAnsi" w:eastAsia="Calibri" w:hAnsiTheme="majorHAnsi" w:cs="Calibri"/>
                <w:color w:val="000000" w:themeColor="text1"/>
                <w:sz w:val="24"/>
                <w:szCs w:val="24"/>
                <w:lang w:eastAsia="en-US"/>
              </w:rPr>
              <w:t>Routes</w:t>
            </w:r>
          </w:p>
        </w:tc>
        <w:tc>
          <w:tcPr>
            <w:tcW w:w="317" w:type="pct"/>
            <w:tcBorders>
              <w:top w:val="single" w:sz="6" w:space="0" w:color="auto"/>
              <w:left w:val="single" w:sz="6" w:space="0" w:color="auto"/>
              <w:right w:val="single" w:sz="6" w:space="0" w:color="auto"/>
            </w:tcBorders>
            <w:shd w:val="clear" w:color="auto" w:fill="DAEEF3" w:themeFill="accent5" w:themeFillTint="33"/>
            <w:vAlign w:val="center"/>
          </w:tcPr>
          <w:p w:rsidR="00151012" w:rsidRPr="004642D5" w:rsidRDefault="00151012" w:rsidP="00BB528F">
            <w:pPr>
              <w:jc w:val="center"/>
              <w:cnfStyle w:val="000000000000"/>
              <w:rPr>
                <w:rFonts w:ascii="Cambria" w:eastAsia="Calibri" w:hAnsi="Cambria" w:cs="Calibri"/>
                <w:lang w:eastAsia="en-US"/>
              </w:rPr>
            </w:pPr>
            <w:r>
              <w:rPr>
                <w:rFonts w:ascii="Cambria" w:eastAsia="Calibri" w:hAnsi="Cambria" w:cs="Calibri"/>
                <w:lang w:eastAsia="en-US"/>
              </w:rPr>
              <w:t>2</w:t>
            </w:r>
          </w:p>
        </w:tc>
        <w:tc>
          <w:tcPr>
            <w:tcW w:w="180" w:type="pct"/>
            <w:tcBorders>
              <w:top w:val="single" w:sz="6" w:space="0" w:color="auto"/>
              <w:left w:val="single" w:sz="6" w:space="0" w:color="auto"/>
              <w:right w:val="single" w:sz="6" w:space="0" w:color="auto"/>
            </w:tcBorders>
            <w:shd w:val="clear" w:color="auto" w:fill="DAEEF3" w:themeFill="accent5" w:themeFillTint="33"/>
            <w:vAlign w:val="center"/>
          </w:tcPr>
          <w:p w:rsidR="00151012" w:rsidRPr="004642D5" w:rsidRDefault="00151012" w:rsidP="001144C9">
            <w:pPr>
              <w:jc w:val="center"/>
              <w:cnfStyle w:val="000000000000"/>
              <w:rPr>
                <w:rFonts w:ascii="Cambria" w:eastAsia="Calibri" w:hAnsi="Cambria" w:cs="Calibri"/>
                <w:lang w:eastAsia="en-US"/>
              </w:rPr>
            </w:pPr>
            <w:r>
              <w:rPr>
                <w:rFonts w:ascii="Cambria" w:eastAsia="Calibri" w:hAnsi="Cambria" w:cs="Calibri"/>
                <w:lang w:eastAsia="en-US"/>
              </w:rPr>
              <w:t>1</w:t>
            </w:r>
          </w:p>
        </w:tc>
        <w:tc>
          <w:tcPr>
            <w:tcW w:w="310" w:type="pct"/>
            <w:tcBorders>
              <w:top w:val="single" w:sz="6" w:space="0" w:color="auto"/>
              <w:left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p>
        </w:tc>
        <w:tc>
          <w:tcPr>
            <w:tcW w:w="292" w:type="pct"/>
            <w:tcBorders>
              <w:top w:val="single" w:sz="6" w:space="0" w:color="auto"/>
              <w:left w:val="single" w:sz="6"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p>
        </w:tc>
        <w:tc>
          <w:tcPr>
            <w:tcW w:w="261" w:type="pct"/>
            <w:tcBorders>
              <w:top w:val="single" w:sz="6" w:space="0" w:color="auto"/>
              <w:left w:val="single" w:sz="6" w:space="0" w:color="auto"/>
              <w:right w:val="single" w:sz="6" w:space="0" w:color="auto"/>
            </w:tcBorders>
            <w:shd w:val="clear" w:color="auto" w:fill="DAEEF3" w:themeFill="accent5" w:themeFillTint="33"/>
            <w:vAlign w:val="center"/>
          </w:tcPr>
          <w:p w:rsidR="00151012" w:rsidRPr="005B2506" w:rsidRDefault="00151012" w:rsidP="001144C9">
            <w:pPr>
              <w:jc w:val="center"/>
              <w:cnfStyle w:val="000000000000"/>
              <w:rPr>
                <w:rFonts w:ascii="Cambria" w:eastAsia="Calibri" w:hAnsi="Cambria" w:cs="Calibri"/>
                <w:lang w:eastAsia="en-US"/>
              </w:rPr>
            </w:pPr>
            <w:r>
              <w:rPr>
                <w:rFonts w:ascii="Cambria" w:eastAsia="Calibri" w:hAnsi="Cambria" w:cs="Calibri"/>
                <w:lang w:eastAsia="en-US"/>
              </w:rPr>
              <w:t>1</w:t>
            </w:r>
            <w:r w:rsidRPr="005B2506">
              <w:rPr>
                <w:rFonts w:ascii="Cambria" w:eastAsia="Calibri" w:hAnsi="Cambria" w:cs="Calibri"/>
                <w:lang w:eastAsia="en-US"/>
              </w:rPr>
              <w:t>h30</w:t>
            </w:r>
          </w:p>
        </w:tc>
        <w:tc>
          <w:tcPr>
            <w:tcW w:w="471" w:type="pct"/>
            <w:tcBorders>
              <w:top w:val="single" w:sz="6" w:space="0" w:color="auto"/>
              <w:left w:val="single" w:sz="6" w:space="0" w:color="auto"/>
              <w:right w:val="single" w:sz="6" w:space="0" w:color="auto"/>
            </w:tcBorders>
            <w:shd w:val="clear" w:color="auto" w:fill="DAEEF3" w:themeFill="accent5" w:themeFillTint="33"/>
            <w:vAlign w:val="center"/>
          </w:tcPr>
          <w:p w:rsidR="00151012" w:rsidRPr="006D1484" w:rsidRDefault="00151012" w:rsidP="00BB528F">
            <w:pPr>
              <w:jc w:val="center"/>
              <w:cnfStyle w:val="000000000000"/>
              <w:rPr>
                <w:rFonts w:ascii="Cambria" w:eastAsia="Calibri" w:hAnsi="Cambria" w:cs="Calibri"/>
                <w:lang w:eastAsia="en-US"/>
              </w:rPr>
            </w:pPr>
            <w:r>
              <w:rPr>
                <w:rFonts w:ascii="Cambria" w:eastAsia="Calibri" w:hAnsi="Cambria" w:cs="Calibri"/>
                <w:lang w:eastAsia="en-US"/>
              </w:rPr>
              <w:t>22</w:t>
            </w:r>
            <w:r w:rsidRPr="006D1484">
              <w:rPr>
                <w:rFonts w:ascii="Cambria" w:eastAsia="Calibri" w:hAnsi="Cambria" w:cs="Calibri"/>
                <w:lang w:eastAsia="en-US"/>
              </w:rPr>
              <w:t>h30</w:t>
            </w:r>
          </w:p>
        </w:tc>
        <w:tc>
          <w:tcPr>
            <w:tcW w:w="649" w:type="pct"/>
            <w:tcBorders>
              <w:top w:val="single" w:sz="6" w:space="0" w:color="auto"/>
              <w:left w:val="single" w:sz="6" w:space="0" w:color="auto"/>
              <w:right w:val="single" w:sz="6" w:space="0" w:color="auto"/>
            </w:tcBorders>
            <w:shd w:val="clear" w:color="auto" w:fill="DAEEF3" w:themeFill="accent5" w:themeFillTint="33"/>
            <w:vAlign w:val="center"/>
            <w:hideMark/>
          </w:tcPr>
          <w:p w:rsidR="00151012" w:rsidRPr="0051021A" w:rsidRDefault="00151012" w:rsidP="00BB528F">
            <w:pPr>
              <w:jc w:val="center"/>
              <w:cnfStyle w:val="000000000000"/>
              <w:rPr>
                <w:rFonts w:ascii="Cambria" w:eastAsia="Calibri" w:hAnsi="Cambria" w:cs="Calibri"/>
                <w:color w:val="000000" w:themeColor="text1"/>
                <w:lang w:eastAsia="en-US"/>
              </w:rPr>
            </w:pPr>
            <w:r>
              <w:rPr>
                <w:rFonts w:ascii="Cambria" w:eastAsia="Calibri" w:hAnsi="Cambria" w:cs="Calibri"/>
                <w:color w:val="000000" w:themeColor="text1"/>
                <w:lang w:eastAsia="en-US"/>
              </w:rPr>
              <w:t>2</w:t>
            </w:r>
            <w:r w:rsidRPr="0051021A">
              <w:rPr>
                <w:rFonts w:ascii="Cambria" w:eastAsia="Calibri" w:hAnsi="Cambria" w:cs="Calibri"/>
                <w:color w:val="000000" w:themeColor="text1"/>
                <w:lang w:eastAsia="en-US"/>
              </w:rPr>
              <w:t>7h30</w:t>
            </w:r>
          </w:p>
        </w:tc>
        <w:tc>
          <w:tcPr>
            <w:tcW w:w="357" w:type="pct"/>
            <w:tcBorders>
              <w:top w:val="single" w:sz="6" w:space="0" w:color="auto"/>
              <w:left w:val="single" w:sz="6" w:space="0" w:color="auto"/>
              <w:right w:val="single" w:sz="6" w:space="0" w:color="auto"/>
            </w:tcBorders>
            <w:shd w:val="clear" w:color="auto" w:fill="DAEEF3" w:themeFill="accent5" w:themeFillTint="33"/>
            <w:vAlign w:val="center"/>
            <w:hideMark/>
          </w:tcPr>
          <w:p w:rsidR="00151012" w:rsidRPr="00471C2E" w:rsidRDefault="00151012" w:rsidP="00BB528F">
            <w:pPr>
              <w:autoSpaceDE w:val="0"/>
              <w:autoSpaceDN w:val="0"/>
              <w:adjustRightInd w:val="0"/>
              <w:jc w:val="center"/>
              <w:cnfStyle w:val="000000000000"/>
              <w:rPr>
                <w:rFonts w:ascii="Cambria" w:eastAsia="Calibri" w:hAnsi="Cambria" w:cs="Calibri"/>
                <w:color w:val="000000" w:themeColor="text1"/>
                <w:lang w:eastAsia="en-US"/>
              </w:rPr>
            </w:pPr>
            <w:r w:rsidRPr="00471C2E">
              <w:rPr>
                <w:rFonts w:ascii="Cambria" w:eastAsia="Calibri" w:hAnsi="Cambria" w:cs="Calibri"/>
                <w:color w:val="000000" w:themeColor="text1"/>
                <w:lang w:eastAsia="en-US"/>
              </w:rPr>
              <w:t>100%</w:t>
            </w:r>
          </w:p>
        </w:tc>
        <w:tc>
          <w:tcPr>
            <w:tcW w:w="363" w:type="pct"/>
            <w:tcBorders>
              <w:top w:val="single" w:sz="6" w:space="0" w:color="auto"/>
              <w:left w:val="single" w:sz="6" w:space="0" w:color="auto"/>
              <w:right w:val="single" w:sz="18" w:space="0" w:color="auto"/>
            </w:tcBorders>
            <w:shd w:val="clear" w:color="auto" w:fill="DAEEF3" w:themeFill="accent5" w:themeFillTint="33"/>
            <w:vAlign w:val="center"/>
            <w:hideMark/>
          </w:tcPr>
          <w:p w:rsidR="00151012" w:rsidRPr="00BB528F" w:rsidRDefault="00151012" w:rsidP="00BB528F">
            <w:pPr>
              <w:autoSpaceDE w:val="0"/>
              <w:autoSpaceDN w:val="0"/>
              <w:adjustRightInd w:val="0"/>
              <w:jc w:val="center"/>
              <w:cnfStyle w:val="000000000000"/>
              <w:rPr>
                <w:rFonts w:ascii="Cambria" w:eastAsia="Calibri" w:hAnsi="Cambria" w:cs="Calibri"/>
                <w:color w:val="FF0000"/>
                <w:lang w:eastAsia="en-US"/>
              </w:rPr>
            </w:pPr>
          </w:p>
        </w:tc>
      </w:tr>
      <w:tr w:rsidR="00151012" w:rsidTr="000F0848">
        <w:trPr>
          <w:cnfStyle w:val="000000100000"/>
          <w:trHeight w:val="928"/>
          <w:jc w:val="center"/>
        </w:trPr>
        <w:tc>
          <w:tcPr>
            <w:cnfStyle w:val="001000000000"/>
            <w:tcW w:w="831" w:type="pct"/>
            <w:tcBorders>
              <w:top w:val="single" w:sz="18" w:space="0" w:color="auto"/>
              <w:left w:val="single" w:sz="18" w:space="0" w:color="auto"/>
              <w:right w:val="single" w:sz="4" w:space="0" w:color="auto"/>
            </w:tcBorders>
            <w:vAlign w:val="center"/>
            <w:hideMark/>
          </w:tcPr>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UE Découverte</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Code : UED 1.1</w:t>
            </w:r>
          </w:p>
          <w:p w:rsidR="00151012" w:rsidRPr="005E365E" w:rsidRDefault="00151012" w:rsidP="00F045A9">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 xml:space="preserve">Crédits : </w:t>
            </w:r>
            <w:r>
              <w:rPr>
                <w:rFonts w:asciiTheme="majorHAnsi" w:eastAsia="Calibri" w:hAnsiTheme="majorHAnsi" w:cs="Calibri"/>
                <w:b w:val="0"/>
                <w:bCs w:val="0"/>
                <w:color w:val="000000"/>
              </w:rPr>
              <w:t>2</w:t>
            </w:r>
          </w:p>
          <w:p w:rsidR="00151012" w:rsidRPr="005E365E" w:rsidRDefault="00151012" w:rsidP="00F045A9">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 xml:space="preserve">Coefficients : </w:t>
            </w:r>
            <w:r>
              <w:rPr>
                <w:rFonts w:asciiTheme="majorHAnsi" w:eastAsia="Calibri" w:hAnsiTheme="majorHAnsi" w:cs="Calibri"/>
                <w:b w:val="0"/>
                <w:bCs w:val="0"/>
                <w:color w:val="000000"/>
              </w:rPr>
              <w:t>2</w:t>
            </w:r>
          </w:p>
        </w:tc>
        <w:tc>
          <w:tcPr>
            <w:tcW w:w="969" w:type="pct"/>
            <w:tcBorders>
              <w:top w:val="single" w:sz="18" w:space="0" w:color="auto"/>
              <w:left w:val="single" w:sz="4" w:space="0" w:color="auto"/>
              <w:right w:val="single" w:sz="4" w:space="0" w:color="auto"/>
            </w:tcBorders>
            <w:shd w:val="clear" w:color="auto" w:fill="FFFFFF" w:themeFill="background1"/>
            <w:vAlign w:val="center"/>
          </w:tcPr>
          <w:p w:rsidR="00151012" w:rsidRDefault="00151012" w:rsidP="003C19F3">
            <w:pPr>
              <w:autoSpaceDE w:val="0"/>
              <w:autoSpaceDN w:val="0"/>
              <w:adjustRightInd w:val="0"/>
              <w:jc w:val="center"/>
              <w:cnfStyle w:val="000000100000"/>
              <w:rPr>
                <w:rFonts w:asciiTheme="majorHAnsi" w:eastAsia="Calibri" w:hAnsiTheme="majorHAnsi" w:cs="Calibri"/>
                <w:i/>
                <w:iCs/>
                <w:snapToGrid w:val="0"/>
                <w:sz w:val="24"/>
                <w:szCs w:val="24"/>
                <w:lang w:eastAsia="en-US"/>
              </w:rPr>
            </w:pPr>
            <w:r>
              <w:rPr>
                <w:rFonts w:asciiTheme="majorHAnsi" w:eastAsia="Calibri" w:hAnsiTheme="majorHAnsi" w:cs="Calibri"/>
                <w:i/>
                <w:iCs/>
                <w:snapToGrid w:val="0"/>
                <w:sz w:val="24"/>
                <w:szCs w:val="24"/>
                <w:lang w:eastAsia="en-US"/>
              </w:rPr>
              <w:t xml:space="preserve">01 matière </w:t>
            </w:r>
            <w:r w:rsidRPr="002361D4">
              <w:rPr>
                <w:rFonts w:asciiTheme="majorHAnsi" w:eastAsia="Calibri" w:hAnsiTheme="majorHAnsi" w:cs="Calibri"/>
                <w:i/>
                <w:iCs/>
                <w:snapToGrid w:val="0"/>
                <w:sz w:val="24"/>
                <w:szCs w:val="24"/>
                <w:lang w:eastAsia="en-US"/>
              </w:rPr>
              <w:t xml:space="preserve"> au choix</w:t>
            </w:r>
          </w:p>
          <w:p w:rsidR="00151012" w:rsidRPr="00B01C8F" w:rsidRDefault="00151012" w:rsidP="00E512AA">
            <w:pPr>
              <w:autoSpaceDE w:val="0"/>
              <w:autoSpaceDN w:val="0"/>
              <w:adjustRightInd w:val="0"/>
              <w:jc w:val="center"/>
              <w:cnfStyle w:val="000000100000"/>
              <w:rPr>
                <w:rFonts w:asciiTheme="majorHAnsi" w:eastAsia="Calibri" w:hAnsiTheme="majorHAnsi" w:cs="Calibri"/>
                <w:i/>
                <w:iCs/>
                <w:snapToGrid w:val="0"/>
                <w:color w:val="000000" w:themeColor="text1"/>
                <w:sz w:val="24"/>
                <w:szCs w:val="24"/>
                <w:lang w:eastAsia="en-US"/>
              </w:rPr>
            </w:pPr>
            <w:r w:rsidRPr="00B01C8F">
              <w:rPr>
                <w:rFonts w:asciiTheme="majorHAnsi" w:eastAsia="Calibri" w:hAnsiTheme="majorHAnsi" w:cs="Calibri"/>
                <w:i/>
                <w:iCs/>
                <w:snapToGrid w:val="0"/>
                <w:color w:val="000000" w:themeColor="text1"/>
                <w:sz w:val="24"/>
                <w:szCs w:val="24"/>
                <w:lang w:eastAsia="en-US"/>
              </w:rPr>
              <w:t>(Panier 1)</w:t>
            </w:r>
          </w:p>
          <w:p w:rsidR="00151012" w:rsidRPr="00E7674B" w:rsidRDefault="00151012" w:rsidP="00E7674B">
            <w:pPr>
              <w:autoSpaceDE w:val="0"/>
              <w:autoSpaceDN w:val="0"/>
              <w:adjustRightInd w:val="0"/>
              <w:jc w:val="center"/>
              <w:cnfStyle w:val="000000100000"/>
              <w:rPr>
                <w:rFonts w:asciiTheme="majorHAnsi" w:eastAsia="Calibri" w:hAnsiTheme="majorHAnsi" w:cs="Calibri"/>
                <w:sz w:val="24"/>
                <w:szCs w:val="24"/>
                <w:lang w:eastAsia="en-US"/>
              </w:rPr>
            </w:pPr>
          </w:p>
        </w:tc>
        <w:tc>
          <w:tcPr>
            <w:tcW w:w="317" w:type="pct"/>
            <w:tcBorders>
              <w:top w:val="single" w:sz="18" w:space="0" w:color="auto"/>
              <w:left w:val="single" w:sz="4" w:space="0" w:color="auto"/>
              <w:right w:val="single" w:sz="6" w:space="0" w:color="auto"/>
            </w:tcBorders>
            <w:shd w:val="clear" w:color="auto" w:fill="FFFFFF" w:themeFill="background1"/>
            <w:vAlign w:val="center"/>
          </w:tcPr>
          <w:p w:rsidR="00151012" w:rsidRPr="005B2506" w:rsidRDefault="00F72748" w:rsidP="00422397">
            <w:pPr>
              <w:jc w:val="center"/>
              <w:cnfStyle w:val="000000100000"/>
              <w:rPr>
                <w:rFonts w:ascii="Cambria" w:eastAsia="Calibri" w:hAnsi="Cambria" w:cs="Calibri"/>
                <w:lang w:eastAsia="en-US"/>
              </w:rPr>
            </w:pPr>
            <w:r>
              <w:rPr>
                <w:rFonts w:ascii="Cambria" w:eastAsia="Calibri" w:hAnsi="Cambria" w:cs="Calibri"/>
                <w:lang w:eastAsia="en-US"/>
              </w:rPr>
              <w:t>2</w:t>
            </w:r>
          </w:p>
        </w:tc>
        <w:tc>
          <w:tcPr>
            <w:tcW w:w="180" w:type="pct"/>
            <w:tcBorders>
              <w:top w:val="single" w:sz="18" w:space="0" w:color="auto"/>
              <w:left w:val="single" w:sz="6" w:space="0" w:color="auto"/>
              <w:right w:val="single" w:sz="6" w:space="0" w:color="auto"/>
            </w:tcBorders>
            <w:shd w:val="clear" w:color="auto" w:fill="FFFFFF" w:themeFill="background1"/>
            <w:vAlign w:val="center"/>
          </w:tcPr>
          <w:p w:rsidR="00151012" w:rsidRPr="005B2506" w:rsidRDefault="00F72748" w:rsidP="00422397">
            <w:pPr>
              <w:jc w:val="center"/>
              <w:cnfStyle w:val="000000100000"/>
              <w:rPr>
                <w:rFonts w:ascii="Cambria" w:eastAsia="Calibri" w:hAnsi="Cambria" w:cs="Calibri"/>
                <w:lang w:eastAsia="en-US"/>
              </w:rPr>
            </w:pPr>
            <w:r>
              <w:rPr>
                <w:rFonts w:ascii="Cambria" w:eastAsia="Calibri" w:hAnsi="Cambria" w:cs="Calibri"/>
                <w:lang w:eastAsia="en-US"/>
              </w:rPr>
              <w:t>2</w:t>
            </w:r>
          </w:p>
        </w:tc>
        <w:tc>
          <w:tcPr>
            <w:tcW w:w="310" w:type="pct"/>
            <w:tcBorders>
              <w:top w:val="single" w:sz="18" w:space="0" w:color="auto"/>
              <w:left w:val="single" w:sz="6" w:space="0" w:color="auto"/>
              <w:right w:val="single" w:sz="6" w:space="0" w:color="auto"/>
            </w:tcBorders>
            <w:shd w:val="clear" w:color="auto" w:fill="FFFFFF" w:themeFill="background1"/>
            <w:vAlign w:val="center"/>
          </w:tcPr>
          <w:p w:rsidR="00151012" w:rsidRPr="005B2506" w:rsidRDefault="00151012" w:rsidP="00422397">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92" w:type="pct"/>
            <w:tcBorders>
              <w:top w:val="single" w:sz="18" w:space="0" w:color="auto"/>
              <w:left w:val="single" w:sz="6" w:space="0" w:color="auto"/>
              <w:right w:val="single" w:sz="6" w:space="0" w:color="auto"/>
            </w:tcBorders>
            <w:shd w:val="clear" w:color="auto" w:fill="FFFFFF" w:themeFill="background1"/>
            <w:vAlign w:val="center"/>
          </w:tcPr>
          <w:p w:rsidR="00151012" w:rsidRPr="005B2506" w:rsidRDefault="00151012" w:rsidP="00422397">
            <w:pPr>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61" w:type="pct"/>
            <w:tcBorders>
              <w:top w:val="single" w:sz="18" w:space="0" w:color="auto"/>
              <w:left w:val="single" w:sz="6" w:space="0" w:color="auto"/>
              <w:right w:val="single" w:sz="6" w:space="0" w:color="auto"/>
            </w:tcBorders>
            <w:shd w:val="clear" w:color="auto" w:fill="FFFFFF" w:themeFill="background1"/>
            <w:vAlign w:val="center"/>
          </w:tcPr>
          <w:p w:rsidR="00151012" w:rsidRPr="005B2506" w:rsidRDefault="00151012" w:rsidP="00422397">
            <w:pPr>
              <w:jc w:val="center"/>
              <w:cnfStyle w:val="000000100000"/>
              <w:rPr>
                <w:rFonts w:ascii="Cambria" w:eastAsia="Calibri" w:hAnsi="Cambria" w:cs="Calibri"/>
                <w:lang w:eastAsia="en-US"/>
              </w:rPr>
            </w:pPr>
          </w:p>
        </w:tc>
        <w:tc>
          <w:tcPr>
            <w:tcW w:w="471" w:type="pct"/>
            <w:tcBorders>
              <w:top w:val="single" w:sz="18" w:space="0" w:color="auto"/>
              <w:left w:val="single" w:sz="6" w:space="0" w:color="auto"/>
              <w:right w:val="single" w:sz="6" w:space="0" w:color="auto"/>
            </w:tcBorders>
            <w:shd w:val="clear" w:color="auto" w:fill="FFFFFF" w:themeFill="background1"/>
            <w:vAlign w:val="center"/>
          </w:tcPr>
          <w:p w:rsidR="00151012" w:rsidRPr="0051484C" w:rsidRDefault="00151012" w:rsidP="00E512AA">
            <w:pPr>
              <w:jc w:val="center"/>
              <w:cnfStyle w:val="000000100000"/>
              <w:rPr>
                <w:rFonts w:ascii="Cambria" w:eastAsia="Calibri" w:hAnsi="Cambria" w:cs="Calibri"/>
                <w:color w:val="000000" w:themeColor="text1"/>
                <w:lang w:eastAsia="en-US"/>
              </w:rPr>
            </w:pPr>
            <w:r>
              <w:rPr>
                <w:rFonts w:ascii="Cambria" w:eastAsia="Calibri" w:hAnsi="Cambria" w:cs="Calibri"/>
                <w:color w:val="000000" w:themeColor="text1"/>
                <w:lang w:eastAsia="en-US"/>
              </w:rPr>
              <w:t>45</w:t>
            </w:r>
            <w:r w:rsidRPr="0051484C">
              <w:rPr>
                <w:rFonts w:ascii="Cambria" w:eastAsia="Calibri" w:hAnsi="Cambria" w:cs="Calibri"/>
                <w:color w:val="000000" w:themeColor="text1"/>
                <w:lang w:eastAsia="en-US"/>
              </w:rPr>
              <w:t>h</w:t>
            </w:r>
            <w:r>
              <w:rPr>
                <w:rFonts w:ascii="Cambria" w:eastAsia="Calibri" w:hAnsi="Cambria" w:cs="Calibri"/>
                <w:color w:val="000000" w:themeColor="text1"/>
                <w:lang w:eastAsia="en-US"/>
              </w:rPr>
              <w:t>0</w:t>
            </w:r>
            <w:r w:rsidRPr="0051484C">
              <w:rPr>
                <w:rFonts w:ascii="Cambria" w:eastAsia="Calibri" w:hAnsi="Cambria" w:cs="Calibri"/>
                <w:color w:val="000000" w:themeColor="text1"/>
                <w:lang w:eastAsia="en-US"/>
              </w:rPr>
              <w:t>0</w:t>
            </w:r>
          </w:p>
        </w:tc>
        <w:tc>
          <w:tcPr>
            <w:tcW w:w="649" w:type="pct"/>
            <w:tcBorders>
              <w:top w:val="single" w:sz="18" w:space="0" w:color="auto"/>
              <w:left w:val="single" w:sz="6" w:space="0" w:color="auto"/>
              <w:right w:val="single" w:sz="6" w:space="0" w:color="auto"/>
            </w:tcBorders>
            <w:shd w:val="clear" w:color="auto" w:fill="FFFFFF" w:themeFill="background1"/>
            <w:vAlign w:val="center"/>
            <w:hideMark/>
          </w:tcPr>
          <w:p w:rsidR="00151012" w:rsidRPr="00354E9E" w:rsidRDefault="00151012" w:rsidP="00E512AA">
            <w:pPr>
              <w:jc w:val="center"/>
              <w:cnfStyle w:val="000000100000"/>
              <w:rPr>
                <w:rFonts w:ascii="Cambria" w:eastAsia="Calibri" w:hAnsi="Cambria" w:cs="Calibri"/>
                <w:lang w:eastAsia="en-US"/>
              </w:rPr>
            </w:pPr>
            <w:r w:rsidRPr="00354E9E">
              <w:rPr>
                <w:rFonts w:ascii="Cambria" w:eastAsia="Calibri" w:hAnsi="Cambria" w:cs="Calibri"/>
                <w:lang w:eastAsia="en-US"/>
              </w:rPr>
              <w:t>0</w:t>
            </w:r>
            <w:r>
              <w:rPr>
                <w:rFonts w:ascii="Cambria" w:eastAsia="Calibri" w:hAnsi="Cambria" w:cs="Calibri"/>
                <w:lang w:eastAsia="en-US"/>
              </w:rPr>
              <w:t>5</w:t>
            </w:r>
            <w:r w:rsidRPr="00354E9E">
              <w:rPr>
                <w:rFonts w:ascii="Cambria" w:eastAsia="Calibri" w:hAnsi="Cambria" w:cs="Calibri"/>
                <w:lang w:eastAsia="en-US"/>
              </w:rPr>
              <w:t>h</w:t>
            </w:r>
            <w:r>
              <w:rPr>
                <w:rFonts w:ascii="Cambria" w:eastAsia="Calibri" w:hAnsi="Cambria" w:cs="Calibri"/>
                <w:lang w:eastAsia="en-US"/>
              </w:rPr>
              <w:t>0</w:t>
            </w:r>
            <w:r w:rsidRPr="00354E9E">
              <w:rPr>
                <w:rFonts w:ascii="Cambria" w:eastAsia="Calibri" w:hAnsi="Cambria" w:cs="Calibri"/>
                <w:lang w:eastAsia="en-US"/>
              </w:rPr>
              <w:t>0</w:t>
            </w:r>
          </w:p>
        </w:tc>
        <w:tc>
          <w:tcPr>
            <w:tcW w:w="357" w:type="pct"/>
            <w:tcBorders>
              <w:top w:val="single" w:sz="18" w:space="0" w:color="auto"/>
              <w:left w:val="single" w:sz="6" w:space="0" w:color="auto"/>
              <w:right w:val="single" w:sz="6" w:space="0" w:color="auto"/>
            </w:tcBorders>
            <w:shd w:val="clear" w:color="auto" w:fill="FFFFFF" w:themeFill="background1"/>
            <w:vAlign w:val="center"/>
          </w:tcPr>
          <w:p w:rsidR="00151012" w:rsidRPr="005B2506" w:rsidRDefault="00151012" w:rsidP="006C0A5E">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8" w:space="0" w:color="auto"/>
              <w:left w:val="single" w:sz="6" w:space="0" w:color="auto"/>
              <w:right w:val="single" w:sz="18" w:space="0" w:color="auto"/>
            </w:tcBorders>
            <w:shd w:val="clear" w:color="auto" w:fill="FFFFFF" w:themeFill="background1"/>
            <w:vAlign w:val="center"/>
            <w:hideMark/>
          </w:tcPr>
          <w:p w:rsidR="00151012" w:rsidRPr="005B2506" w:rsidRDefault="00151012" w:rsidP="006C0A5E">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60%</w:t>
            </w:r>
          </w:p>
        </w:tc>
      </w:tr>
      <w:tr w:rsidR="00151012" w:rsidTr="000F0848">
        <w:trPr>
          <w:trHeight w:val="931"/>
          <w:jc w:val="center"/>
        </w:trPr>
        <w:tc>
          <w:tcPr>
            <w:cnfStyle w:val="001000000000"/>
            <w:tcW w:w="831" w:type="pct"/>
            <w:tcBorders>
              <w:top w:val="single" w:sz="18" w:space="0" w:color="auto"/>
              <w:left w:val="single" w:sz="18" w:space="0" w:color="auto"/>
              <w:bottom w:val="single" w:sz="18" w:space="0" w:color="auto"/>
              <w:right w:val="single" w:sz="6" w:space="0" w:color="auto"/>
            </w:tcBorders>
            <w:vAlign w:val="center"/>
            <w:hideMark/>
          </w:tcPr>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UE Transversale</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Code : UET 1.1</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Crédits : 1</w:t>
            </w:r>
          </w:p>
          <w:p w:rsidR="00151012" w:rsidRPr="005E365E" w:rsidRDefault="00151012" w:rsidP="00BB528F">
            <w:pPr>
              <w:autoSpaceDE w:val="0"/>
              <w:autoSpaceDN w:val="0"/>
              <w:adjustRightInd w:val="0"/>
              <w:spacing w:line="276" w:lineRule="auto"/>
              <w:jc w:val="center"/>
              <w:rPr>
                <w:rFonts w:asciiTheme="majorHAnsi" w:eastAsia="Calibri" w:hAnsiTheme="majorHAnsi" w:cs="Calibri"/>
                <w:b w:val="0"/>
                <w:bCs w:val="0"/>
                <w:color w:val="000000"/>
              </w:rPr>
            </w:pPr>
            <w:r w:rsidRPr="005E365E">
              <w:rPr>
                <w:rFonts w:asciiTheme="majorHAnsi" w:eastAsia="Calibri" w:hAnsiTheme="majorHAnsi" w:cs="Calibri"/>
                <w:b w:val="0"/>
                <w:bCs w:val="0"/>
                <w:color w:val="000000"/>
              </w:rPr>
              <w:t>Coefficients : 1</w:t>
            </w:r>
          </w:p>
        </w:tc>
        <w:tc>
          <w:tcPr>
            <w:tcW w:w="96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2B1480" w:rsidRDefault="00151012" w:rsidP="00FF796C">
            <w:pPr>
              <w:autoSpaceDE w:val="0"/>
              <w:autoSpaceDN w:val="0"/>
              <w:adjustRightInd w:val="0"/>
              <w:jc w:val="center"/>
              <w:cnfStyle w:val="000000000000"/>
              <w:rPr>
                <w:rFonts w:asciiTheme="majorHAnsi" w:eastAsia="Calibri" w:hAnsiTheme="majorHAnsi" w:cs="Calibri"/>
                <w:sz w:val="24"/>
                <w:szCs w:val="24"/>
                <w:lang w:eastAsia="en-US"/>
              </w:rPr>
            </w:pPr>
            <w:r w:rsidRPr="002B1480">
              <w:rPr>
                <w:rFonts w:asciiTheme="majorHAnsi" w:eastAsia="Calibri" w:hAnsiTheme="majorHAnsi" w:cs="Calibri"/>
                <w:sz w:val="24"/>
                <w:szCs w:val="24"/>
                <w:lang w:eastAsia="en-US"/>
              </w:rPr>
              <w:t>Anglais technique et terminologie</w:t>
            </w:r>
          </w:p>
        </w:tc>
        <w:tc>
          <w:tcPr>
            <w:tcW w:w="31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r w:rsidRPr="005B2506">
              <w:rPr>
                <w:rFonts w:ascii="Cambria" w:eastAsia="Calibri" w:hAnsi="Cambria" w:cs="Calibri"/>
                <w:lang w:eastAsia="en-US"/>
              </w:rPr>
              <w:t>1</w:t>
            </w:r>
          </w:p>
        </w:tc>
        <w:tc>
          <w:tcPr>
            <w:tcW w:w="1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r w:rsidRPr="005B2506">
              <w:rPr>
                <w:rFonts w:ascii="Cambria" w:eastAsia="Calibri" w:hAnsi="Cambria" w:cs="Calibri"/>
                <w:lang w:eastAsia="en-US"/>
              </w:rPr>
              <w:t>1</w:t>
            </w:r>
          </w:p>
        </w:tc>
        <w:tc>
          <w:tcPr>
            <w:tcW w:w="31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p>
        </w:tc>
        <w:tc>
          <w:tcPr>
            <w:tcW w:w="26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5B2506" w:rsidRDefault="00151012" w:rsidP="00BB528F">
            <w:pPr>
              <w:jc w:val="center"/>
              <w:cnfStyle w:val="000000000000"/>
              <w:rPr>
                <w:rFonts w:ascii="Cambria" w:eastAsia="Calibri" w:hAnsi="Cambria" w:cs="Calibri"/>
                <w:lang w:eastAsia="en-US"/>
              </w:rPr>
            </w:pPr>
          </w:p>
        </w:tc>
        <w:tc>
          <w:tcPr>
            <w:tcW w:w="4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1012" w:rsidRPr="00BB28F9" w:rsidRDefault="00151012" w:rsidP="00BB528F">
            <w:pPr>
              <w:jc w:val="center"/>
              <w:cnfStyle w:val="000000000000"/>
              <w:rPr>
                <w:rFonts w:ascii="Cambria" w:eastAsia="Calibri" w:hAnsi="Cambria" w:cs="Calibri"/>
                <w:lang w:eastAsia="en-US"/>
              </w:rPr>
            </w:pPr>
            <w:r w:rsidRPr="00BB28F9">
              <w:rPr>
                <w:rFonts w:ascii="Cambria" w:eastAsia="Calibri" w:hAnsi="Cambria" w:cs="Calibri"/>
                <w:lang w:eastAsia="en-US"/>
              </w:rPr>
              <w:t>22h30</w:t>
            </w:r>
          </w:p>
        </w:tc>
        <w:tc>
          <w:tcPr>
            <w:tcW w:w="64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1012" w:rsidRPr="00354E9E" w:rsidRDefault="00151012" w:rsidP="00354E9E">
            <w:pPr>
              <w:jc w:val="center"/>
              <w:cnfStyle w:val="000000000000"/>
              <w:rPr>
                <w:rFonts w:ascii="Cambria" w:eastAsia="Calibri" w:hAnsi="Cambria" w:cs="Calibri"/>
                <w:lang w:eastAsia="en-US"/>
              </w:rPr>
            </w:pPr>
            <w:r w:rsidRPr="00354E9E">
              <w:rPr>
                <w:rFonts w:ascii="Cambria" w:eastAsia="Calibri" w:hAnsi="Cambria" w:cs="Calibri"/>
                <w:lang w:eastAsia="en-US"/>
              </w:rPr>
              <w:t>02h30</w:t>
            </w:r>
          </w:p>
        </w:tc>
        <w:tc>
          <w:tcPr>
            <w:tcW w:w="357" w:type="pct"/>
            <w:tcBorders>
              <w:top w:val="single" w:sz="18" w:space="0" w:color="auto"/>
              <w:left w:val="single" w:sz="6" w:space="0" w:color="auto"/>
              <w:bottom w:val="single" w:sz="18" w:space="0" w:color="auto"/>
              <w:right w:val="single" w:sz="6" w:space="0" w:color="auto"/>
            </w:tcBorders>
            <w:shd w:val="clear" w:color="auto" w:fill="DAEEF3" w:themeFill="accent5" w:themeFillTint="33"/>
          </w:tcPr>
          <w:p w:rsidR="00151012" w:rsidRPr="005B2506" w:rsidRDefault="00151012" w:rsidP="00BB528F">
            <w:pPr>
              <w:jc w:val="center"/>
              <w:cnfStyle w:val="000000000000"/>
              <w:rPr>
                <w:rFonts w:ascii="Cambria" w:eastAsia="Calibri" w:hAnsi="Cambria" w:cs="Calibri"/>
                <w:lang w:eastAsia="en-US"/>
              </w:rPr>
            </w:pPr>
          </w:p>
        </w:tc>
        <w:tc>
          <w:tcPr>
            <w:tcW w:w="363" w:type="pct"/>
            <w:tcBorders>
              <w:top w:val="single" w:sz="18" w:space="0" w:color="auto"/>
              <w:left w:val="single" w:sz="6" w:space="0" w:color="auto"/>
              <w:bottom w:val="single" w:sz="18" w:space="0" w:color="auto"/>
              <w:right w:val="single" w:sz="18" w:space="0" w:color="auto"/>
            </w:tcBorders>
            <w:shd w:val="clear" w:color="auto" w:fill="DAEEF3" w:themeFill="accent5" w:themeFillTint="33"/>
            <w:hideMark/>
          </w:tcPr>
          <w:p w:rsidR="00151012" w:rsidRDefault="00151012" w:rsidP="00BB528F">
            <w:pPr>
              <w:jc w:val="center"/>
              <w:cnfStyle w:val="000000000000"/>
              <w:rPr>
                <w:rFonts w:ascii="Cambria" w:eastAsia="Calibri" w:hAnsi="Cambria" w:cs="Calibri"/>
                <w:lang w:eastAsia="en-US"/>
              </w:rPr>
            </w:pPr>
          </w:p>
          <w:p w:rsidR="00151012" w:rsidRDefault="00151012" w:rsidP="00BB528F">
            <w:pPr>
              <w:jc w:val="center"/>
              <w:cnfStyle w:val="000000000000"/>
              <w:rPr>
                <w:rFonts w:ascii="Cambria" w:eastAsia="Calibri" w:hAnsi="Cambria" w:cs="Calibri"/>
                <w:lang w:eastAsia="en-US"/>
              </w:rPr>
            </w:pPr>
          </w:p>
          <w:p w:rsidR="00151012" w:rsidRPr="00EF3756" w:rsidRDefault="00151012" w:rsidP="00BB528F">
            <w:pPr>
              <w:jc w:val="center"/>
              <w:cnfStyle w:val="000000000000"/>
              <w:rPr>
                <w:rFonts w:ascii="Cambria" w:eastAsia="Calibri" w:hAnsi="Cambria" w:cs="Calibri"/>
                <w:lang w:eastAsia="en-US"/>
              </w:rPr>
            </w:pPr>
            <w:r w:rsidRPr="00EF3756">
              <w:rPr>
                <w:rFonts w:ascii="Cambria" w:eastAsia="Calibri" w:hAnsi="Cambria" w:cs="Calibri"/>
                <w:lang w:eastAsia="en-US"/>
              </w:rPr>
              <w:t>100%</w:t>
            </w:r>
          </w:p>
        </w:tc>
      </w:tr>
      <w:tr w:rsidR="00151012" w:rsidTr="00DB47AE">
        <w:trPr>
          <w:cnfStyle w:val="000000100000"/>
          <w:trHeight w:val="397"/>
          <w:jc w:val="center"/>
        </w:trPr>
        <w:tc>
          <w:tcPr>
            <w:cnfStyle w:val="001000000000"/>
            <w:tcW w:w="831" w:type="pct"/>
            <w:tcBorders>
              <w:top w:val="single" w:sz="18" w:space="0" w:color="auto"/>
              <w:left w:val="single" w:sz="18" w:space="0" w:color="auto"/>
              <w:right w:val="single" w:sz="6" w:space="0" w:color="auto"/>
            </w:tcBorders>
            <w:vAlign w:val="center"/>
            <w:hideMark/>
          </w:tcPr>
          <w:p w:rsidR="00151012" w:rsidRDefault="00151012" w:rsidP="00BB528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151012" w:rsidRPr="00FF7614" w:rsidRDefault="00151012" w:rsidP="00BB528F">
            <w:pPr>
              <w:jc w:val="center"/>
              <w:cnfStyle w:val="000000100000"/>
              <w:rPr>
                <w:rFonts w:ascii="Cambria" w:hAnsi="Cambria"/>
                <w:b/>
                <w:bCs/>
                <w:color w:val="FF0000"/>
              </w:rPr>
            </w:pPr>
            <w:r w:rsidRPr="00FF7614">
              <w:rPr>
                <w:rFonts w:ascii="Cambria" w:hAnsi="Cambria"/>
                <w:b/>
                <w:bCs/>
                <w:color w:val="FF0000"/>
              </w:rPr>
              <w:t> </w:t>
            </w:r>
          </w:p>
        </w:tc>
        <w:tc>
          <w:tcPr>
            <w:tcW w:w="31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C76FD1" w:rsidRDefault="00151012" w:rsidP="00BB528F">
            <w:pPr>
              <w:jc w:val="center"/>
              <w:cnfStyle w:val="000000100000"/>
              <w:rPr>
                <w:rFonts w:asciiTheme="majorHAnsi" w:hAnsiTheme="majorHAnsi"/>
                <w:b/>
                <w:bCs/>
                <w:color w:val="FF0000"/>
              </w:rPr>
            </w:pPr>
            <w:r w:rsidRPr="00C76FD1">
              <w:rPr>
                <w:rFonts w:asciiTheme="majorHAnsi" w:hAnsiTheme="majorHAnsi"/>
                <w:b/>
                <w:bCs/>
                <w:color w:val="000000"/>
              </w:rPr>
              <w:t>30</w:t>
            </w:r>
          </w:p>
        </w:tc>
        <w:tc>
          <w:tcPr>
            <w:tcW w:w="1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5B2506" w:rsidRDefault="00151012" w:rsidP="00BB528F">
            <w:pPr>
              <w:jc w:val="center"/>
              <w:cnfStyle w:val="000000100000"/>
              <w:rPr>
                <w:rFonts w:asciiTheme="majorHAnsi" w:hAnsiTheme="majorHAnsi"/>
                <w:b/>
                <w:bCs/>
                <w:color w:val="000000"/>
              </w:rPr>
            </w:pPr>
            <w:r w:rsidRPr="005B2506">
              <w:rPr>
                <w:rFonts w:asciiTheme="majorHAnsi" w:hAnsiTheme="majorHAnsi"/>
                <w:b/>
                <w:bCs/>
                <w:color w:val="000000"/>
              </w:rPr>
              <w:t>17</w:t>
            </w:r>
          </w:p>
        </w:tc>
        <w:tc>
          <w:tcPr>
            <w:tcW w:w="31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301A22" w:rsidRDefault="00151012" w:rsidP="00F72748">
            <w:pPr>
              <w:jc w:val="center"/>
              <w:cnfStyle w:val="000000100000"/>
              <w:rPr>
                <w:rFonts w:asciiTheme="majorHAnsi" w:hAnsiTheme="majorHAnsi"/>
                <w:b/>
                <w:bCs/>
                <w:color w:val="000000" w:themeColor="text1"/>
              </w:rPr>
            </w:pPr>
            <w:r w:rsidRPr="00301A22">
              <w:rPr>
                <w:rFonts w:asciiTheme="majorHAnsi" w:hAnsiTheme="majorHAnsi"/>
                <w:b/>
                <w:bCs/>
                <w:color w:val="000000"/>
              </w:rPr>
              <w:t> </w:t>
            </w:r>
            <w:r w:rsidRPr="00301A22">
              <w:rPr>
                <w:rFonts w:asciiTheme="majorHAnsi" w:hAnsiTheme="majorHAnsi"/>
                <w:b/>
                <w:bCs/>
                <w:color w:val="000000" w:themeColor="text1"/>
              </w:rPr>
              <w:t>1</w:t>
            </w:r>
            <w:r w:rsidR="00F72748">
              <w:rPr>
                <w:rFonts w:asciiTheme="majorHAnsi" w:hAnsiTheme="majorHAnsi"/>
                <w:b/>
                <w:bCs/>
                <w:color w:val="000000" w:themeColor="text1"/>
              </w:rPr>
              <w:t>2</w:t>
            </w:r>
            <w:r w:rsidRPr="00301A22">
              <w:rPr>
                <w:rFonts w:asciiTheme="majorHAnsi" w:hAnsiTheme="majorHAnsi"/>
                <w:b/>
                <w:bCs/>
                <w:color w:val="000000" w:themeColor="text1"/>
              </w:rPr>
              <w:t>h</w:t>
            </w:r>
            <w:r w:rsidR="00F72748">
              <w:rPr>
                <w:rFonts w:asciiTheme="majorHAnsi" w:hAnsiTheme="majorHAnsi"/>
                <w:b/>
                <w:bCs/>
                <w:color w:val="000000" w:themeColor="text1"/>
              </w:rPr>
              <w:t>0</w:t>
            </w:r>
            <w:r w:rsidRPr="00301A22">
              <w:rPr>
                <w:rFonts w:asciiTheme="majorHAnsi" w:hAnsiTheme="majorHAnsi"/>
                <w:b/>
                <w:bCs/>
                <w:color w:val="000000" w:themeColor="text1"/>
              </w:rPr>
              <w:t>0</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301A22" w:rsidRDefault="00F72748" w:rsidP="00F72748">
            <w:pPr>
              <w:jc w:val="center"/>
              <w:cnfStyle w:val="000000100000"/>
              <w:rPr>
                <w:rFonts w:asciiTheme="majorHAnsi" w:hAnsiTheme="majorHAnsi"/>
                <w:b/>
                <w:bCs/>
                <w:color w:val="000000" w:themeColor="text1"/>
              </w:rPr>
            </w:pPr>
            <w:r>
              <w:rPr>
                <w:rFonts w:asciiTheme="majorHAnsi" w:hAnsiTheme="majorHAnsi"/>
                <w:b/>
                <w:bCs/>
                <w:color w:val="000000" w:themeColor="text1"/>
              </w:rPr>
              <w:t>9</w:t>
            </w:r>
            <w:r w:rsidR="00151012" w:rsidRPr="00301A22">
              <w:rPr>
                <w:rFonts w:asciiTheme="majorHAnsi" w:hAnsiTheme="majorHAnsi"/>
                <w:b/>
                <w:bCs/>
                <w:color w:val="000000" w:themeColor="text1"/>
              </w:rPr>
              <w:t>h</w:t>
            </w:r>
            <w:r>
              <w:rPr>
                <w:rFonts w:asciiTheme="majorHAnsi" w:hAnsiTheme="majorHAnsi"/>
                <w:b/>
                <w:bCs/>
                <w:color w:val="000000" w:themeColor="text1"/>
              </w:rPr>
              <w:t>0</w:t>
            </w:r>
            <w:r w:rsidR="00151012" w:rsidRPr="00301A22">
              <w:rPr>
                <w:rFonts w:asciiTheme="majorHAnsi" w:hAnsiTheme="majorHAnsi"/>
                <w:b/>
                <w:bCs/>
                <w:color w:val="000000" w:themeColor="text1"/>
              </w:rPr>
              <w:t>0 </w:t>
            </w:r>
          </w:p>
        </w:tc>
        <w:tc>
          <w:tcPr>
            <w:tcW w:w="26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301A22" w:rsidRDefault="00151012" w:rsidP="00753DC2">
            <w:pPr>
              <w:jc w:val="center"/>
              <w:cnfStyle w:val="000000100000"/>
              <w:rPr>
                <w:rFonts w:asciiTheme="majorHAnsi" w:hAnsiTheme="majorHAnsi"/>
                <w:b/>
                <w:bCs/>
                <w:color w:val="000000"/>
              </w:rPr>
            </w:pPr>
            <w:r>
              <w:rPr>
                <w:rFonts w:asciiTheme="majorHAnsi" w:hAnsiTheme="majorHAnsi"/>
                <w:b/>
                <w:bCs/>
                <w:color w:val="000000"/>
              </w:rPr>
              <w:t>4</w:t>
            </w:r>
            <w:r w:rsidRPr="00301A22">
              <w:rPr>
                <w:rFonts w:asciiTheme="majorHAnsi" w:hAnsiTheme="majorHAnsi"/>
                <w:b/>
                <w:bCs/>
                <w:color w:val="000000"/>
              </w:rPr>
              <w:t>h</w:t>
            </w:r>
            <w:r>
              <w:rPr>
                <w:rFonts w:asciiTheme="majorHAnsi" w:hAnsiTheme="majorHAnsi"/>
                <w:b/>
                <w:bCs/>
                <w:color w:val="000000"/>
              </w:rPr>
              <w:t>0</w:t>
            </w:r>
            <w:r w:rsidRPr="00301A22">
              <w:rPr>
                <w:rFonts w:asciiTheme="majorHAnsi" w:hAnsiTheme="majorHAnsi"/>
                <w:b/>
                <w:bCs/>
                <w:color w:val="000000"/>
              </w:rPr>
              <w:t>0 </w:t>
            </w:r>
          </w:p>
        </w:tc>
        <w:tc>
          <w:tcPr>
            <w:tcW w:w="4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301A22" w:rsidRDefault="00151012" w:rsidP="00BB528F">
            <w:pPr>
              <w:jc w:val="center"/>
              <w:cnfStyle w:val="000000100000"/>
              <w:rPr>
                <w:rFonts w:asciiTheme="majorHAnsi" w:hAnsiTheme="majorHAnsi"/>
                <w:b/>
                <w:bCs/>
              </w:rPr>
            </w:pPr>
            <w:r w:rsidRPr="00301A22">
              <w:rPr>
                <w:rFonts w:asciiTheme="majorHAnsi" w:hAnsiTheme="majorHAnsi"/>
                <w:b/>
                <w:bCs/>
              </w:rPr>
              <w:t>375h00</w:t>
            </w:r>
          </w:p>
        </w:tc>
        <w:tc>
          <w:tcPr>
            <w:tcW w:w="64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151012" w:rsidRPr="00301A22" w:rsidRDefault="00151012" w:rsidP="00BB528F">
            <w:pPr>
              <w:jc w:val="center"/>
              <w:cnfStyle w:val="000000100000"/>
              <w:rPr>
                <w:rFonts w:asciiTheme="majorHAnsi" w:hAnsiTheme="majorHAnsi"/>
                <w:b/>
                <w:bCs/>
              </w:rPr>
            </w:pPr>
            <w:r w:rsidRPr="00301A22">
              <w:rPr>
                <w:rFonts w:asciiTheme="majorHAnsi" w:hAnsiTheme="majorHAnsi"/>
                <w:b/>
                <w:bCs/>
              </w:rPr>
              <w:t>375h00</w:t>
            </w:r>
          </w:p>
        </w:tc>
        <w:tc>
          <w:tcPr>
            <w:tcW w:w="357"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151012" w:rsidRPr="00256306" w:rsidRDefault="00151012" w:rsidP="00BB528F">
            <w:pPr>
              <w:jc w:val="center"/>
              <w:cnfStyle w:val="000000100000"/>
              <w:rPr>
                <w:rFonts w:ascii="Cambria" w:hAnsi="Cambria"/>
                <w:b/>
                <w:bCs/>
                <w:color w:val="000000"/>
              </w:rPr>
            </w:pPr>
          </w:p>
        </w:tc>
        <w:tc>
          <w:tcPr>
            <w:tcW w:w="363" w:type="pct"/>
            <w:tcBorders>
              <w:top w:val="single" w:sz="18" w:space="0" w:color="auto"/>
              <w:left w:val="single" w:sz="6" w:space="0" w:color="auto"/>
              <w:bottom w:val="single" w:sz="18" w:space="0" w:color="auto"/>
              <w:right w:val="single" w:sz="18" w:space="0" w:color="auto"/>
            </w:tcBorders>
            <w:shd w:val="clear" w:color="auto" w:fill="FBD4B4" w:themeFill="accent6" w:themeFillTint="66"/>
          </w:tcPr>
          <w:p w:rsidR="00151012" w:rsidRPr="00256306" w:rsidRDefault="00151012" w:rsidP="00BB528F">
            <w:pPr>
              <w:jc w:val="center"/>
              <w:cnfStyle w:val="000000100000"/>
              <w:rPr>
                <w:rFonts w:ascii="Cambria" w:hAnsi="Cambria"/>
                <w:b/>
                <w:bCs/>
                <w:color w:val="000000"/>
              </w:rPr>
            </w:pPr>
          </w:p>
        </w:tc>
      </w:tr>
    </w:tbl>
    <w:p w:rsidR="00224B55" w:rsidRDefault="00224B55" w:rsidP="00E77839">
      <w:pPr>
        <w:spacing w:after="120"/>
        <w:rPr>
          <w:rFonts w:ascii="Cambria" w:eastAsia="Calibri" w:hAnsi="Cambria" w:cs="Calibri"/>
          <w:b/>
          <w:bCs/>
          <w:color w:val="FF0000"/>
        </w:rPr>
      </w:pPr>
    </w:p>
    <w:p w:rsidR="000906A0" w:rsidRDefault="000906A0" w:rsidP="00E77839">
      <w:pPr>
        <w:spacing w:after="120"/>
        <w:rPr>
          <w:rFonts w:ascii="Cambria" w:eastAsia="Calibri" w:hAnsi="Cambria" w:cs="Calibri"/>
          <w:b/>
          <w:bCs/>
          <w:color w:val="FF0000"/>
        </w:rPr>
      </w:pPr>
    </w:p>
    <w:p w:rsidR="00B2288B" w:rsidRDefault="00DA088F" w:rsidP="00E77839">
      <w:pPr>
        <w:spacing w:after="120"/>
        <w:rPr>
          <w:rFonts w:ascii="Cambria" w:eastAsia="Calibri" w:hAnsi="Cambria" w:cs="Calibri"/>
          <w:b/>
          <w:bCs/>
          <w:color w:val="000000"/>
          <w:u w:val="thick" w:color="F79646"/>
        </w:rPr>
      </w:pPr>
      <w:r w:rsidRPr="00DA088F">
        <w:rPr>
          <w:rFonts w:ascii="Cambria" w:eastAsia="Calibri" w:hAnsi="Cambria" w:cs="Calibri"/>
          <w:b/>
          <w:bCs/>
          <w:color w:val="FF0000"/>
        </w:rPr>
        <w:lastRenderedPageBreak/>
        <w:t xml:space="preserve"> </w:t>
      </w:r>
      <w:r w:rsidR="00B2288B">
        <w:rPr>
          <w:rFonts w:ascii="Cambria" w:eastAsia="Calibri" w:hAnsi="Cambria" w:cs="Calibri"/>
          <w:b/>
          <w:bCs/>
          <w:color w:val="000000"/>
          <w:u w:val="thick" w:color="F79646"/>
        </w:rPr>
        <w:t xml:space="preserve">Semestre 2   Master : </w:t>
      </w:r>
      <w:r w:rsidR="00B2288B" w:rsidRPr="008B6F51">
        <w:rPr>
          <w:rFonts w:ascii="Cambria" w:eastAsia="Calibri" w:hAnsi="Cambria" w:cs="Calibri"/>
          <w:b/>
          <w:bCs/>
          <w:color w:val="000000"/>
          <w:u w:val="thick" w:color="F79646"/>
        </w:rPr>
        <w:t>Voies et  Ouvrages D’</w:t>
      </w:r>
      <w:r w:rsidR="00B2288B">
        <w:rPr>
          <w:rFonts w:ascii="Cambria" w:eastAsia="Calibri" w:hAnsi="Cambria" w:cs="Calibri"/>
          <w:b/>
          <w:bCs/>
          <w:color w:val="000000"/>
          <w:u w:val="thick" w:color="F79646"/>
        </w:rPr>
        <w:t>A</w:t>
      </w:r>
      <w:r w:rsidR="00B2288B" w:rsidRPr="008B6F51">
        <w:rPr>
          <w:rFonts w:ascii="Cambria" w:eastAsia="Calibri" w:hAnsi="Cambria" w:cs="Calibri"/>
          <w:b/>
          <w:bCs/>
          <w:color w:val="000000"/>
          <w:u w:val="thick" w:color="F79646"/>
        </w:rPr>
        <w:t>rt</w:t>
      </w:r>
    </w:p>
    <w:tbl>
      <w:tblPr>
        <w:tblStyle w:val="Tramemoyenne2-Accent61"/>
        <w:tblW w:w="5157" w:type="pct"/>
        <w:jc w:val="center"/>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3577"/>
        <w:gridCol w:w="970"/>
        <w:gridCol w:w="549"/>
        <w:gridCol w:w="949"/>
        <w:gridCol w:w="842"/>
        <w:gridCol w:w="802"/>
        <w:gridCol w:w="1443"/>
        <w:gridCol w:w="1979"/>
        <w:gridCol w:w="1196"/>
        <w:gridCol w:w="1022"/>
      </w:tblGrid>
      <w:tr w:rsidR="00B2288B" w:rsidTr="00615C46">
        <w:trPr>
          <w:cnfStyle w:val="100000000000"/>
          <w:trHeight w:val="604"/>
          <w:jc w:val="center"/>
        </w:trPr>
        <w:tc>
          <w:tcPr>
            <w:cnfStyle w:val="001000000100"/>
            <w:tcW w:w="630" w:type="pct"/>
            <w:vMerge w:val="restart"/>
            <w:tcBorders>
              <w:left w:val="single" w:sz="18" w:space="0" w:color="auto"/>
              <w:right w:val="single" w:sz="18" w:space="0" w:color="auto"/>
            </w:tcBorders>
            <w:vAlign w:val="center"/>
            <w:hideMark/>
          </w:tcPr>
          <w:p w:rsidR="00B2288B" w:rsidRDefault="00B2288B" w:rsidP="00BB528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173" w:type="pct"/>
            <w:tcBorders>
              <w:left w:val="single" w:sz="18" w:space="0" w:color="auto"/>
              <w:bottom w:val="single" w:sz="4"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8"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0" w:type="pct"/>
            <w:vMerge w:val="restart"/>
            <w:tcBorders>
              <w:left w:val="single" w:sz="6" w:space="0" w:color="auto"/>
              <w:right w:val="single" w:sz="6" w:space="0" w:color="auto"/>
            </w:tcBorders>
            <w:textDirection w:val="btLr"/>
            <w:vAlign w:val="center"/>
            <w:hideMark/>
          </w:tcPr>
          <w:p w:rsidR="00B2288B" w:rsidRDefault="00B2288B" w:rsidP="00BB528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0" w:type="pct"/>
            <w:gridSpan w:val="3"/>
            <w:tcBorders>
              <w:left w:val="single" w:sz="6" w:space="0" w:color="auto"/>
              <w:bottom w:val="single" w:sz="6"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73"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9"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27" w:type="pct"/>
            <w:gridSpan w:val="2"/>
            <w:tcBorders>
              <w:left w:val="single" w:sz="6" w:space="0" w:color="auto"/>
              <w:bottom w:val="single" w:sz="6" w:space="0" w:color="auto"/>
              <w:right w:val="single" w:sz="18"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4018EB" w:rsidTr="00615C46">
        <w:trPr>
          <w:cnfStyle w:val="000000100000"/>
          <w:trHeight w:val="757"/>
          <w:jc w:val="center"/>
        </w:trPr>
        <w:tc>
          <w:tcPr>
            <w:cnfStyle w:val="001000000000"/>
            <w:tcW w:w="630" w:type="pct"/>
            <w:vMerge/>
            <w:tcBorders>
              <w:top w:val="single" w:sz="18" w:space="0" w:color="auto"/>
              <w:left w:val="single" w:sz="18" w:space="0" w:color="auto"/>
              <w:bottom w:val="single" w:sz="18" w:space="0" w:color="auto"/>
              <w:right w:val="single" w:sz="18" w:space="0" w:color="auto"/>
            </w:tcBorders>
            <w:vAlign w:val="center"/>
            <w:hideMark/>
          </w:tcPr>
          <w:p w:rsidR="00B2288B" w:rsidRDefault="00B2288B" w:rsidP="00BB528F">
            <w:pPr>
              <w:rPr>
                <w:rFonts w:asciiTheme="majorHAnsi" w:eastAsia="Calibri" w:hAnsiTheme="majorHAnsi" w:cs="Calibri"/>
                <w:color w:val="000000"/>
                <w:lang w:eastAsia="en-US"/>
              </w:rPr>
            </w:pPr>
          </w:p>
        </w:tc>
        <w:tc>
          <w:tcPr>
            <w:tcW w:w="117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2288B" w:rsidRDefault="00B2288B" w:rsidP="00BB528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3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3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3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686D05" w:rsidTr="00615C46">
        <w:trPr>
          <w:trHeight w:val="533"/>
          <w:jc w:val="center"/>
        </w:trPr>
        <w:tc>
          <w:tcPr>
            <w:cnfStyle w:val="001000000000"/>
            <w:tcW w:w="630" w:type="pct"/>
            <w:vMerge w:val="restart"/>
            <w:tcBorders>
              <w:top w:val="single" w:sz="18" w:space="0" w:color="auto"/>
              <w:left w:val="single" w:sz="18" w:space="0" w:color="auto"/>
              <w:right w:val="single" w:sz="6" w:space="0" w:color="auto"/>
            </w:tcBorders>
            <w:vAlign w:val="center"/>
            <w:hideMark/>
          </w:tcPr>
          <w:p w:rsidR="00686D05" w:rsidRDefault="00686D05" w:rsidP="00BB528F">
            <w:pPr>
              <w:rPr>
                <w:rFonts w:ascii="Cambria" w:hAnsi="Cambria"/>
                <w:b w:val="0"/>
                <w:bCs w:val="0"/>
                <w:color w:val="000000"/>
              </w:rPr>
            </w:pPr>
            <w:r w:rsidRPr="00256306">
              <w:rPr>
                <w:rFonts w:ascii="Cambria" w:hAnsi="Cambria"/>
                <w:b w:val="0"/>
                <w:bCs w:val="0"/>
                <w:color w:val="000000"/>
              </w:rPr>
              <w:t>UE Fondamentale</w:t>
            </w:r>
          </w:p>
          <w:p w:rsidR="00686D05" w:rsidRPr="009A4554" w:rsidRDefault="00686D05" w:rsidP="00F045A9">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F</w:t>
            </w:r>
            <w:r w:rsidRPr="00256306">
              <w:rPr>
                <w:rFonts w:ascii="Cambria" w:hAnsi="Cambria"/>
                <w:b w:val="0"/>
                <w:bCs w:val="0"/>
                <w:color w:val="000000"/>
              </w:rPr>
              <w:t xml:space="preserve"> </w:t>
            </w:r>
            <w:r>
              <w:rPr>
                <w:rFonts w:ascii="Cambria" w:hAnsi="Cambria"/>
                <w:b w:val="0"/>
                <w:bCs w:val="0"/>
                <w:color w:val="000000"/>
              </w:rPr>
              <w:t>1.</w:t>
            </w:r>
            <w:r w:rsidRPr="00256306">
              <w:rPr>
                <w:rFonts w:ascii="Cambria" w:hAnsi="Cambria"/>
                <w:b w:val="0"/>
                <w:bCs w:val="0"/>
                <w:color w:val="000000"/>
              </w:rPr>
              <w:t>2.</w:t>
            </w:r>
            <w:r>
              <w:rPr>
                <w:rFonts w:ascii="Cambria" w:hAnsi="Cambria"/>
                <w:b w:val="0"/>
                <w:bCs w:val="0"/>
                <w:color w:val="000000"/>
              </w:rPr>
              <w:t>1</w:t>
            </w:r>
          </w:p>
          <w:p w:rsidR="00686D05" w:rsidRPr="00256306" w:rsidRDefault="00686D05" w:rsidP="00F045A9">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Pr>
                <w:rFonts w:ascii="Cambria" w:hAnsi="Cambria"/>
                <w:b w:val="0"/>
                <w:bCs w:val="0"/>
                <w:color w:val="000000"/>
              </w:rPr>
              <w:t>10</w:t>
            </w:r>
          </w:p>
          <w:p w:rsidR="00686D05" w:rsidRPr="00256306" w:rsidRDefault="00686D05" w:rsidP="00F045A9">
            <w:pPr>
              <w:rPr>
                <w:rFonts w:ascii="Cambria" w:hAnsi="Cambria"/>
                <w:b w:val="0"/>
                <w:bCs w:val="0"/>
                <w:color w:val="000000"/>
              </w:rPr>
            </w:pPr>
            <w:r w:rsidRPr="00256306">
              <w:rPr>
                <w:rFonts w:ascii="Cambria" w:hAnsi="Cambria"/>
                <w:b w:val="0"/>
                <w:bCs w:val="0"/>
                <w:color w:val="000000"/>
              </w:rPr>
              <w:t xml:space="preserve">Coefficients : </w:t>
            </w:r>
            <w:r>
              <w:rPr>
                <w:rFonts w:ascii="Cambria" w:hAnsi="Cambria"/>
                <w:b w:val="0"/>
                <w:bCs w:val="0"/>
                <w:color w:val="000000"/>
              </w:rPr>
              <w:t>5</w:t>
            </w:r>
          </w:p>
        </w:tc>
        <w:tc>
          <w:tcPr>
            <w:tcW w:w="11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86D05" w:rsidRDefault="00686D05" w:rsidP="00BB528F">
            <w:pPr>
              <w:autoSpaceDE w:val="0"/>
              <w:autoSpaceDN w:val="0"/>
              <w:adjustRightInd w:val="0"/>
              <w:jc w:val="center"/>
              <w:cnfStyle w:val="000000000000"/>
              <w:rPr>
                <w:rFonts w:asciiTheme="majorHAnsi" w:eastAsia="Calibri" w:hAnsiTheme="majorHAnsi" w:cs="Calibri"/>
                <w:snapToGrid w:val="0"/>
                <w:sz w:val="24"/>
                <w:szCs w:val="24"/>
                <w:lang w:eastAsia="en-US"/>
              </w:rPr>
            </w:pPr>
            <w:r w:rsidRPr="002B1480">
              <w:rPr>
                <w:rFonts w:asciiTheme="majorHAnsi" w:eastAsia="Calibri" w:hAnsiTheme="majorHAnsi" w:cs="Calibri"/>
                <w:snapToGrid w:val="0"/>
                <w:sz w:val="24"/>
                <w:szCs w:val="24"/>
                <w:lang w:eastAsia="en-US"/>
              </w:rPr>
              <w:t xml:space="preserve">Théorie de la Plasticité </w:t>
            </w:r>
          </w:p>
          <w:p w:rsidR="00686D05" w:rsidRPr="005B2506" w:rsidRDefault="00686D05" w:rsidP="00BB528F">
            <w:pPr>
              <w:autoSpaceDE w:val="0"/>
              <w:autoSpaceDN w:val="0"/>
              <w:adjustRightInd w:val="0"/>
              <w:jc w:val="center"/>
              <w:cnfStyle w:val="000000000000"/>
              <w:rPr>
                <w:rFonts w:ascii="Cambria" w:eastAsia="Calibri" w:hAnsi="Cambria" w:cs="Calibri"/>
                <w:lang w:eastAsia="en-US"/>
              </w:rPr>
            </w:pPr>
          </w:p>
        </w:tc>
        <w:tc>
          <w:tcPr>
            <w:tcW w:w="31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4</w:t>
            </w:r>
          </w:p>
        </w:tc>
        <w:tc>
          <w:tcPr>
            <w:tcW w:w="1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2</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6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p>
        </w:tc>
        <w:tc>
          <w:tcPr>
            <w:tcW w:w="4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45h00</w:t>
            </w:r>
          </w:p>
        </w:tc>
        <w:tc>
          <w:tcPr>
            <w:tcW w:w="64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55h00</w:t>
            </w:r>
          </w:p>
        </w:tc>
        <w:tc>
          <w:tcPr>
            <w:tcW w:w="3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40%</w:t>
            </w:r>
          </w:p>
        </w:tc>
        <w:tc>
          <w:tcPr>
            <w:tcW w:w="33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60%</w:t>
            </w:r>
          </w:p>
        </w:tc>
      </w:tr>
      <w:tr w:rsidR="00686D05" w:rsidTr="00615C46">
        <w:trPr>
          <w:cnfStyle w:val="000000100000"/>
          <w:trHeight w:val="416"/>
          <w:jc w:val="center"/>
        </w:trPr>
        <w:tc>
          <w:tcPr>
            <w:cnfStyle w:val="001000000000"/>
            <w:tcW w:w="630" w:type="pct"/>
            <w:vMerge/>
            <w:tcBorders>
              <w:top w:val="single" w:sz="18" w:space="0" w:color="auto"/>
              <w:left w:val="single" w:sz="18" w:space="0" w:color="auto"/>
              <w:right w:val="single" w:sz="6" w:space="0" w:color="auto"/>
            </w:tcBorders>
            <w:vAlign w:val="center"/>
            <w:hideMark/>
          </w:tcPr>
          <w:p w:rsidR="00686D05" w:rsidRPr="00C9426C" w:rsidRDefault="00686D05" w:rsidP="00BB528F">
            <w:pPr>
              <w:rPr>
                <w:rFonts w:asciiTheme="majorHAnsi" w:eastAsia="Calibri" w:hAnsiTheme="majorHAnsi" w:cs="Calibri"/>
                <w:b w:val="0"/>
                <w:bCs w:val="0"/>
                <w:color w:val="000000"/>
                <w:lang w:eastAsia="en-US"/>
              </w:rPr>
            </w:pPr>
          </w:p>
        </w:tc>
        <w:tc>
          <w:tcPr>
            <w:tcW w:w="117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86D05" w:rsidRPr="002B1480" w:rsidRDefault="00686D05" w:rsidP="00BB528F">
            <w:pPr>
              <w:autoSpaceDE w:val="0"/>
              <w:autoSpaceDN w:val="0"/>
              <w:adjustRightInd w:val="0"/>
              <w:jc w:val="center"/>
              <w:cnfStyle w:val="000000100000"/>
              <w:rPr>
                <w:rFonts w:asciiTheme="majorHAnsi" w:eastAsia="Calibri" w:hAnsiTheme="majorHAnsi" w:cs="Calibri"/>
                <w:snapToGrid w:val="0"/>
                <w:sz w:val="24"/>
                <w:szCs w:val="24"/>
                <w:lang w:eastAsia="en-US"/>
              </w:rPr>
            </w:pPr>
            <w:r w:rsidRPr="002B1480">
              <w:rPr>
                <w:rFonts w:asciiTheme="majorHAnsi" w:eastAsia="Calibri" w:hAnsiTheme="majorHAnsi" w:cs="Calibri"/>
                <w:snapToGrid w:val="0"/>
                <w:sz w:val="24"/>
                <w:szCs w:val="24"/>
                <w:lang w:eastAsia="en-US"/>
              </w:rPr>
              <w:t>Dynamique des ouvrages d'Art</w:t>
            </w:r>
          </w:p>
        </w:tc>
        <w:tc>
          <w:tcPr>
            <w:tcW w:w="31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4</w:t>
            </w:r>
          </w:p>
        </w:tc>
        <w:tc>
          <w:tcPr>
            <w:tcW w:w="1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2</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7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6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47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45h00</w:t>
            </w:r>
          </w:p>
        </w:tc>
        <w:tc>
          <w:tcPr>
            <w:tcW w:w="64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55h00</w:t>
            </w:r>
          </w:p>
        </w:tc>
        <w:tc>
          <w:tcPr>
            <w:tcW w:w="3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40%</w:t>
            </w:r>
          </w:p>
        </w:tc>
        <w:tc>
          <w:tcPr>
            <w:tcW w:w="33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60%</w:t>
            </w:r>
          </w:p>
        </w:tc>
      </w:tr>
      <w:tr w:rsidR="00686D05" w:rsidTr="00615C46">
        <w:trPr>
          <w:trHeight w:val="567"/>
          <w:jc w:val="center"/>
        </w:trPr>
        <w:tc>
          <w:tcPr>
            <w:cnfStyle w:val="001000000000"/>
            <w:tcW w:w="630" w:type="pct"/>
            <w:vMerge w:val="restart"/>
            <w:tcBorders>
              <w:top w:val="single" w:sz="18" w:space="0" w:color="auto"/>
              <w:left w:val="single" w:sz="18" w:space="0" w:color="auto"/>
              <w:right w:val="single" w:sz="6" w:space="0" w:color="auto"/>
            </w:tcBorders>
            <w:vAlign w:val="center"/>
            <w:hideMark/>
          </w:tcPr>
          <w:p w:rsidR="00686D05" w:rsidRDefault="00686D05" w:rsidP="00BB528F">
            <w:pPr>
              <w:rPr>
                <w:rFonts w:ascii="Cambria" w:hAnsi="Cambria"/>
                <w:b w:val="0"/>
                <w:bCs w:val="0"/>
                <w:color w:val="000000"/>
              </w:rPr>
            </w:pPr>
            <w:r w:rsidRPr="00256306">
              <w:rPr>
                <w:rFonts w:ascii="Cambria" w:hAnsi="Cambria"/>
                <w:b w:val="0"/>
                <w:bCs w:val="0"/>
                <w:color w:val="000000"/>
              </w:rPr>
              <w:t>UE Fondamentale</w:t>
            </w:r>
          </w:p>
          <w:p w:rsidR="00686D05" w:rsidRPr="009A4554" w:rsidRDefault="00686D05" w:rsidP="00BB528F">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F</w:t>
            </w:r>
            <w:r w:rsidRPr="00256306">
              <w:rPr>
                <w:rFonts w:ascii="Cambria" w:hAnsi="Cambria"/>
                <w:b w:val="0"/>
                <w:bCs w:val="0"/>
                <w:color w:val="000000"/>
              </w:rPr>
              <w:t xml:space="preserve"> </w:t>
            </w:r>
            <w:r>
              <w:rPr>
                <w:rFonts w:ascii="Cambria" w:hAnsi="Cambria"/>
                <w:b w:val="0"/>
                <w:bCs w:val="0"/>
                <w:color w:val="000000"/>
              </w:rPr>
              <w:t>1.</w:t>
            </w:r>
            <w:r w:rsidRPr="00256306">
              <w:rPr>
                <w:rFonts w:ascii="Cambria" w:hAnsi="Cambria"/>
                <w:b w:val="0"/>
                <w:bCs w:val="0"/>
                <w:color w:val="000000"/>
              </w:rPr>
              <w:t>2.</w:t>
            </w:r>
            <w:r>
              <w:rPr>
                <w:rFonts w:ascii="Cambria" w:hAnsi="Cambria"/>
                <w:b w:val="0"/>
                <w:bCs w:val="0"/>
                <w:color w:val="000000"/>
              </w:rPr>
              <w:t>2</w:t>
            </w:r>
          </w:p>
          <w:p w:rsidR="00686D05" w:rsidRPr="00256306" w:rsidRDefault="00686D05" w:rsidP="00F045A9">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Pr>
                <w:rFonts w:ascii="Cambria" w:hAnsi="Cambria"/>
                <w:b w:val="0"/>
                <w:bCs w:val="0"/>
                <w:color w:val="000000"/>
              </w:rPr>
              <w:t>8</w:t>
            </w:r>
          </w:p>
          <w:p w:rsidR="00686D05" w:rsidRPr="00256306" w:rsidRDefault="00686D05" w:rsidP="00F045A9">
            <w:pPr>
              <w:rPr>
                <w:rFonts w:ascii="Cambria" w:eastAsia="Times New Roman" w:hAnsi="Cambria"/>
                <w:b w:val="0"/>
                <w:bCs w:val="0"/>
                <w:color w:val="000000"/>
                <w:lang w:eastAsia="en-US"/>
              </w:rPr>
            </w:pPr>
            <w:r w:rsidRPr="00256306">
              <w:rPr>
                <w:rFonts w:ascii="Cambria" w:hAnsi="Cambria"/>
                <w:b w:val="0"/>
                <w:bCs w:val="0"/>
                <w:color w:val="000000"/>
              </w:rPr>
              <w:t xml:space="preserve">Coefficients : </w:t>
            </w:r>
            <w:r>
              <w:rPr>
                <w:rFonts w:ascii="Cambria" w:hAnsi="Cambria"/>
                <w:b w:val="0"/>
                <w:bCs w:val="0"/>
                <w:color w:val="000000"/>
              </w:rPr>
              <w:t>4</w:t>
            </w:r>
          </w:p>
        </w:tc>
        <w:tc>
          <w:tcPr>
            <w:tcW w:w="117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86D05" w:rsidRPr="002B1480" w:rsidRDefault="00686D05" w:rsidP="00BB528F">
            <w:pPr>
              <w:autoSpaceDE w:val="0"/>
              <w:autoSpaceDN w:val="0"/>
              <w:adjustRightInd w:val="0"/>
              <w:jc w:val="center"/>
              <w:cnfStyle w:val="000000000000"/>
              <w:rPr>
                <w:rFonts w:asciiTheme="majorHAnsi" w:eastAsia="Calibri" w:hAnsiTheme="majorHAnsi" w:cs="Calibri"/>
                <w:snapToGrid w:val="0"/>
                <w:sz w:val="24"/>
                <w:szCs w:val="24"/>
                <w:lang w:eastAsia="en-US"/>
              </w:rPr>
            </w:pPr>
            <w:r w:rsidRPr="002B1480">
              <w:rPr>
                <w:rFonts w:asciiTheme="majorHAnsi" w:eastAsia="Calibri" w:hAnsiTheme="majorHAnsi" w:cs="Calibri"/>
                <w:snapToGrid w:val="0"/>
                <w:sz w:val="24"/>
                <w:szCs w:val="24"/>
                <w:lang w:eastAsia="en-US"/>
              </w:rPr>
              <w:t>Béton Précontraint</w:t>
            </w:r>
          </w:p>
        </w:tc>
        <w:tc>
          <w:tcPr>
            <w:tcW w:w="31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w:t>
            </w:r>
          </w:p>
        </w:tc>
        <w:tc>
          <w:tcPr>
            <w:tcW w:w="1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3</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3h00</w:t>
            </w:r>
          </w:p>
        </w:tc>
        <w:tc>
          <w:tcPr>
            <w:tcW w:w="2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6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p>
        </w:tc>
        <w:tc>
          <w:tcPr>
            <w:tcW w:w="47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67h30</w:t>
            </w:r>
          </w:p>
        </w:tc>
        <w:tc>
          <w:tcPr>
            <w:tcW w:w="64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82h30</w:t>
            </w:r>
          </w:p>
        </w:tc>
        <w:tc>
          <w:tcPr>
            <w:tcW w:w="3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40%</w:t>
            </w:r>
          </w:p>
        </w:tc>
        <w:tc>
          <w:tcPr>
            <w:tcW w:w="33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686D05" w:rsidRPr="002D1DC9" w:rsidRDefault="00686D05" w:rsidP="006C0A5E">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60%</w:t>
            </w:r>
          </w:p>
        </w:tc>
      </w:tr>
      <w:tr w:rsidR="00686D05" w:rsidTr="00615C46">
        <w:trPr>
          <w:cnfStyle w:val="000000100000"/>
          <w:trHeight w:val="567"/>
          <w:jc w:val="center"/>
        </w:trPr>
        <w:tc>
          <w:tcPr>
            <w:cnfStyle w:val="001000000000"/>
            <w:tcW w:w="630" w:type="pct"/>
            <w:vMerge/>
            <w:tcBorders>
              <w:top w:val="single" w:sz="18" w:space="0" w:color="auto"/>
              <w:left w:val="single" w:sz="18" w:space="0" w:color="auto"/>
              <w:right w:val="single" w:sz="6" w:space="0" w:color="auto"/>
            </w:tcBorders>
            <w:vAlign w:val="center"/>
            <w:hideMark/>
          </w:tcPr>
          <w:p w:rsidR="00686D05" w:rsidRPr="00C9426C" w:rsidRDefault="00686D05" w:rsidP="00BB528F">
            <w:pPr>
              <w:rPr>
                <w:rFonts w:asciiTheme="majorHAnsi" w:eastAsia="Calibri" w:hAnsiTheme="majorHAnsi" w:cs="Calibri"/>
                <w:color w:val="000000"/>
                <w:lang w:eastAsia="en-US"/>
              </w:rPr>
            </w:pPr>
          </w:p>
        </w:tc>
        <w:tc>
          <w:tcPr>
            <w:tcW w:w="117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86D05" w:rsidRPr="002B1480" w:rsidRDefault="00686D05" w:rsidP="00BB528F">
            <w:pPr>
              <w:autoSpaceDE w:val="0"/>
              <w:autoSpaceDN w:val="0"/>
              <w:adjustRightInd w:val="0"/>
              <w:jc w:val="center"/>
              <w:cnfStyle w:val="000000100000"/>
              <w:rPr>
                <w:rFonts w:asciiTheme="majorHAnsi" w:eastAsia="Calibri" w:hAnsiTheme="majorHAnsi" w:cs="Calibri"/>
                <w:snapToGrid w:val="0"/>
                <w:sz w:val="24"/>
                <w:szCs w:val="24"/>
                <w:lang w:eastAsia="en-US"/>
              </w:rPr>
            </w:pPr>
            <w:r w:rsidRPr="002B1480">
              <w:rPr>
                <w:rFonts w:asciiTheme="majorHAnsi" w:eastAsia="Calibri" w:hAnsiTheme="majorHAnsi" w:cs="Calibri"/>
                <w:snapToGrid w:val="0"/>
                <w:sz w:val="24"/>
                <w:szCs w:val="24"/>
                <w:lang w:eastAsia="en-US"/>
              </w:rPr>
              <w:t>Constructions métalliques</w:t>
            </w:r>
          </w:p>
        </w:tc>
        <w:tc>
          <w:tcPr>
            <w:tcW w:w="31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4</w:t>
            </w:r>
          </w:p>
        </w:tc>
        <w:tc>
          <w:tcPr>
            <w:tcW w:w="1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2</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7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6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47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45h00</w:t>
            </w:r>
          </w:p>
        </w:tc>
        <w:tc>
          <w:tcPr>
            <w:tcW w:w="64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55h00</w:t>
            </w:r>
          </w:p>
        </w:tc>
        <w:tc>
          <w:tcPr>
            <w:tcW w:w="3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40%</w:t>
            </w:r>
          </w:p>
        </w:tc>
        <w:tc>
          <w:tcPr>
            <w:tcW w:w="33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60%</w:t>
            </w:r>
          </w:p>
        </w:tc>
      </w:tr>
      <w:tr w:rsidR="00686D05" w:rsidTr="00615C46">
        <w:trPr>
          <w:trHeight w:val="227"/>
          <w:jc w:val="center"/>
        </w:trPr>
        <w:tc>
          <w:tcPr>
            <w:cnfStyle w:val="001000000000"/>
            <w:tcW w:w="630" w:type="pct"/>
            <w:vMerge w:val="restart"/>
            <w:tcBorders>
              <w:top w:val="single" w:sz="18" w:space="0" w:color="auto"/>
              <w:left w:val="single" w:sz="18" w:space="0" w:color="auto"/>
              <w:bottom w:val="single" w:sz="18" w:space="0" w:color="auto"/>
              <w:right w:val="single" w:sz="6" w:space="0" w:color="auto"/>
            </w:tcBorders>
            <w:vAlign w:val="center"/>
            <w:hideMark/>
          </w:tcPr>
          <w:p w:rsidR="00686D05" w:rsidRDefault="00686D05" w:rsidP="00BB528F">
            <w:pPr>
              <w:rPr>
                <w:rFonts w:ascii="Cambria" w:hAnsi="Cambria"/>
                <w:b w:val="0"/>
                <w:bCs w:val="0"/>
                <w:color w:val="000000"/>
              </w:rPr>
            </w:pPr>
            <w:r w:rsidRPr="00256306">
              <w:rPr>
                <w:rFonts w:ascii="Cambria" w:hAnsi="Cambria"/>
                <w:b w:val="0"/>
                <w:bCs w:val="0"/>
                <w:color w:val="000000"/>
              </w:rPr>
              <w:t>UE Méthodologique</w:t>
            </w:r>
          </w:p>
          <w:p w:rsidR="00686D05" w:rsidRPr="009A4554" w:rsidRDefault="00686D05" w:rsidP="00CD5744">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M</w:t>
            </w:r>
            <w:r w:rsidRPr="00256306">
              <w:rPr>
                <w:rFonts w:ascii="Cambria" w:hAnsi="Cambria"/>
                <w:b w:val="0"/>
                <w:bCs w:val="0"/>
                <w:color w:val="000000"/>
              </w:rPr>
              <w:t xml:space="preserve"> </w:t>
            </w:r>
            <w:r>
              <w:rPr>
                <w:rFonts w:ascii="Cambria" w:hAnsi="Cambria"/>
                <w:b w:val="0"/>
                <w:bCs w:val="0"/>
                <w:color w:val="000000"/>
              </w:rPr>
              <w:t>1.2</w:t>
            </w:r>
          </w:p>
          <w:p w:rsidR="00686D05" w:rsidRPr="00256306" w:rsidRDefault="00686D05" w:rsidP="00BB528F">
            <w:pPr>
              <w:rPr>
                <w:rFonts w:ascii="Cambria" w:eastAsia="Times New Roman" w:hAnsi="Cambria"/>
                <w:b w:val="0"/>
                <w:bCs w:val="0"/>
                <w:color w:val="000000"/>
                <w:lang w:eastAsia="en-US"/>
              </w:rPr>
            </w:pPr>
            <w:r w:rsidRPr="00256306">
              <w:rPr>
                <w:rFonts w:ascii="Cambria" w:hAnsi="Cambria"/>
                <w:b w:val="0"/>
                <w:bCs w:val="0"/>
                <w:color w:val="000000"/>
              </w:rPr>
              <w:t>Crédits : 9</w:t>
            </w:r>
          </w:p>
          <w:p w:rsidR="00686D05" w:rsidRPr="009A4554" w:rsidRDefault="00686D05" w:rsidP="00BB528F">
            <w:pPr>
              <w:rPr>
                <w:rFonts w:ascii="Cambria" w:eastAsia="Times New Roman" w:hAnsi="Cambria"/>
                <w:b w:val="0"/>
                <w:bCs w:val="0"/>
                <w:color w:val="000000"/>
                <w:lang w:eastAsia="en-US"/>
              </w:rPr>
            </w:pPr>
            <w:r w:rsidRPr="00256306">
              <w:rPr>
                <w:rFonts w:ascii="Cambria" w:hAnsi="Cambria"/>
                <w:b w:val="0"/>
                <w:bCs w:val="0"/>
                <w:color w:val="000000"/>
              </w:rPr>
              <w:t>Coefficients : 5</w:t>
            </w:r>
          </w:p>
        </w:tc>
        <w:tc>
          <w:tcPr>
            <w:tcW w:w="117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2B1480" w:rsidRDefault="00686D05" w:rsidP="00BB528F">
            <w:pPr>
              <w:autoSpaceDE w:val="0"/>
              <w:autoSpaceDN w:val="0"/>
              <w:adjustRightInd w:val="0"/>
              <w:jc w:val="center"/>
              <w:cnfStyle w:val="000000000000"/>
              <w:rPr>
                <w:rFonts w:asciiTheme="majorHAnsi" w:eastAsia="Calibri" w:hAnsiTheme="majorHAnsi" w:cs="Calibri"/>
                <w:snapToGrid w:val="0"/>
                <w:sz w:val="24"/>
                <w:szCs w:val="24"/>
                <w:lang w:eastAsia="en-US"/>
              </w:rPr>
            </w:pPr>
            <w:r w:rsidRPr="002B1480">
              <w:rPr>
                <w:rFonts w:asciiTheme="majorHAnsi" w:eastAsia="Calibri" w:hAnsiTheme="majorHAnsi" w:cs="Calibri"/>
                <w:snapToGrid w:val="0"/>
                <w:sz w:val="24"/>
                <w:szCs w:val="24"/>
                <w:lang w:eastAsia="en-US"/>
              </w:rPr>
              <w:t>Méthodes des éléments finis 1</w:t>
            </w:r>
          </w:p>
          <w:p w:rsidR="00686D05" w:rsidRPr="002B1480" w:rsidRDefault="00686D05" w:rsidP="00BB528F">
            <w:pPr>
              <w:autoSpaceDE w:val="0"/>
              <w:autoSpaceDN w:val="0"/>
              <w:adjustRightInd w:val="0"/>
              <w:jc w:val="center"/>
              <w:cnfStyle w:val="000000000000"/>
              <w:rPr>
                <w:rFonts w:asciiTheme="majorHAnsi" w:eastAsia="Calibri" w:hAnsiTheme="majorHAnsi" w:cs="Calibri"/>
                <w:snapToGrid w:val="0"/>
                <w:sz w:val="24"/>
                <w:szCs w:val="24"/>
                <w:lang w:eastAsia="en-US"/>
              </w:rPr>
            </w:pPr>
          </w:p>
        </w:tc>
        <w:tc>
          <w:tcPr>
            <w:tcW w:w="31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w:t>
            </w:r>
          </w:p>
        </w:tc>
        <w:tc>
          <w:tcPr>
            <w:tcW w:w="1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3</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973354" w:rsidRDefault="00686D05" w:rsidP="00EE3621">
            <w:pPr>
              <w:autoSpaceDE w:val="0"/>
              <w:autoSpaceDN w:val="0"/>
              <w:adjustRightInd w:val="0"/>
              <w:jc w:val="center"/>
              <w:cnfStyle w:val="000000000000"/>
              <w:rPr>
                <w:rFonts w:asciiTheme="majorHAnsi" w:eastAsia="Calibri" w:hAnsiTheme="majorHAnsi" w:cs="Calibri"/>
                <w:lang w:eastAsia="en-US"/>
              </w:rPr>
            </w:pPr>
            <w:r w:rsidRPr="00973354">
              <w:rPr>
                <w:rFonts w:asciiTheme="majorHAnsi" w:eastAsia="Calibri" w:hAnsiTheme="majorHAnsi" w:cs="Calibri"/>
                <w:lang w:eastAsia="en-US"/>
              </w:rPr>
              <w:t>1h30</w:t>
            </w:r>
          </w:p>
        </w:tc>
        <w:tc>
          <w:tcPr>
            <w:tcW w:w="27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973354" w:rsidRDefault="00686D05" w:rsidP="00BB528F">
            <w:pPr>
              <w:autoSpaceDE w:val="0"/>
              <w:autoSpaceDN w:val="0"/>
              <w:adjustRightInd w:val="0"/>
              <w:jc w:val="center"/>
              <w:cnfStyle w:val="000000000000"/>
              <w:rPr>
                <w:rFonts w:asciiTheme="majorHAnsi" w:eastAsia="Calibri" w:hAnsiTheme="majorHAnsi" w:cs="Calibri"/>
                <w:lang w:eastAsia="en-US"/>
              </w:rPr>
            </w:pPr>
            <w:r w:rsidRPr="00973354">
              <w:rPr>
                <w:rFonts w:asciiTheme="majorHAnsi" w:eastAsia="Calibri" w:hAnsiTheme="majorHAnsi" w:cs="Calibri"/>
                <w:lang w:eastAsia="en-US"/>
              </w:rPr>
              <w:t>1h30</w:t>
            </w:r>
          </w:p>
        </w:tc>
        <w:tc>
          <w:tcPr>
            <w:tcW w:w="26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973354" w:rsidRDefault="00686D05" w:rsidP="00BB528F">
            <w:pPr>
              <w:autoSpaceDE w:val="0"/>
              <w:autoSpaceDN w:val="0"/>
              <w:adjustRightInd w:val="0"/>
              <w:jc w:val="center"/>
              <w:cnfStyle w:val="000000000000"/>
              <w:rPr>
                <w:rFonts w:asciiTheme="majorHAnsi" w:eastAsia="Calibri" w:hAnsiTheme="majorHAnsi" w:cs="Calibri"/>
                <w:lang w:eastAsia="en-US"/>
              </w:rPr>
            </w:pPr>
            <w:r w:rsidRPr="00973354">
              <w:rPr>
                <w:rFonts w:asciiTheme="majorHAnsi" w:eastAsia="Calibri" w:hAnsiTheme="majorHAnsi" w:cs="Calibri"/>
                <w:lang w:eastAsia="en-US"/>
              </w:rPr>
              <w:t>1h30</w:t>
            </w:r>
          </w:p>
        </w:tc>
        <w:tc>
          <w:tcPr>
            <w:tcW w:w="47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67h30</w:t>
            </w:r>
          </w:p>
        </w:tc>
        <w:tc>
          <w:tcPr>
            <w:tcW w:w="64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82h30</w:t>
            </w:r>
          </w:p>
        </w:tc>
        <w:tc>
          <w:tcPr>
            <w:tcW w:w="3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40%</w:t>
            </w:r>
          </w:p>
        </w:tc>
        <w:tc>
          <w:tcPr>
            <w:tcW w:w="33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60%</w:t>
            </w:r>
          </w:p>
        </w:tc>
      </w:tr>
      <w:tr w:rsidR="00686D05" w:rsidTr="00615C46">
        <w:trPr>
          <w:cnfStyle w:val="000000100000"/>
          <w:trHeight w:val="425"/>
          <w:jc w:val="center"/>
        </w:trPr>
        <w:tc>
          <w:tcPr>
            <w:cnfStyle w:val="001000000000"/>
            <w:tcW w:w="630" w:type="pct"/>
            <w:vMerge/>
            <w:tcBorders>
              <w:top w:val="single" w:sz="18" w:space="0" w:color="auto"/>
              <w:left w:val="single" w:sz="18" w:space="0" w:color="auto"/>
              <w:bottom w:val="single" w:sz="18" w:space="0" w:color="auto"/>
              <w:right w:val="single" w:sz="6" w:space="0" w:color="auto"/>
            </w:tcBorders>
            <w:vAlign w:val="center"/>
            <w:hideMark/>
          </w:tcPr>
          <w:p w:rsidR="00686D05" w:rsidRPr="00C9426C" w:rsidRDefault="00686D05" w:rsidP="00BB528F">
            <w:pPr>
              <w:rPr>
                <w:rFonts w:asciiTheme="majorHAnsi" w:eastAsia="Calibri" w:hAnsiTheme="majorHAnsi" w:cs="Calibri"/>
                <w:b w:val="0"/>
                <w:bCs w:val="0"/>
                <w:color w:val="000000"/>
                <w:lang w:eastAsia="en-US"/>
              </w:rPr>
            </w:pPr>
          </w:p>
        </w:tc>
        <w:tc>
          <w:tcPr>
            <w:tcW w:w="117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B1480" w:rsidRDefault="00686D05" w:rsidP="000C1614">
            <w:pPr>
              <w:autoSpaceDE w:val="0"/>
              <w:autoSpaceDN w:val="0"/>
              <w:adjustRightInd w:val="0"/>
              <w:jc w:val="center"/>
              <w:cnfStyle w:val="000000100000"/>
              <w:rPr>
                <w:rFonts w:asciiTheme="majorHAnsi" w:eastAsia="Calibri" w:hAnsiTheme="majorHAnsi" w:cs="Calibri"/>
                <w:snapToGrid w:val="0"/>
                <w:sz w:val="24"/>
                <w:szCs w:val="24"/>
                <w:lang w:eastAsia="en-US"/>
              </w:rPr>
            </w:pPr>
            <w:r>
              <w:rPr>
                <w:rFonts w:asciiTheme="majorHAnsi" w:eastAsia="Calibri" w:hAnsiTheme="majorHAnsi" w:cs="Calibri"/>
                <w:snapToGrid w:val="0"/>
                <w:sz w:val="24"/>
                <w:szCs w:val="24"/>
                <w:lang w:eastAsia="en-US"/>
              </w:rPr>
              <w:t xml:space="preserve">TP </w:t>
            </w:r>
            <w:r w:rsidRPr="002B1480">
              <w:rPr>
                <w:rFonts w:asciiTheme="majorHAnsi" w:eastAsia="Calibri" w:hAnsiTheme="majorHAnsi" w:cs="Calibri"/>
                <w:snapToGrid w:val="0"/>
                <w:sz w:val="24"/>
                <w:szCs w:val="24"/>
                <w:lang w:eastAsia="en-US"/>
              </w:rPr>
              <w:t>Logiciels Appliqués aux Ponts</w:t>
            </w:r>
          </w:p>
        </w:tc>
        <w:tc>
          <w:tcPr>
            <w:tcW w:w="31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3</w:t>
            </w:r>
          </w:p>
        </w:tc>
        <w:tc>
          <w:tcPr>
            <w:tcW w:w="18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2</w:t>
            </w:r>
          </w:p>
        </w:tc>
        <w:tc>
          <w:tcPr>
            <w:tcW w:w="31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27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26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2h30</w:t>
            </w:r>
          </w:p>
        </w:tc>
        <w:tc>
          <w:tcPr>
            <w:tcW w:w="47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37h30</w:t>
            </w:r>
          </w:p>
        </w:tc>
        <w:tc>
          <w:tcPr>
            <w:tcW w:w="64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37h30</w:t>
            </w:r>
          </w:p>
        </w:tc>
        <w:tc>
          <w:tcPr>
            <w:tcW w:w="39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100%</w:t>
            </w:r>
          </w:p>
        </w:tc>
        <w:tc>
          <w:tcPr>
            <w:tcW w:w="335"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color w:val="FF0000"/>
                <w:lang w:eastAsia="en-US"/>
              </w:rPr>
            </w:pPr>
          </w:p>
        </w:tc>
      </w:tr>
      <w:tr w:rsidR="00686D05" w:rsidTr="00686867">
        <w:trPr>
          <w:trHeight w:val="400"/>
          <w:jc w:val="center"/>
        </w:trPr>
        <w:tc>
          <w:tcPr>
            <w:cnfStyle w:val="001000000000"/>
            <w:tcW w:w="630" w:type="pct"/>
            <w:vMerge w:val="restart"/>
            <w:tcBorders>
              <w:top w:val="single" w:sz="18" w:space="0" w:color="auto"/>
              <w:left w:val="single" w:sz="18" w:space="0" w:color="auto"/>
              <w:right w:val="single" w:sz="4" w:space="0" w:color="auto"/>
            </w:tcBorders>
            <w:hideMark/>
          </w:tcPr>
          <w:p w:rsidR="00686D05" w:rsidRPr="00256306" w:rsidRDefault="00686D05" w:rsidP="00BB528F">
            <w:pPr>
              <w:rPr>
                <w:rFonts w:ascii="Cambria" w:hAnsi="Cambria"/>
                <w:b w:val="0"/>
                <w:bCs w:val="0"/>
                <w:color w:val="000000"/>
              </w:rPr>
            </w:pPr>
            <w:r w:rsidRPr="00256306">
              <w:rPr>
                <w:rFonts w:ascii="Cambria" w:hAnsi="Cambria"/>
                <w:b w:val="0"/>
                <w:bCs w:val="0"/>
                <w:color w:val="000000"/>
              </w:rPr>
              <w:t>UE Découverte</w:t>
            </w:r>
          </w:p>
          <w:p w:rsidR="00686D05" w:rsidRPr="00256306" w:rsidRDefault="00686D05" w:rsidP="00CD5744">
            <w:pPr>
              <w:rPr>
                <w:rFonts w:ascii="Cambria" w:eastAsia="Times New Roman" w:hAnsi="Cambria"/>
                <w:b w:val="0"/>
                <w:bCs w:val="0"/>
                <w:color w:val="000000"/>
                <w:lang w:eastAsia="en-US"/>
              </w:rPr>
            </w:pPr>
            <w:r w:rsidRPr="00256306">
              <w:rPr>
                <w:rFonts w:ascii="Cambria" w:hAnsi="Cambria"/>
                <w:b w:val="0"/>
                <w:bCs w:val="0"/>
                <w:color w:val="000000"/>
              </w:rPr>
              <w:t xml:space="preserve">Code : UED </w:t>
            </w:r>
            <w:r>
              <w:rPr>
                <w:rFonts w:ascii="Cambria" w:hAnsi="Cambria"/>
                <w:b w:val="0"/>
                <w:bCs w:val="0"/>
                <w:color w:val="000000"/>
              </w:rPr>
              <w:t>1.2</w:t>
            </w:r>
          </w:p>
          <w:p w:rsidR="00686D05" w:rsidRPr="00256306" w:rsidRDefault="00686D05" w:rsidP="00C42B06">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Pr>
                <w:rFonts w:ascii="Cambria" w:hAnsi="Cambria"/>
                <w:b w:val="0"/>
                <w:bCs w:val="0"/>
                <w:color w:val="000000"/>
              </w:rPr>
              <w:t>2</w:t>
            </w:r>
          </w:p>
          <w:p w:rsidR="00686D05" w:rsidRPr="00242090" w:rsidRDefault="00686D05" w:rsidP="00C42B06">
            <w:pPr>
              <w:rPr>
                <w:rFonts w:ascii="Cambria" w:eastAsia="Times New Roman" w:hAnsi="Cambria"/>
                <w:b w:val="0"/>
                <w:bCs w:val="0"/>
                <w:color w:val="000000"/>
                <w:lang w:eastAsia="en-US"/>
              </w:rPr>
            </w:pPr>
            <w:r w:rsidRPr="00256306">
              <w:rPr>
                <w:rFonts w:ascii="Cambria" w:hAnsi="Cambria"/>
                <w:b w:val="0"/>
                <w:bCs w:val="0"/>
                <w:color w:val="000000"/>
              </w:rPr>
              <w:t xml:space="preserve">Coefficients : </w:t>
            </w:r>
            <w:r>
              <w:rPr>
                <w:rFonts w:ascii="Cambria" w:hAnsi="Cambria"/>
                <w:b w:val="0"/>
                <w:bCs w:val="0"/>
                <w:color w:val="000000"/>
              </w:rPr>
              <w:t>2</w:t>
            </w:r>
          </w:p>
        </w:tc>
        <w:tc>
          <w:tcPr>
            <w:tcW w:w="1173" w:type="pct"/>
            <w:tcBorders>
              <w:top w:val="single" w:sz="18" w:space="0" w:color="auto"/>
              <w:left w:val="single" w:sz="4" w:space="0" w:color="auto"/>
              <w:right w:val="single" w:sz="4" w:space="0" w:color="auto"/>
            </w:tcBorders>
            <w:shd w:val="clear" w:color="auto" w:fill="FFFFFF" w:themeFill="background1"/>
            <w:vAlign w:val="center"/>
          </w:tcPr>
          <w:p w:rsidR="00686D05" w:rsidRPr="00300DF5" w:rsidRDefault="00300DF5" w:rsidP="00300DF5">
            <w:pPr>
              <w:autoSpaceDE w:val="0"/>
              <w:autoSpaceDN w:val="0"/>
              <w:adjustRightInd w:val="0"/>
              <w:jc w:val="center"/>
              <w:cnfStyle w:val="000000000000"/>
              <w:rPr>
                <w:rFonts w:ascii="Cambria" w:eastAsia="Calibri" w:hAnsi="Cambria" w:cs="Calibri"/>
                <w:lang w:eastAsia="en-US"/>
              </w:rPr>
            </w:pPr>
            <w:r w:rsidRPr="00300DF5">
              <w:rPr>
                <w:rFonts w:asciiTheme="majorHAnsi" w:eastAsia="Calibri" w:hAnsiTheme="majorHAnsi" w:cs="Calibri"/>
                <w:snapToGrid w:val="0"/>
                <w:sz w:val="24"/>
                <w:szCs w:val="24"/>
                <w:lang w:eastAsia="en-US"/>
              </w:rPr>
              <w:t>Organisation de chantiers</w:t>
            </w:r>
          </w:p>
        </w:tc>
        <w:tc>
          <w:tcPr>
            <w:tcW w:w="31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w:t>
            </w:r>
          </w:p>
        </w:tc>
        <w:tc>
          <w:tcPr>
            <w:tcW w:w="1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w:t>
            </w:r>
          </w:p>
        </w:tc>
        <w:tc>
          <w:tcPr>
            <w:tcW w:w="31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7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p>
        </w:tc>
        <w:tc>
          <w:tcPr>
            <w:tcW w:w="26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p>
        </w:tc>
        <w:tc>
          <w:tcPr>
            <w:tcW w:w="47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22h30</w:t>
            </w:r>
          </w:p>
        </w:tc>
        <w:tc>
          <w:tcPr>
            <w:tcW w:w="64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686D05" w:rsidRPr="002D1DC9" w:rsidRDefault="00686D05" w:rsidP="00A923B1">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02h30</w:t>
            </w:r>
          </w:p>
        </w:tc>
        <w:tc>
          <w:tcPr>
            <w:tcW w:w="3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p>
        </w:tc>
        <w:tc>
          <w:tcPr>
            <w:tcW w:w="335"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100%</w:t>
            </w:r>
          </w:p>
        </w:tc>
      </w:tr>
      <w:tr w:rsidR="004018EB" w:rsidTr="00686867">
        <w:trPr>
          <w:cnfStyle w:val="000000100000"/>
          <w:trHeight w:val="553"/>
          <w:jc w:val="center"/>
        </w:trPr>
        <w:tc>
          <w:tcPr>
            <w:cnfStyle w:val="001000000000"/>
            <w:tcW w:w="630" w:type="pct"/>
            <w:vMerge/>
            <w:tcBorders>
              <w:left w:val="single" w:sz="18" w:space="0" w:color="auto"/>
              <w:bottom w:val="single" w:sz="18" w:space="0" w:color="auto"/>
              <w:right w:val="single" w:sz="4" w:space="0" w:color="auto"/>
            </w:tcBorders>
            <w:hideMark/>
          </w:tcPr>
          <w:p w:rsidR="00686D05" w:rsidRPr="00256306" w:rsidRDefault="00686D05" w:rsidP="00BB528F">
            <w:pPr>
              <w:rPr>
                <w:rFonts w:ascii="Cambria" w:hAnsi="Cambria"/>
                <w:b w:val="0"/>
                <w:bCs w:val="0"/>
                <w:color w:val="000000"/>
              </w:rPr>
            </w:pPr>
          </w:p>
        </w:tc>
        <w:tc>
          <w:tcPr>
            <w:tcW w:w="1173" w:type="pct"/>
            <w:tcBorders>
              <w:left w:val="single" w:sz="4" w:space="0" w:color="auto"/>
              <w:bottom w:val="single" w:sz="4" w:space="0" w:color="auto"/>
              <w:right w:val="single" w:sz="4" w:space="0" w:color="auto"/>
            </w:tcBorders>
            <w:shd w:val="clear" w:color="auto" w:fill="FFFFFF" w:themeFill="background1"/>
            <w:vAlign w:val="center"/>
          </w:tcPr>
          <w:p w:rsidR="005C2EBE" w:rsidRDefault="005C2EBE" w:rsidP="005C2EBE">
            <w:pPr>
              <w:autoSpaceDE w:val="0"/>
              <w:autoSpaceDN w:val="0"/>
              <w:adjustRightInd w:val="0"/>
              <w:jc w:val="center"/>
              <w:cnfStyle w:val="000000100000"/>
              <w:rPr>
                <w:rFonts w:asciiTheme="majorHAnsi" w:eastAsia="Calibri" w:hAnsiTheme="majorHAnsi" w:cs="Calibri"/>
                <w:i/>
                <w:iCs/>
                <w:snapToGrid w:val="0"/>
                <w:sz w:val="24"/>
                <w:szCs w:val="24"/>
                <w:lang w:eastAsia="en-US"/>
              </w:rPr>
            </w:pPr>
            <w:r>
              <w:rPr>
                <w:rFonts w:asciiTheme="majorHAnsi" w:eastAsia="Calibri" w:hAnsiTheme="majorHAnsi" w:cs="Calibri"/>
                <w:i/>
                <w:iCs/>
                <w:snapToGrid w:val="0"/>
                <w:sz w:val="24"/>
                <w:szCs w:val="24"/>
                <w:lang w:eastAsia="en-US"/>
              </w:rPr>
              <w:t xml:space="preserve">01 matière </w:t>
            </w:r>
            <w:r w:rsidRPr="002361D4">
              <w:rPr>
                <w:rFonts w:asciiTheme="majorHAnsi" w:eastAsia="Calibri" w:hAnsiTheme="majorHAnsi" w:cs="Calibri"/>
                <w:i/>
                <w:iCs/>
                <w:snapToGrid w:val="0"/>
                <w:sz w:val="24"/>
                <w:szCs w:val="24"/>
                <w:lang w:eastAsia="en-US"/>
              </w:rPr>
              <w:t xml:space="preserve"> au choix</w:t>
            </w:r>
          </w:p>
          <w:p w:rsidR="00686D05" w:rsidRPr="003C19F3" w:rsidRDefault="005C2EBE" w:rsidP="005C2EBE">
            <w:pPr>
              <w:autoSpaceDE w:val="0"/>
              <w:autoSpaceDN w:val="0"/>
              <w:adjustRightInd w:val="0"/>
              <w:jc w:val="center"/>
              <w:cnfStyle w:val="000000100000"/>
              <w:rPr>
                <w:rFonts w:asciiTheme="majorHAnsi" w:eastAsia="Calibri" w:hAnsiTheme="majorHAnsi" w:cs="Calibri"/>
                <w:snapToGrid w:val="0"/>
                <w:sz w:val="24"/>
                <w:szCs w:val="24"/>
                <w:lang w:eastAsia="en-US"/>
              </w:rPr>
            </w:pPr>
            <w:r>
              <w:rPr>
                <w:rFonts w:asciiTheme="majorHAnsi" w:eastAsia="Calibri" w:hAnsiTheme="majorHAnsi" w:cs="Calibri"/>
                <w:i/>
                <w:iCs/>
                <w:snapToGrid w:val="0"/>
                <w:sz w:val="24"/>
                <w:szCs w:val="24"/>
                <w:lang w:eastAsia="en-US"/>
              </w:rPr>
              <w:t>(</w:t>
            </w:r>
            <w:r w:rsidR="00686D05" w:rsidRPr="002361D4">
              <w:rPr>
                <w:rFonts w:asciiTheme="majorHAnsi" w:eastAsia="Calibri" w:hAnsiTheme="majorHAnsi" w:cs="Calibri"/>
                <w:i/>
                <w:iCs/>
                <w:snapToGrid w:val="0"/>
                <w:sz w:val="24"/>
                <w:szCs w:val="24"/>
                <w:lang w:eastAsia="en-US"/>
              </w:rPr>
              <w:t xml:space="preserve">Panier </w:t>
            </w:r>
            <w:r>
              <w:rPr>
                <w:rFonts w:asciiTheme="majorHAnsi" w:eastAsia="Calibri" w:hAnsiTheme="majorHAnsi" w:cs="Calibri"/>
                <w:i/>
                <w:iCs/>
                <w:snapToGrid w:val="0"/>
                <w:sz w:val="24"/>
                <w:szCs w:val="24"/>
                <w:lang w:eastAsia="en-US"/>
              </w:rPr>
              <w:t>2)</w:t>
            </w:r>
            <w:r w:rsidR="00686D05" w:rsidRPr="002361D4">
              <w:rPr>
                <w:rFonts w:asciiTheme="majorHAnsi" w:eastAsia="Calibri" w:hAnsiTheme="majorHAnsi" w:cs="Calibri"/>
                <w:i/>
                <w:iCs/>
                <w:snapToGrid w:val="0"/>
                <w:sz w:val="24"/>
                <w:szCs w:val="24"/>
                <w:lang w:eastAsia="en-US"/>
              </w:rPr>
              <w:t> </w:t>
            </w:r>
            <w:r w:rsidR="00686D05">
              <w:rPr>
                <w:rFonts w:asciiTheme="majorHAnsi" w:eastAsia="Calibri" w:hAnsiTheme="majorHAnsi" w:cs="Calibri"/>
                <w:snapToGrid w:val="0"/>
                <w:sz w:val="24"/>
                <w:szCs w:val="24"/>
                <w:lang w:eastAsia="en-US"/>
              </w:rPr>
              <w:t xml:space="preserve">  </w:t>
            </w:r>
          </w:p>
        </w:tc>
        <w:tc>
          <w:tcPr>
            <w:tcW w:w="318" w:type="pct"/>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686D05" w:rsidRPr="002D1DC9" w:rsidRDefault="00686D05" w:rsidP="00B7743A">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w:t>
            </w:r>
          </w:p>
        </w:tc>
        <w:tc>
          <w:tcPr>
            <w:tcW w:w="18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B7743A">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w:t>
            </w:r>
          </w:p>
        </w:tc>
        <w:tc>
          <w:tcPr>
            <w:tcW w:w="311"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B7743A">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7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26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47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22h30</w:t>
            </w:r>
          </w:p>
        </w:tc>
        <w:tc>
          <w:tcPr>
            <w:tcW w:w="649" w:type="pct"/>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686D05" w:rsidRPr="002D1DC9" w:rsidRDefault="00686D05" w:rsidP="00A923B1">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02h30</w:t>
            </w:r>
          </w:p>
        </w:tc>
        <w:tc>
          <w:tcPr>
            <w:tcW w:w="392"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p>
        </w:tc>
        <w:tc>
          <w:tcPr>
            <w:tcW w:w="335" w:type="pct"/>
            <w:tcBorders>
              <w:top w:val="single" w:sz="4" w:space="0" w:color="auto"/>
              <w:left w:val="single" w:sz="6" w:space="0" w:color="auto"/>
              <w:bottom w:val="single" w:sz="6" w:space="0" w:color="auto"/>
              <w:right w:val="single" w:sz="18" w:space="0" w:color="auto"/>
            </w:tcBorders>
            <w:shd w:val="clear" w:color="auto" w:fill="FFFFFF" w:themeFill="background1"/>
            <w:vAlign w:val="center"/>
            <w:hideMark/>
          </w:tcPr>
          <w:p w:rsidR="00686D05" w:rsidRPr="002D1DC9" w:rsidRDefault="00686D05" w:rsidP="00BB528F">
            <w:pPr>
              <w:autoSpaceDE w:val="0"/>
              <w:autoSpaceDN w:val="0"/>
              <w:adjustRightInd w:val="0"/>
              <w:jc w:val="center"/>
              <w:cnfStyle w:val="000000100000"/>
              <w:rPr>
                <w:rFonts w:asciiTheme="majorHAnsi" w:eastAsia="Calibri" w:hAnsiTheme="majorHAnsi" w:cs="Calibri"/>
                <w:lang w:eastAsia="en-US"/>
              </w:rPr>
            </w:pPr>
            <w:r w:rsidRPr="002D1DC9">
              <w:rPr>
                <w:rFonts w:asciiTheme="majorHAnsi" w:eastAsia="Calibri" w:hAnsiTheme="majorHAnsi" w:cs="Calibri"/>
                <w:lang w:eastAsia="en-US"/>
              </w:rPr>
              <w:t>100%</w:t>
            </w:r>
          </w:p>
        </w:tc>
      </w:tr>
      <w:tr w:rsidR="00686D05" w:rsidTr="00615C46">
        <w:trPr>
          <w:trHeight w:val="834"/>
          <w:jc w:val="center"/>
        </w:trPr>
        <w:tc>
          <w:tcPr>
            <w:cnfStyle w:val="001000000000"/>
            <w:tcW w:w="630" w:type="pct"/>
            <w:tcBorders>
              <w:top w:val="single" w:sz="18" w:space="0" w:color="auto"/>
              <w:left w:val="single" w:sz="18" w:space="0" w:color="auto"/>
              <w:bottom w:val="single" w:sz="18" w:space="0" w:color="auto"/>
              <w:right w:val="single" w:sz="6" w:space="0" w:color="auto"/>
            </w:tcBorders>
            <w:vAlign w:val="center"/>
            <w:hideMark/>
          </w:tcPr>
          <w:p w:rsidR="00686D05" w:rsidRPr="00256306" w:rsidRDefault="00686D05" w:rsidP="00BB528F">
            <w:pPr>
              <w:rPr>
                <w:rFonts w:ascii="Cambria" w:hAnsi="Cambria"/>
                <w:b w:val="0"/>
                <w:bCs w:val="0"/>
                <w:color w:val="000000"/>
              </w:rPr>
            </w:pPr>
            <w:r w:rsidRPr="00256306">
              <w:rPr>
                <w:rFonts w:ascii="Cambria" w:hAnsi="Cambria"/>
                <w:b w:val="0"/>
                <w:bCs w:val="0"/>
                <w:color w:val="000000"/>
              </w:rPr>
              <w:t xml:space="preserve">UE </w:t>
            </w:r>
            <w:r>
              <w:rPr>
                <w:rFonts w:ascii="Cambria" w:hAnsi="Cambria"/>
                <w:b w:val="0"/>
                <w:bCs w:val="0"/>
                <w:color w:val="000000"/>
              </w:rPr>
              <w:t>Transversale</w:t>
            </w:r>
          </w:p>
          <w:p w:rsidR="00686D05" w:rsidRPr="00256306" w:rsidRDefault="00686D05" w:rsidP="00CD5744">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T</w:t>
            </w:r>
            <w:r w:rsidRPr="00256306">
              <w:rPr>
                <w:rFonts w:ascii="Cambria" w:hAnsi="Cambria"/>
                <w:b w:val="0"/>
                <w:bCs w:val="0"/>
                <w:color w:val="000000"/>
              </w:rPr>
              <w:t xml:space="preserve"> </w:t>
            </w:r>
            <w:r>
              <w:rPr>
                <w:rFonts w:ascii="Cambria" w:hAnsi="Cambria"/>
                <w:b w:val="0"/>
                <w:bCs w:val="0"/>
                <w:color w:val="000000"/>
              </w:rPr>
              <w:t>1.2</w:t>
            </w:r>
          </w:p>
          <w:p w:rsidR="00686D05" w:rsidRPr="00256306" w:rsidRDefault="00686D05" w:rsidP="00C42B06">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Pr>
                <w:rFonts w:ascii="Cambria" w:hAnsi="Cambria"/>
                <w:b w:val="0"/>
                <w:bCs w:val="0"/>
                <w:color w:val="000000"/>
              </w:rPr>
              <w:t>1</w:t>
            </w:r>
          </w:p>
          <w:p w:rsidR="00686D05" w:rsidRPr="00256306" w:rsidRDefault="00686D05" w:rsidP="00C42B06">
            <w:pPr>
              <w:rPr>
                <w:rFonts w:ascii="Cambria" w:eastAsia="Times New Roman" w:hAnsi="Cambria"/>
                <w:b w:val="0"/>
                <w:bCs w:val="0"/>
                <w:color w:val="000000"/>
                <w:lang w:eastAsia="en-US"/>
              </w:rPr>
            </w:pPr>
            <w:r w:rsidRPr="00256306">
              <w:rPr>
                <w:rFonts w:ascii="Cambria" w:hAnsi="Cambria"/>
                <w:b w:val="0"/>
                <w:bCs w:val="0"/>
                <w:color w:val="000000"/>
              </w:rPr>
              <w:t xml:space="preserve">Coefficients : </w:t>
            </w:r>
            <w:r>
              <w:rPr>
                <w:rFonts w:ascii="Cambria" w:hAnsi="Cambria"/>
                <w:b w:val="0"/>
                <w:bCs w:val="0"/>
                <w:color w:val="000000"/>
              </w:rPr>
              <w:t>1</w:t>
            </w:r>
          </w:p>
        </w:tc>
        <w:tc>
          <w:tcPr>
            <w:tcW w:w="117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5B2506" w:rsidRDefault="00686D05" w:rsidP="00BB528F">
            <w:pPr>
              <w:autoSpaceDE w:val="0"/>
              <w:autoSpaceDN w:val="0"/>
              <w:adjustRightInd w:val="0"/>
              <w:jc w:val="center"/>
              <w:cnfStyle w:val="000000000000"/>
              <w:rPr>
                <w:rFonts w:ascii="Cambria" w:eastAsia="Calibri" w:hAnsi="Cambria" w:cs="Calibri"/>
                <w:lang w:eastAsia="en-US"/>
              </w:rPr>
            </w:pPr>
            <w:r w:rsidRPr="00354B41">
              <w:rPr>
                <w:rFonts w:asciiTheme="majorHAnsi" w:eastAsia="Calibri" w:hAnsiTheme="majorHAnsi" w:cs="Calibri"/>
                <w:sz w:val="24"/>
                <w:szCs w:val="24"/>
                <w:lang w:eastAsia="en-US"/>
              </w:rPr>
              <w:t>Ethique, déontologie et propriété intellectuelle</w:t>
            </w:r>
          </w:p>
        </w:tc>
        <w:tc>
          <w:tcPr>
            <w:tcW w:w="31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w:t>
            </w:r>
          </w:p>
        </w:tc>
        <w:tc>
          <w:tcPr>
            <w:tcW w:w="1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1h30</w:t>
            </w:r>
          </w:p>
        </w:tc>
        <w:tc>
          <w:tcPr>
            <w:tcW w:w="2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p>
        </w:tc>
        <w:tc>
          <w:tcPr>
            <w:tcW w:w="26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p>
        </w:tc>
        <w:tc>
          <w:tcPr>
            <w:tcW w:w="47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22h30</w:t>
            </w:r>
          </w:p>
        </w:tc>
        <w:tc>
          <w:tcPr>
            <w:tcW w:w="64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86D05" w:rsidRDefault="00686D05" w:rsidP="00C276F1">
            <w:pPr>
              <w:autoSpaceDE w:val="0"/>
              <w:autoSpaceDN w:val="0"/>
              <w:adjustRightInd w:val="0"/>
              <w:jc w:val="center"/>
              <w:cnfStyle w:val="000000000000"/>
              <w:rPr>
                <w:rFonts w:asciiTheme="majorHAnsi" w:eastAsia="Calibri" w:hAnsiTheme="majorHAnsi" w:cs="Calibri"/>
                <w:lang w:eastAsia="en-US"/>
              </w:rPr>
            </w:pPr>
          </w:p>
          <w:p w:rsidR="00686D05" w:rsidRPr="002D1DC9" w:rsidRDefault="00686D05" w:rsidP="00C276F1">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02h30</w:t>
            </w:r>
          </w:p>
          <w:p w:rsidR="00686D05" w:rsidRPr="002D1DC9" w:rsidRDefault="00686D05" w:rsidP="00C276F1">
            <w:pPr>
              <w:autoSpaceDE w:val="0"/>
              <w:autoSpaceDN w:val="0"/>
              <w:adjustRightInd w:val="0"/>
              <w:jc w:val="center"/>
              <w:cnfStyle w:val="000000000000"/>
              <w:rPr>
                <w:rFonts w:asciiTheme="majorHAnsi" w:eastAsia="Calibri" w:hAnsiTheme="majorHAnsi" w:cs="Calibri"/>
                <w:lang w:eastAsia="en-US"/>
              </w:rPr>
            </w:pPr>
          </w:p>
        </w:tc>
        <w:tc>
          <w:tcPr>
            <w:tcW w:w="3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p>
        </w:tc>
        <w:tc>
          <w:tcPr>
            <w:tcW w:w="33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686D05" w:rsidRPr="002D1DC9" w:rsidRDefault="00686D05" w:rsidP="00BB528F">
            <w:pPr>
              <w:autoSpaceDE w:val="0"/>
              <w:autoSpaceDN w:val="0"/>
              <w:adjustRightInd w:val="0"/>
              <w:jc w:val="center"/>
              <w:cnfStyle w:val="000000000000"/>
              <w:rPr>
                <w:rFonts w:asciiTheme="majorHAnsi" w:eastAsia="Calibri" w:hAnsiTheme="majorHAnsi" w:cs="Calibri"/>
                <w:lang w:eastAsia="en-US"/>
              </w:rPr>
            </w:pPr>
            <w:r w:rsidRPr="002D1DC9">
              <w:rPr>
                <w:rFonts w:asciiTheme="majorHAnsi" w:eastAsia="Calibri" w:hAnsiTheme="majorHAnsi" w:cs="Calibri"/>
                <w:lang w:eastAsia="en-US"/>
              </w:rPr>
              <w:t>100%</w:t>
            </w:r>
          </w:p>
        </w:tc>
      </w:tr>
      <w:tr w:rsidR="00686D05" w:rsidTr="00615C46">
        <w:trPr>
          <w:cnfStyle w:val="000000100000"/>
          <w:trHeight w:val="434"/>
          <w:jc w:val="center"/>
        </w:trPr>
        <w:tc>
          <w:tcPr>
            <w:cnfStyle w:val="001000000000"/>
            <w:tcW w:w="630" w:type="pct"/>
            <w:tcBorders>
              <w:top w:val="single" w:sz="18" w:space="0" w:color="auto"/>
              <w:left w:val="single" w:sz="18" w:space="0" w:color="auto"/>
              <w:right w:val="single" w:sz="6" w:space="0" w:color="auto"/>
            </w:tcBorders>
            <w:hideMark/>
          </w:tcPr>
          <w:p w:rsidR="00686D05" w:rsidRDefault="00686D05" w:rsidP="00BB528F">
            <w:pPr>
              <w:autoSpaceDE w:val="0"/>
              <w:autoSpaceDN w:val="0"/>
              <w:adjustRightInd w:val="0"/>
              <w:spacing w:line="276" w:lineRule="auto"/>
              <w:jc w:val="center"/>
              <w:rPr>
                <w:rFonts w:asciiTheme="majorHAnsi" w:eastAsia="Calibri" w:hAnsiTheme="majorHAnsi" w:cs="Calibri"/>
                <w:color w:val="000000"/>
              </w:rPr>
            </w:pPr>
          </w:p>
          <w:p w:rsidR="00686D05" w:rsidRDefault="00686D05" w:rsidP="00BB528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1173"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686D05" w:rsidRPr="00FF7614" w:rsidRDefault="00686D05" w:rsidP="00BB528F">
            <w:pPr>
              <w:jc w:val="center"/>
              <w:cnfStyle w:val="000000100000"/>
              <w:rPr>
                <w:rFonts w:ascii="Cambria" w:hAnsi="Cambria"/>
                <w:b/>
                <w:bCs/>
                <w:color w:val="FF0000"/>
              </w:rPr>
            </w:pPr>
            <w:r w:rsidRPr="00FF7614">
              <w:rPr>
                <w:rFonts w:ascii="Cambria" w:hAnsi="Cambria"/>
                <w:b/>
                <w:bCs/>
                <w:color w:val="FF0000"/>
              </w:rPr>
              <w:t> </w:t>
            </w:r>
          </w:p>
        </w:tc>
        <w:tc>
          <w:tcPr>
            <w:tcW w:w="31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256306" w:rsidRDefault="00686D05" w:rsidP="00BB528F">
            <w:pPr>
              <w:jc w:val="center"/>
              <w:cnfStyle w:val="000000100000"/>
              <w:rPr>
                <w:rFonts w:ascii="Cambria" w:hAnsi="Cambria"/>
                <w:b/>
                <w:bCs/>
                <w:color w:val="000000"/>
              </w:rPr>
            </w:pPr>
            <w:r w:rsidRPr="00256306">
              <w:rPr>
                <w:rFonts w:ascii="Cambria" w:hAnsi="Cambria"/>
                <w:b/>
                <w:bCs/>
                <w:color w:val="000000"/>
              </w:rPr>
              <w:t>30</w:t>
            </w:r>
          </w:p>
        </w:tc>
        <w:tc>
          <w:tcPr>
            <w:tcW w:w="1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256306" w:rsidRDefault="00686D05" w:rsidP="00BB528F">
            <w:pPr>
              <w:jc w:val="center"/>
              <w:cnfStyle w:val="000000100000"/>
              <w:rPr>
                <w:rFonts w:ascii="Cambria" w:hAnsi="Cambria"/>
                <w:b/>
                <w:bCs/>
                <w:color w:val="000000"/>
              </w:rPr>
            </w:pPr>
            <w:r w:rsidRPr="00256306">
              <w:rPr>
                <w:rFonts w:ascii="Cambria" w:hAnsi="Cambria"/>
                <w:b/>
                <w:bCs/>
                <w:color w:val="000000"/>
              </w:rPr>
              <w:t>17</w:t>
            </w: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06742C" w:rsidRDefault="00686D05" w:rsidP="00820CD8">
            <w:pPr>
              <w:jc w:val="center"/>
              <w:cnfStyle w:val="000000100000"/>
              <w:rPr>
                <w:rFonts w:asciiTheme="majorHAnsi" w:hAnsiTheme="majorHAnsi"/>
                <w:color w:val="000000"/>
              </w:rPr>
            </w:pPr>
            <w:r w:rsidRPr="0006742C">
              <w:rPr>
                <w:rFonts w:asciiTheme="majorHAnsi" w:hAnsiTheme="majorHAnsi"/>
                <w:color w:val="000000"/>
              </w:rPr>
              <w:t> 1</w:t>
            </w:r>
            <w:r>
              <w:rPr>
                <w:rFonts w:asciiTheme="majorHAnsi" w:hAnsiTheme="majorHAnsi"/>
                <w:color w:val="000000"/>
              </w:rPr>
              <w:t>3</w:t>
            </w:r>
            <w:r w:rsidRPr="0006742C">
              <w:rPr>
                <w:rFonts w:asciiTheme="majorHAnsi" w:hAnsiTheme="majorHAnsi"/>
                <w:color w:val="000000"/>
              </w:rPr>
              <w:t>h</w:t>
            </w:r>
            <w:r>
              <w:rPr>
                <w:rFonts w:asciiTheme="majorHAnsi" w:hAnsiTheme="majorHAnsi"/>
                <w:color w:val="000000"/>
              </w:rPr>
              <w:t>3</w:t>
            </w:r>
            <w:r w:rsidRPr="0006742C">
              <w:rPr>
                <w:rFonts w:asciiTheme="majorHAnsi" w:hAnsiTheme="majorHAnsi"/>
                <w:color w:val="000000"/>
              </w:rPr>
              <w:t>0</w:t>
            </w:r>
          </w:p>
        </w:tc>
        <w:tc>
          <w:tcPr>
            <w:tcW w:w="27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06742C" w:rsidRDefault="00686D05" w:rsidP="00820CD8">
            <w:pPr>
              <w:jc w:val="center"/>
              <w:cnfStyle w:val="000000100000"/>
              <w:rPr>
                <w:rFonts w:asciiTheme="majorHAnsi" w:hAnsiTheme="majorHAnsi"/>
              </w:rPr>
            </w:pPr>
            <w:r>
              <w:rPr>
                <w:rFonts w:asciiTheme="majorHAnsi" w:hAnsiTheme="majorHAnsi"/>
              </w:rPr>
              <w:t>7</w:t>
            </w:r>
            <w:r w:rsidRPr="0006742C">
              <w:rPr>
                <w:rFonts w:asciiTheme="majorHAnsi" w:hAnsiTheme="majorHAnsi"/>
              </w:rPr>
              <w:t>h</w:t>
            </w:r>
            <w:r>
              <w:rPr>
                <w:rFonts w:asciiTheme="majorHAnsi" w:hAnsiTheme="majorHAnsi"/>
              </w:rPr>
              <w:t>3</w:t>
            </w:r>
            <w:r w:rsidRPr="0006742C">
              <w:rPr>
                <w:rFonts w:asciiTheme="majorHAnsi" w:hAnsiTheme="majorHAnsi"/>
              </w:rPr>
              <w:t>0 </w:t>
            </w:r>
          </w:p>
        </w:tc>
        <w:tc>
          <w:tcPr>
            <w:tcW w:w="26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06742C" w:rsidRDefault="00686D05" w:rsidP="009643AE">
            <w:pPr>
              <w:jc w:val="center"/>
              <w:cnfStyle w:val="000000100000"/>
              <w:rPr>
                <w:rFonts w:asciiTheme="majorHAnsi" w:hAnsiTheme="majorHAnsi"/>
                <w:color w:val="000000"/>
              </w:rPr>
            </w:pPr>
            <w:r>
              <w:rPr>
                <w:rFonts w:asciiTheme="majorHAnsi" w:hAnsiTheme="majorHAnsi"/>
                <w:color w:val="000000"/>
              </w:rPr>
              <w:t>4</w:t>
            </w:r>
            <w:r w:rsidRPr="0006742C">
              <w:rPr>
                <w:rFonts w:asciiTheme="majorHAnsi" w:hAnsiTheme="majorHAnsi"/>
                <w:color w:val="000000"/>
              </w:rPr>
              <w:t>h</w:t>
            </w:r>
            <w:r>
              <w:rPr>
                <w:rFonts w:asciiTheme="majorHAnsi" w:hAnsiTheme="majorHAnsi"/>
                <w:color w:val="000000"/>
              </w:rPr>
              <w:t>0</w:t>
            </w:r>
            <w:r w:rsidRPr="0006742C">
              <w:rPr>
                <w:rFonts w:asciiTheme="majorHAnsi" w:hAnsiTheme="majorHAnsi"/>
                <w:color w:val="000000"/>
              </w:rPr>
              <w:t>0 </w:t>
            </w:r>
          </w:p>
        </w:tc>
        <w:tc>
          <w:tcPr>
            <w:tcW w:w="47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EF3756" w:rsidRDefault="00686D05" w:rsidP="00BB528F">
            <w:pPr>
              <w:jc w:val="center"/>
              <w:cnfStyle w:val="000000100000"/>
              <w:rPr>
                <w:rFonts w:ascii="Cambria" w:hAnsi="Cambria"/>
                <w:b/>
                <w:bCs/>
              </w:rPr>
            </w:pPr>
            <w:r w:rsidRPr="00EF3756">
              <w:rPr>
                <w:rFonts w:ascii="Cambria" w:hAnsi="Cambria"/>
                <w:b/>
                <w:bCs/>
              </w:rPr>
              <w:t>375h00</w:t>
            </w:r>
          </w:p>
        </w:tc>
        <w:tc>
          <w:tcPr>
            <w:tcW w:w="64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86D05" w:rsidRPr="00EF3756" w:rsidRDefault="00686D05" w:rsidP="00BB528F">
            <w:pPr>
              <w:autoSpaceDE w:val="0"/>
              <w:autoSpaceDN w:val="0"/>
              <w:adjustRightInd w:val="0"/>
              <w:spacing w:line="276" w:lineRule="auto"/>
              <w:jc w:val="center"/>
              <w:cnfStyle w:val="000000100000"/>
              <w:rPr>
                <w:rFonts w:asciiTheme="majorHAnsi" w:eastAsia="Calibri" w:hAnsiTheme="majorHAnsi" w:cs="Calibri"/>
                <w:b/>
                <w:bCs/>
                <w:lang w:eastAsia="en-US"/>
              </w:rPr>
            </w:pPr>
            <w:r w:rsidRPr="00EF3756">
              <w:rPr>
                <w:rFonts w:ascii="Cambria" w:hAnsi="Cambria"/>
                <w:b/>
                <w:bCs/>
              </w:rPr>
              <w:t>375h00</w:t>
            </w:r>
          </w:p>
        </w:tc>
        <w:tc>
          <w:tcPr>
            <w:tcW w:w="392"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686D05" w:rsidRPr="00256306" w:rsidRDefault="00686D05" w:rsidP="00BB528F">
            <w:pPr>
              <w:jc w:val="center"/>
              <w:cnfStyle w:val="000000100000"/>
              <w:rPr>
                <w:rFonts w:ascii="Calibri" w:eastAsia="Times New Roman" w:hAnsi="Calibri"/>
                <w:color w:val="000000"/>
                <w:lang w:eastAsia="en-US"/>
              </w:rPr>
            </w:pPr>
          </w:p>
        </w:tc>
        <w:tc>
          <w:tcPr>
            <w:tcW w:w="335" w:type="pct"/>
            <w:tcBorders>
              <w:top w:val="single" w:sz="18" w:space="0" w:color="auto"/>
              <w:left w:val="single" w:sz="6" w:space="0" w:color="auto"/>
              <w:bottom w:val="single" w:sz="18" w:space="0" w:color="auto"/>
              <w:right w:val="single" w:sz="18" w:space="0" w:color="auto"/>
            </w:tcBorders>
            <w:shd w:val="clear" w:color="auto" w:fill="FBD4B4" w:themeFill="accent6" w:themeFillTint="66"/>
          </w:tcPr>
          <w:p w:rsidR="00686D05" w:rsidRPr="00256306" w:rsidRDefault="00686D05" w:rsidP="00BB528F">
            <w:pPr>
              <w:jc w:val="center"/>
              <w:cnfStyle w:val="000000100000"/>
              <w:rPr>
                <w:rFonts w:ascii="Calibri" w:eastAsia="Times New Roman" w:hAnsi="Calibri"/>
                <w:color w:val="000000"/>
                <w:lang w:eastAsia="en-US"/>
              </w:rPr>
            </w:pPr>
          </w:p>
        </w:tc>
      </w:tr>
    </w:tbl>
    <w:p w:rsidR="00B2288B" w:rsidRDefault="00B2288B" w:rsidP="00B2288B">
      <w:pPr>
        <w:spacing w:after="200" w:line="276" w:lineRule="auto"/>
        <w:rPr>
          <w:rFonts w:ascii="Cambria" w:eastAsia="Calibri" w:hAnsi="Cambria" w:cs="Calibri"/>
          <w:b/>
          <w:bCs/>
          <w:color w:val="000000"/>
          <w:u w:val="thick" w:color="F79646"/>
        </w:rPr>
      </w:pPr>
      <w:r>
        <w:rPr>
          <w:rFonts w:ascii="Cambria" w:eastAsia="Calibri" w:hAnsi="Cambria" w:cs="Calibri"/>
          <w:b/>
          <w:bCs/>
          <w:color w:val="000000"/>
          <w:u w:val="thick" w:color="F79646"/>
        </w:rPr>
        <w:br w:type="page"/>
      </w:r>
    </w:p>
    <w:p w:rsidR="00B2288B" w:rsidRDefault="00B2288B" w:rsidP="00B2288B">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 xml:space="preserve">Semestre 3   Master : </w:t>
      </w:r>
      <w:r w:rsidRPr="008B6F51">
        <w:rPr>
          <w:rFonts w:ascii="Cambria" w:eastAsia="Calibri" w:hAnsi="Cambria" w:cs="Calibri"/>
          <w:b/>
          <w:bCs/>
          <w:color w:val="000000"/>
          <w:u w:val="thick" w:color="F79646"/>
        </w:rPr>
        <w:t>Voies et  Ouvrages D’</w:t>
      </w:r>
      <w:r>
        <w:rPr>
          <w:rFonts w:ascii="Cambria" w:eastAsia="Calibri" w:hAnsi="Cambria" w:cs="Calibri"/>
          <w:b/>
          <w:bCs/>
          <w:color w:val="000000"/>
          <w:u w:val="thick" w:color="F79646"/>
        </w:rPr>
        <w:t>A</w:t>
      </w:r>
      <w:r w:rsidRPr="008B6F51">
        <w:rPr>
          <w:rFonts w:ascii="Cambria" w:eastAsia="Calibri" w:hAnsi="Cambria" w:cs="Calibri"/>
          <w:b/>
          <w:bCs/>
          <w:color w:val="000000"/>
          <w:u w:val="thick" w:color="F79646"/>
        </w:rPr>
        <w:t>rt</w:t>
      </w:r>
    </w:p>
    <w:p w:rsidR="00B2288B" w:rsidRDefault="00B2288B" w:rsidP="00B2288B">
      <w:pPr>
        <w:rPr>
          <w:rFonts w:ascii="Cambria" w:eastAsia="Calibri" w:hAnsi="Cambria" w:cs="Calibri"/>
          <w:b/>
          <w:bCs/>
          <w:color w:val="000000"/>
          <w:u w:val="thick" w:color="F79646"/>
        </w:rPr>
      </w:pPr>
    </w:p>
    <w:tbl>
      <w:tblPr>
        <w:tblStyle w:val="Tramemoyenne2-Accent61"/>
        <w:tblW w:w="5193" w:type="pct"/>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3351"/>
        <w:gridCol w:w="983"/>
        <w:gridCol w:w="568"/>
        <w:gridCol w:w="964"/>
        <w:gridCol w:w="909"/>
        <w:gridCol w:w="820"/>
        <w:gridCol w:w="1462"/>
        <w:gridCol w:w="1996"/>
        <w:gridCol w:w="1216"/>
        <w:gridCol w:w="1115"/>
      </w:tblGrid>
      <w:tr w:rsidR="00B2288B" w:rsidTr="000C2E81">
        <w:trPr>
          <w:cnfStyle w:val="100000000000"/>
          <w:trHeight w:val="20"/>
          <w:jc w:val="center"/>
        </w:trPr>
        <w:tc>
          <w:tcPr>
            <w:cnfStyle w:val="001000000100"/>
            <w:tcW w:w="642" w:type="pct"/>
            <w:vMerge w:val="restart"/>
            <w:tcBorders>
              <w:left w:val="single" w:sz="18" w:space="0" w:color="auto"/>
              <w:right w:val="single" w:sz="18" w:space="0" w:color="auto"/>
            </w:tcBorders>
            <w:vAlign w:val="center"/>
            <w:hideMark/>
          </w:tcPr>
          <w:p w:rsidR="00B2288B" w:rsidRDefault="00B2288B" w:rsidP="00BB528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091" w:type="pct"/>
            <w:tcBorders>
              <w:left w:val="single" w:sz="18" w:space="0" w:color="auto"/>
              <w:bottom w:val="single" w:sz="4"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20"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5" w:type="pct"/>
            <w:vMerge w:val="restart"/>
            <w:tcBorders>
              <w:left w:val="single" w:sz="6" w:space="0" w:color="auto"/>
              <w:right w:val="single" w:sz="6" w:space="0" w:color="auto"/>
            </w:tcBorders>
            <w:textDirection w:val="btLr"/>
            <w:vAlign w:val="center"/>
            <w:hideMark/>
          </w:tcPr>
          <w:p w:rsidR="00B2288B" w:rsidRDefault="00B2288B" w:rsidP="00BB528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77" w:type="pct"/>
            <w:gridSpan w:val="3"/>
            <w:tcBorders>
              <w:left w:val="single" w:sz="6" w:space="0" w:color="auto"/>
              <w:bottom w:val="single" w:sz="6" w:space="0" w:color="auto"/>
              <w:right w:val="single" w:sz="6"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76"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50" w:type="pct"/>
            <w:vMerge w:val="restart"/>
            <w:tcBorders>
              <w:left w:val="single" w:sz="6" w:space="0" w:color="auto"/>
              <w:right w:val="single" w:sz="6" w:space="0" w:color="auto"/>
            </w:tcBorders>
            <w:vAlign w:val="center"/>
            <w:hideMark/>
          </w:tcPr>
          <w:p w:rsidR="00B2288B" w:rsidRDefault="00B2288B" w:rsidP="00BB528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59" w:type="pct"/>
            <w:gridSpan w:val="2"/>
            <w:tcBorders>
              <w:left w:val="single" w:sz="6" w:space="0" w:color="auto"/>
              <w:bottom w:val="single" w:sz="6" w:space="0" w:color="auto"/>
              <w:right w:val="single" w:sz="18" w:space="0" w:color="auto"/>
            </w:tcBorders>
            <w:vAlign w:val="center"/>
            <w:hideMark/>
          </w:tcPr>
          <w:p w:rsidR="00B2288B" w:rsidRDefault="00B2288B" w:rsidP="00BB528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4018EB" w:rsidTr="000C2E81">
        <w:trPr>
          <w:cnfStyle w:val="000000100000"/>
          <w:trHeight w:val="640"/>
          <w:jc w:val="center"/>
        </w:trPr>
        <w:tc>
          <w:tcPr>
            <w:cnfStyle w:val="001000000000"/>
            <w:tcW w:w="642" w:type="pct"/>
            <w:vMerge/>
            <w:tcBorders>
              <w:top w:val="single" w:sz="18" w:space="0" w:color="auto"/>
              <w:left w:val="single" w:sz="18" w:space="0" w:color="auto"/>
              <w:bottom w:val="single" w:sz="18" w:space="0" w:color="auto"/>
              <w:right w:val="single" w:sz="18" w:space="0" w:color="auto"/>
            </w:tcBorders>
            <w:vAlign w:val="center"/>
            <w:hideMark/>
          </w:tcPr>
          <w:p w:rsidR="00B2288B" w:rsidRDefault="00B2288B" w:rsidP="00BB528F">
            <w:pPr>
              <w:rPr>
                <w:rFonts w:asciiTheme="majorHAnsi" w:eastAsia="Calibri" w:hAnsiTheme="majorHAnsi" w:cs="Calibri"/>
                <w:color w:val="000000"/>
                <w:lang w:eastAsia="en-US"/>
              </w:rPr>
            </w:pPr>
          </w:p>
        </w:tc>
        <w:tc>
          <w:tcPr>
            <w:tcW w:w="109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2288B" w:rsidRDefault="00B2288B" w:rsidP="00BB528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31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2288B" w:rsidRDefault="00B2288B" w:rsidP="00BB528F">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6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2288B" w:rsidRDefault="00B2288B" w:rsidP="00BB528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951B15" w:rsidTr="00900C7E">
        <w:trPr>
          <w:trHeight w:val="662"/>
          <w:jc w:val="center"/>
        </w:trPr>
        <w:tc>
          <w:tcPr>
            <w:cnfStyle w:val="001000000000"/>
            <w:tcW w:w="642" w:type="pct"/>
            <w:vMerge w:val="restart"/>
            <w:tcBorders>
              <w:top w:val="single" w:sz="18" w:space="0" w:color="auto"/>
              <w:left w:val="single" w:sz="18" w:space="0" w:color="auto"/>
              <w:right w:val="single" w:sz="6" w:space="0" w:color="auto"/>
            </w:tcBorders>
          </w:tcPr>
          <w:p w:rsidR="00B2288B" w:rsidRDefault="00B2288B" w:rsidP="00BB528F">
            <w:pPr>
              <w:rPr>
                <w:rFonts w:ascii="Cambria" w:hAnsi="Cambria"/>
                <w:b w:val="0"/>
                <w:bCs w:val="0"/>
                <w:color w:val="000000"/>
              </w:rPr>
            </w:pPr>
            <w:r w:rsidRPr="00256306">
              <w:rPr>
                <w:rFonts w:ascii="Cambria" w:hAnsi="Cambria"/>
                <w:b w:val="0"/>
                <w:bCs w:val="0"/>
                <w:color w:val="000000"/>
              </w:rPr>
              <w:t>UE Fondamentale</w:t>
            </w:r>
          </w:p>
          <w:p w:rsidR="00B2288B" w:rsidRPr="009A4554" w:rsidRDefault="00B2288B" w:rsidP="00CB5E39">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F</w:t>
            </w:r>
            <w:r w:rsidRPr="00256306">
              <w:rPr>
                <w:rFonts w:ascii="Cambria" w:hAnsi="Cambria"/>
                <w:b w:val="0"/>
                <w:bCs w:val="0"/>
                <w:color w:val="000000"/>
              </w:rPr>
              <w:t xml:space="preserve"> </w:t>
            </w:r>
            <w:r w:rsidR="00CB5E39">
              <w:rPr>
                <w:rFonts w:ascii="Cambria" w:hAnsi="Cambria"/>
                <w:b w:val="0"/>
                <w:bCs w:val="0"/>
                <w:color w:val="000000"/>
              </w:rPr>
              <w:t>2.1.1</w:t>
            </w:r>
          </w:p>
          <w:p w:rsidR="00B2288B" w:rsidRPr="00256306" w:rsidRDefault="00B2288B" w:rsidP="00484473">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sidR="00484473">
              <w:rPr>
                <w:rFonts w:ascii="Cambria" w:hAnsi="Cambria"/>
                <w:b w:val="0"/>
                <w:bCs w:val="0"/>
                <w:color w:val="000000"/>
              </w:rPr>
              <w:t>10</w:t>
            </w:r>
          </w:p>
          <w:p w:rsidR="00B2288B" w:rsidRPr="00256306" w:rsidRDefault="00B2288B" w:rsidP="00BB528F">
            <w:pPr>
              <w:rPr>
                <w:rFonts w:ascii="Cambria" w:hAnsi="Cambria"/>
                <w:b w:val="0"/>
                <w:bCs w:val="0"/>
                <w:color w:val="000000"/>
              </w:rPr>
            </w:pPr>
            <w:r w:rsidRPr="00256306">
              <w:rPr>
                <w:rFonts w:ascii="Cambria" w:hAnsi="Cambria"/>
                <w:b w:val="0"/>
                <w:bCs w:val="0"/>
                <w:color w:val="000000"/>
              </w:rPr>
              <w:t xml:space="preserve">Coefficients : </w:t>
            </w:r>
            <w:r w:rsidR="00484473">
              <w:rPr>
                <w:rFonts w:ascii="Cambria" w:hAnsi="Cambria"/>
                <w:b w:val="0"/>
                <w:bCs w:val="0"/>
                <w:color w:val="000000"/>
              </w:rPr>
              <w:t>5</w:t>
            </w:r>
          </w:p>
          <w:p w:rsidR="00B2288B" w:rsidRPr="00256306" w:rsidRDefault="00B2288B" w:rsidP="00BB528F">
            <w:pPr>
              <w:rPr>
                <w:rFonts w:ascii="Cambria" w:hAnsi="Cambria"/>
                <w:b w:val="0"/>
                <w:bCs w:val="0"/>
                <w:color w:val="000000"/>
              </w:rPr>
            </w:pPr>
          </w:p>
        </w:tc>
        <w:tc>
          <w:tcPr>
            <w:tcW w:w="10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607B26" w:rsidRDefault="00B2288B" w:rsidP="00BB528F">
            <w:pPr>
              <w:autoSpaceDE w:val="0"/>
              <w:autoSpaceDN w:val="0"/>
              <w:adjustRightInd w:val="0"/>
              <w:jc w:val="center"/>
              <w:cnfStyle w:val="0000000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Ouvrages spéciaux</w:t>
            </w:r>
          </w:p>
        </w:tc>
        <w:tc>
          <w:tcPr>
            <w:tcW w:w="32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6</w:t>
            </w:r>
          </w:p>
        </w:tc>
        <w:tc>
          <w:tcPr>
            <w:tcW w:w="1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3</w:t>
            </w:r>
          </w:p>
        </w:tc>
        <w:tc>
          <w:tcPr>
            <w:tcW w:w="31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3</w:t>
            </w:r>
            <w:r w:rsidRPr="005B2506">
              <w:rPr>
                <w:rFonts w:ascii="Cambria" w:eastAsia="Calibri" w:hAnsi="Cambria" w:cs="Calibri"/>
                <w:lang w:eastAsia="en-US"/>
              </w:rPr>
              <w:t>h</w:t>
            </w:r>
            <w:r>
              <w:rPr>
                <w:rFonts w:ascii="Cambria" w:eastAsia="Calibri" w:hAnsi="Cambria" w:cs="Calibri"/>
                <w:lang w:eastAsia="en-US"/>
              </w:rPr>
              <w:t>0</w:t>
            </w:r>
            <w:r w:rsidRPr="005B2506">
              <w:rPr>
                <w:rFonts w:ascii="Cambria" w:eastAsia="Calibri" w:hAnsi="Cambria" w:cs="Calibri"/>
                <w:lang w:eastAsia="en-US"/>
              </w:rPr>
              <w:t>0</w:t>
            </w:r>
          </w:p>
        </w:tc>
        <w:tc>
          <w:tcPr>
            <w:tcW w:w="29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6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47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67</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65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82</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39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60%</w:t>
            </w:r>
          </w:p>
        </w:tc>
      </w:tr>
      <w:tr w:rsidR="00951B15" w:rsidTr="00FE750C">
        <w:trPr>
          <w:cnfStyle w:val="000000100000"/>
          <w:trHeight w:val="554"/>
          <w:jc w:val="center"/>
        </w:trPr>
        <w:tc>
          <w:tcPr>
            <w:cnfStyle w:val="001000000000"/>
            <w:tcW w:w="642" w:type="pct"/>
            <w:vMerge/>
            <w:tcBorders>
              <w:top w:val="single" w:sz="18" w:space="0" w:color="auto"/>
              <w:left w:val="single" w:sz="18" w:space="0" w:color="auto"/>
              <w:right w:val="single" w:sz="6" w:space="0" w:color="auto"/>
            </w:tcBorders>
          </w:tcPr>
          <w:p w:rsidR="00B2288B" w:rsidRPr="005A383B" w:rsidRDefault="00B2288B" w:rsidP="00BB528F">
            <w:pPr>
              <w:rPr>
                <w:rFonts w:ascii="Cambria" w:hAnsi="Cambria"/>
                <w:b w:val="0"/>
                <w:bCs w:val="0"/>
                <w:color w:val="000000"/>
              </w:rPr>
            </w:pPr>
          </w:p>
        </w:tc>
        <w:tc>
          <w:tcPr>
            <w:tcW w:w="1091"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607B26" w:rsidRDefault="006D47A6" w:rsidP="00BB528F">
            <w:pPr>
              <w:autoSpaceDE w:val="0"/>
              <w:autoSpaceDN w:val="0"/>
              <w:adjustRightInd w:val="0"/>
              <w:jc w:val="center"/>
              <w:cnfStyle w:val="0000001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Ouvrages souterrains</w:t>
            </w:r>
          </w:p>
        </w:tc>
        <w:tc>
          <w:tcPr>
            <w:tcW w:w="32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w:t>
            </w:r>
          </w:p>
        </w:tc>
        <w:tc>
          <w:tcPr>
            <w:tcW w:w="185"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2</w:t>
            </w:r>
          </w:p>
        </w:tc>
        <w:tc>
          <w:tcPr>
            <w:tcW w:w="314"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9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67"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p>
        </w:tc>
        <w:tc>
          <w:tcPr>
            <w:tcW w:w="47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45h00</w:t>
            </w:r>
          </w:p>
        </w:tc>
        <w:tc>
          <w:tcPr>
            <w:tcW w:w="650"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55h00</w:t>
            </w:r>
          </w:p>
        </w:tc>
        <w:tc>
          <w:tcPr>
            <w:tcW w:w="396"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4" w:space="0" w:color="auto"/>
              <w:left w:val="single" w:sz="6" w:space="0" w:color="auto"/>
              <w:bottom w:val="single" w:sz="6" w:space="0" w:color="auto"/>
              <w:right w:val="single" w:sz="18"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60%</w:t>
            </w:r>
          </w:p>
        </w:tc>
      </w:tr>
      <w:tr w:rsidR="00951B15" w:rsidTr="000C2E81">
        <w:trPr>
          <w:trHeight w:val="387"/>
          <w:jc w:val="center"/>
        </w:trPr>
        <w:tc>
          <w:tcPr>
            <w:cnfStyle w:val="001000000000"/>
            <w:tcW w:w="642" w:type="pct"/>
            <w:vMerge w:val="restart"/>
            <w:tcBorders>
              <w:top w:val="single" w:sz="18" w:space="0" w:color="auto"/>
              <w:left w:val="single" w:sz="18" w:space="0" w:color="auto"/>
              <w:right w:val="single" w:sz="6" w:space="0" w:color="auto"/>
            </w:tcBorders>
            <w:vAlign w:val="center"/>
          </w:tcPr>
          <w:p w:rsidR="00B2288B" w:rsidRDefault="00B2288B" w:rsidP="00BB528F">
            <w:pPr>
              <w:rPr>
                <w:rFonts w:ascii="Cambria" w:hAnsi="Cambria"/>
                <w:b w:val="0"/>
                <w:bCs w:val="0"/>
                <w:color w:val="000000"/>
              </w:rPr>
            </w:pPr>
            <w:r w:rsidRPr="00256306">
              <w:rPr>
                <w:rFonts w:ascii="Cambria" w:hAnsi="Cambria"/>
                <w:b w:val="0"/>
                <w:bCs w:val="0"/>
                <w:color w:val="000000"/>
              </w:rPr>
              <w:t>UE Fondamentale</w:t>
            </w:r>
          </w:p>
          <w:p w:rsidR="00B2288B" w:rsidRPr="009A4554" w:rsidRDefault="00B2288B" w:rsidP="00CB5E39">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F</w:t>
            </w:r>
            <w:r w:rsidRPr="00256306">
              <w:rPr>
                <w:rFonts w:ascii="Cambria" w:hAnsi="Cambria"/>
                <w:b w:val="0"/>
                <w:bCs w:val="0"/>
                <w:color w:val="000000"/>
              </w:rPr>
              <w:t xml:space="preserve"> </w:t>
            </w:r>
            <w:r w:rsidR="00CB5E39">
              <w:rPr>
                <w:rFonts w:ascii="Cambria" w:hAnsi="Cambria"/>
                <w:b w:val="0"/>
                <w:bCs w:val="0"/>
                <w:color w:val="000000"/>
              </w:rPr>
              <w:t>2.1.2</w:t>
            </w:r>
          </w:p>
          <w:p w:rsidR="00B2288B" w:rsidRPr="00256306" w:rsidRDefault="00B2288B" w:rsidP="000B0755">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sidR="000B0755">
              <w:rPr>
                <w:rFonts w:ascii="Cambria" w:hAnsi="Cambria"/>
                <w:b w:val="0"/>
                <w:bCs w:val="0"/>
                <w:color w:val="000000"/>
              </w:rPr>
              <w:t>8</w:t>
            </w:r>
          </w:p>
          <w:p w:rsidR="00B2288B" w:rsidRPr="00256306" w:rsidRDefault="00B2288B" w:rsidP="000B0755">
            <w:pPr>
              <w:rPr>
                <w:rFonts w:ascii="Cambria" w:hAnsi="Cambria"/>
                <w:color w:val="000000"/>
              </w:rPr>
            </w:pPr>
            <w:r w:rsidRPr="00256306">
              <w:rPr>
                <w:rFonts w:ascii="Cambria" w:hAnsi="Cambria"/>
                <w:b w:val="0"/>
                <w:bCs w:val="0"/>
                <w:color w:val="000000"/>
              </w:rPr>
              <w:t xml:space="preserve">Coefficients : </w:t>
            </w:r>
            <w:r w:rsidR="000B0755">
              <w:rPr>
                <w:rFonts w:ascii="Cambria" w:hAnsi="Cambria"/>
                <w:b w:val="0"/>
                <w:bCs w:val="0"/>
                <w:color w:val="000000"/>
              </w:rPr>
              <w:t>4</w:t>
            </w:r>
          </w:p>
        </w:tc>
        <w:tc>
          <w:tcPr>
            <w:tcW w:w="10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607B26" w:rsidRDefault="00B2288B" w:rsidP="00BB528F">
            <w:pPr>
              <w:autoSpaceDE w:val="0"/>
              <w:autoSpaceDN w:val="0"/>
              <w:adjustRightInd w:val="0"/>
              <w:jc w:val="center"/>
              <w:cnfStyle w:val="0000000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Chemins de fer</w:t>
            </w:r>
          </w:p>
        </w:tc>
        <w:tc>
          <w:tcPr>
            <w:tcW w:w="3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w:t>
            </w:r>
          </w:p>
        </w:tc>
        <w:tc>
          <w:tcPr>
            <w:tcW w:w="1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2</w:t>
            </w:r>
          </w:p>
        </w:tc>
        <w:tc>
          <w:tcPr>
            <w:tcW w:w="3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4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 xml:space="preserve"> 45h00</w:t>
            </w:r>
          </w:p>
        </w:tc>
        <w:tc>
          <w:tcPr>
            <w:tcW w:w="65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60%</w:t>
            </w:r>
          </w:p>
        </w:tc>
      </w:tr>
      <w:tr w:rsidR="00951B15" w:rsidTr="000C2E81">
        <w:trPr>
          <w:cnfStyle w:val="000000100000"/>
          <w:trHeight w:val="367"/>
          <w:jc w:val="center"/>
        </w:trPr>
        <w:tc>
          <w:tcPr>
            <w:cnfStyle w:val="001000000000"/>
            <w:tcW w:w="642" w:type="pct"/>
            <w:vMerge/>
            <w:tcBorders>
              <w:top w:val="single" w:sz="18" w:space="0" w:color="auto"/>
              <w:left w:val="single" w:sz="18" w:space="0" w:color="auto"/>
              <w:right w:val="single" w:sz="6" w:space="0" w:color="auto"/>
            </w:tcBorders>
            <w:vAlign w:val="center"/>
          </w:tcPr>
          <w:p w:rsidR="00B2288B" w:rsidRPr="00256306" w:rsidRDefault="00B2288B" w:rsidP="00BB528F">
            <w:pPr>
              <w:rPr>
                <w:rFonts w:ascii="Cambria" w:hAnsi="Cambria"/>
                <w:color w:val="000000"/>
              </w:rPr>
            </w:pPr>
          </w:p>
        </w:tc>
        <w:tc>
          <w:tcPr>
            <w:tcW w:w="10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607B26" w:rsidRDefault="00B2288B" w:rsidP="00BB528F">
            <w:pPr>
              <w:autoSpaceDE w:val="0"/>
              <w:autoSpaceDN w:val="0"/>
              <w:adjustRightInd w:val="0"/>
              <w:jc w:val="center"/>
              <w:cnfStyle w:val="0000001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Techniques de circulation</w:t>
            </w:r>
          </w:p>
        </w:tc>
        <w:tc>
          <w:tcPr>
            <w:tcW w:w="3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2</w:t>
            </w:r>
          </w:p>
        </w:tc>
        <w:tc>
          <w:tcPr>
            <w:tcW w:w="1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w:t>
            </w:r>
          </w:p>
        </w:tc>
        <w:tc>
          <w:tcPr>
            <w:tcW w:w="3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p>
        </w:tc>
        <w:tc>
          <w:tcPr>
            <w:tcW w:w="2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p>
        </w:tc>
        <w:tc>
          <w:tcPr>
            <w:tcW w:w="4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22h30</w:t>
            </w:r>
          </w:p>
        </w:tc>
        <w:tc>
          <w:tcPr>
            <w:tcW w:w="65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27</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60%</w:t>
            </w:r>
          </w:p>
        </w:tc>
      </w:tr>
      <w:tr w:rsidR="00951B15" w:rsidTr="000C2E81">
        <w:trPr>
          <w:trHeight w:val="258"/>
          <w:jc w:val="center"/>
        </w:trPr>
        <w:tc>
          <w:tcPr>
            <w:cnfStyle w:val="001000000000"/>
            <w:tcW w:w="642" w:type="pct"/>
            <w:vMerge/>
            <w:tcBorders>
              <w:left w:val="single" w:sz="18" w:space="0" w:color="auto"/>
              <w:right w:val="single" w:sz="6" w:space="0" w:color="auto"/>
            </w:tcBorders>
            <w:vAlign w:val="center"/>
          </w:tcPr>
          <w:p w:rsidR="00B2288B" w:rsidRPr="00256306" w:rsidRDefault="00B2288B" w:rsidP="00BB528F">
            <w:pPr>
              <w:rPr>
                <w:rFonts w:ascii="Cambria" w:eastAsia="Times New Roman" w:hAnsi="Cambria"/>
                <w:b w:val="0"/>
                <w:bCs w:val="0"/>
                <w:color w:val="000000"/>
                <w:lang w:eastAsia="en-US"/>
              </w:rPr>
            </w:pPr>
          </w:p>
        </w:tc>
        <w:tc>
          <w:tcPr>
            <w:tcW w:w="10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607B26" w:rsidRDefault="00B2288B" w:rsidP="00BB528F">
            <w:pPr>
              <w:autoSpaceDE w:val="0"/>
              <w:autoSpaceDN w:val="0"/>
              <w:adjustRightInd w:val="0"/>
              <w:jc w:val="center"/>
              <w:cnfStyle w:val="0000000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Aérodromes</w:t>
            </w:r>
          </w:p>
        </w:tc>
        <w:tc>
          <w:tcPr>
            <w:tcW w:w="3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2</w:t>
            </w:r>
          </w:p>
        </w:tc>
        <w:tc>
          <w:tcPr>
            <w:tcW w:w="1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w:t>
            </w:r>
          </w:p>
        </w:tc>
        <w:tc>
          <w:tcPr>
            <w:tcW w:w="3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2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4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22h30</w:t>
            </w:r>
          </w:p>
        </w:tc>
        <w:tc>
          <w:tcPr>
            <w:tcW w:w="65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D642B2" w:rsidRDefault="00B2288B" w:rsidP="00BB528F">
            <w:pPr>
              <w:autoSpaceDE w:val="0"/>
              <w:autoSpaceDN w:val="0"/>
              <w:adjustRightInd w:val="0"/>
              <w:jc w:val="center"/>
              <w:cnfStyle w:val="000000000000"/>
              <w:rPr>
                <w:rFonts w:ascii="Cambria" w:eastAsia="Calibri" w:hAnsi="Cambria" w:cs="Calibri"/>
                <w:lang w:eastAsia="en-US"/>
              </w:rPr>
            </w:pPr>
            <w:r w:rsidRPr="00D642B2">
              <w:rPr>
                <w:rFonts w:ascii="Cambria" w:eastAsia="Calibri" w:hAnsi="Cambria" w:cs="Calibri"/>
                <w:lang w:eastAsia="en-US"/>
              </w:rPr>
              <w:t>27h30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36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100%</w:t>
            </w:r>
          </w:p>
        </w:tc>
      </w:tr>
      <w:tr w:rsidR="00951B15" w:rsidTr="008C3B87">
        <w:trPr>
          <w:cnfStyle w:val="000000100000"/>
          <w:trHeight w:val="470"/>
          <w:jc w:val="center"/>
        </w:trPr>
        <w:tc>
          <w:tcPr>
            <w:cnfStyle w:val="001000000000"/>
            <w:tcW w:w="642" w:type="pct"/>
            <w:vMerge w:val="restart"/>
            <w:tcBorders>
              <w:top w:val="single" w:sz="18" w:space="0" w:color="auto"/>
              <w:left w:val="single" w:sz="18" w:space="0" w:color="auto"/>
              <w:bottom w:val="single" w:sz="18" w:space="0" w:color="auto"/>
              <w:right w:val="single" w:sz="6" w:space="0" w:color="auto"/>
            </w:tcBorders>
            <w:vAlign w:val="center"/>
          </w:tcPr>
          <w:p w:rsidR="00B2288B" w:rsidRDefault="00B2288B" w:rsidP="00BB528F">
            <w:pPr>
              <w:rPr>
                <w:rFonts w:ascii="Cambria" w:hAnsi="Cambria"/>
                <w:b w:val="0"/>
                <w:bCs w:val="0"/>
                <w:color w:val="000000"/>
              </w:rPr>
            </w:pPr>
            <w:r w:rsidRPr="00256306">
              <w:rPr>
                <w:rFonts w:ascii="Cambria" w:hAnsi="Cambria"/>
                <w:b w:val="0"/>
                <w:bCs w:val="0"/>
                <w:color w:val="000000"/>
              </w:rPr>
              <w:t>UE Méthodologique</w:t>
            </w:r>
          </w:p>
          <w:p w:rsidR="00B2288B" w:rsidRPr="009A4554" w:rsidRDefault="00B2288B" w:rsidP="00CB5E39">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M</w:t>
            </w:r>
            <w:r w:rsidRPr="00256306">
              <w:rPr>
                <w:rFonts w:ascii="Cambria" w:hAnsi="Cambria"/>
                <w:b w:val="0"/>
                <w:bCs w:val="0"/>
                <w:color w:val="000000"/>
              </w:rPr>
              <w:t xml:space="preserve"> </w:t>
            </w:r>
            <w:r w:rsidR="00CB5E39">
              <w:rPr>
                <w:rFonts w:ascii="Cambria" w:hAnsi="Cambria"/>
                <w:b w:val="0"/>
                <w:bCs w:val="0"/>
                <w:color w:val="000000"/>
              </w:rPr>
              <w:t>2</w:t>
            </w:r>
            <w:r w:rsidRPr="00256306">
              <w:rPr>
                <w:rFonts w:ascii="Cambria" w:hAnsi="Cambria"/>
                <w:b w:val="0"/>
                <w:bCs w:val="0"/>
                <w:color w:val="000000"/>
              </w:rPr>
              <w:t>.1</w:t>
            </w:r>
          </w:p>
          <w:p w:rsidR="00B2288B" w:rsidRPr="00256306" w:rsidRDefault="00B2288B" w:rsidP="00BB528F">
            <w:pPr>
              <w:rPr>
                <w:rFonts w:ascii="Cambria" w:eastAsia="Times New Roman" w:hAnsi="Cambria"/>
                <w:b w:val="0"/>
                <w:bCs w:val="0"/>
                <w:color w:val="000000"/>
                <w:lang w:eastAsia="en-US"/>
              </w:rPr>
            </w:pPr>
            <w:r w:rsidRPr="00256306">
              <w:rPr>
                <w:rFonts w:ascii="Cambria" w:hAnsi="Cambria"/>
                <w:b w:val="0"/>
                <w:bCs w:val="0"/>
                <w:color w:val="000000"/>
              </w:rPr>
              <w:t>Crédits : 9</w:t>
            </w:r>
          </w:p>
          <w:p w:rsidR="00B2288B" w:rsidRPr="009A4554" w:rsidRDefault="00B2288B" w:rsidP="00BB528F">
            <w:pPr>
              <w:rPr>
                <w:rFonts w:ascii="Cambria" w:eastAsia="Times New Roman" w:hAnsi="Cambria"/>
                <w:b w:val="0"/>
                <w:bCs w:val="0"/>
                <w:color w:val="000000"/>
                <w:lang w:eastAsia="en-US"/>
              </w:rPr>
            </w:pPr>
            <w:r w:rsidRPr="00256306">
              <w:rPr>
                <w:rFonts w:ascii="Cambria" w:hAnsi="Cambria"/>
                <w:b w:val="0"/>
                <w:bCs w:val="0"/>
                <w:color w:val="000000"/>
              </w:rPr>
              <w:t>Coefficients : 5</w:t>
            </w:r>
          </w:p>
        </w:tc>
        <w:tc>
          <w:tcPr>
            <w:tcW w:w="10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607B26" w:rsidRDefault="00B2288B" w:rsidP="00BB528F">
            <w:pPr>
              <w:autoSpaceDE w:val="0"/>
              <w:autoSpaceDN w:val="0"/>
              <w:adjustRightInd w:val="0"/>
              <w:jc w:val="center"/>
              <w:cnfStyle w:val="0000001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Méthodes des éléments finis 2</w:t>
            </w:r>
          </w:p>
        </w:tc>
        <w:tc>
          <w:tcPr>
            <w:tcW w:w="3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EB53FF"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2</w:t>
            </w:r>
          </w:p>
        </w:tc>
        <w:tc>
          <w:tcPr>
            <w:tcW w:w="1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EB53FF"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w:t>
            </w:r>
          </w:p>
        </w:tc>
        <w:tc>
          <w:tcPr>
            <w:tcW w:w="3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1h30</w:t>
            </w:r>
          </w:p>
        </w:tc>
        <w:tc>
          <w:tcPr>
            <w:tcW w:w="2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p>
        </w:tc>
        <w:tc>
          <w:tcPr>
            <w:tcW w:w="2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F1446B"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1h30</w:t>
            </w:r>
          </w:p>
        </w:tc>
        <w:tc>
          <w:tcPr>
            <w:tcW w:w="47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C2545" w:rsidP="008C3B87">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22h30</w:t>
            </w:r>
          </w:p>
        </w:tc>
        <w:tc>
          <w:tcPr>
            <w:tcW w:w="65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2288B" w:rsidRPr="00D642B2" w:rsidRDefault="00E74EB9" w:rsidP="00E74EB9">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27</w:t>
            </w:r>
            <w:r w:rsidR="00B2288B" w:rsidRPr="00D642B2">
              <w:rPr>
                <w:rFonts w:ascii="Cambria" w:eastAsia="Calibri" w:hAnsi="Cambria" w:cs="Calibri"/>
                <w:lang w:eastAsia="en-US"/>
              </w:rPr>
              <w:t>h</w:t>
            </w:r>
            <w:r>
              <w:rPr>
                <w:rFonts w:ascii="Cambria" w:eastAsia="Calibri" w:hAnsi="Cambria" w:cs="Calibri"/>
                <w:lang w:eastAsia="en-US"/>
              </w:rPr>
              <w:t>3</w:t>
            </w:r>
            <w:r w:rsidR="00B2288B" w:rsidRPr="00D642B2">
              <w:rPr>
                <w:rFonts w:ascii="Cambria" w:eastAsia="Calibri" w:hAnsi="Cambria" w:cs="Calibri"/>
                <w:lang w:eastAsia="en-US"/>
              </w:rPr>
              <w:t>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2288B" w:rsidRPr="005B2506" w:rsidRDefault="00B2288B"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60%</w:t>
            </w:r>
          </w:p>
        </w:tc>
      </w:tr>
      <w:tr w:rsidR="00951B15" w:rsidTr="003F75A9">
        <w:trPr>
          <w:trHeight w:val="350"/>
          <w:jc w:val="center"/>
        </w:trPr>
        <w:tc>
          <w:tcPr>
            <w:cnfStyle w:val="001000000000"/>
            <w:tcW w:w="642" w:type="pct"/>
            <w:vMerge/>
            <w:tcBorders>
              <w:top w:val="single" w:sz="18" w:space="0" w:color="auto"/>
              <w:left w:val="single" w:sz="18" w:space="0" w:color="auto"/>
              <w:bottom w:val="single" w:sz="18" w:space="0" w:color="auto"/>
              <w:right w:val="single" w:sz="6" w:space="0" w:color="auto"/>
            </w:tcBorders>
            <w:vAlign w:val="center"/>
          </w:tcPr>
          <w:p w:rsidR="00B2288B" w:rsidRPr="005A383B" w:rsidRDefault="00B2288B" w:rsidP="00BB528F">
            <w:pPr>
              <w:rPr>
                <w:rFonts w:asciiTheme="majorHAnsi" w:eastAsia="Calibri" w:hAnsiTheme="majorHAnsi" w:cs="Calibri"/>
                <w:b w:val="0"/>
                <w:bCs w:val="0"/>
                <w:color w:val="000000"/>
                <w:lang w:eastAsia="en-US"/>
              </w:rPr>
            </w:pPr>
          </w:p>
        </w:tc>
        <w:tc>
          <w:tcPr>
            <w:tcW w:w="10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918E8" w:rsidRPr="00607B26" w:rsidRDefault="006737E8" w:rsidP="00A0771F">
            <w:pPr>
              <w:autoSpaceDE w:val="0"/>
              <w:autoSpaceDN w:val="0"/>
              <w:adjustRightInd w:val="0"/>
              <w:jc w:val="center"/>
              <w:cnfStyle w:val="0000000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 xml:space="preserve">TP </w:t>
            </w:r>
            <w:r w:rsidR="00B2288B" w:rsidRPr="00607B26">
              <w:rPr>
                <w:rFonts w:asciiTheme="majorHAnsi" w:eastAsia="Calibri" w:hAnsiTheme="majorHAnsi" w:cs="Calibri"/>
                <w:sz w:val="24"/>
                <w:szCs w:val="24"/>
                <w:lang w:eastAsia="en-US"/>
              </w:rPr>
              <w:t xml:space="preserve">Systèmes d'Informations Géographiques (S.I.G) </w:t>
            </w:r>
          </w:p>
        </w:tc>
        <w:tc>
          <w:tcPr>
            <w:tcW w:w="3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3F75A9" w:rsidRDefault="00B2288B" w:rsidP="00BB528F">
            <w:pPr>
              <w:autoSpaceDE w:val="0"/>
              <w:autoSpaceDN w:val="0"/>
              <w:adjustRightInd w:val="0"/>
              <w:jc w:val="center"/>
              <w:cnfStyle w:val="000000000000"/>
              <w:rPr>
                <w:rFonts w:ascii="Cambria" w:eastAsia="Calibri" w:hAnsi="Cambria" w:cs="Calibri"/>
                <w:color w:val="000000" w:themeColor="text1"/>
                <w:lang w:eastAsia="en-US"/>
              </w:rPr>
            </w:pPr>
            <w:r w:rsidRPr="003F75A9">
              <w:rPr>
                <w:rFonts w:ascii="Cambria" w:eastAsia="Calibri" w:hAnsi="Cambria" w:cs="Calibri"/>
                <w:color w:val="000000" w:themeColor="text1"/>
                <w:lang w:eastAsia="en-US"/>
              </w:rPr>
              <w:t>3</w:t>
            </w:r>
          </w:p>
        </w:tc>
        <w:tc>
          <w:tcPr>
            <w:tcW w:w="1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2</w:t>
            </w:r>
          </w:p>
        </w:tc>
        <w:tc>
          <w:tcPr>
            <w:tcW w:w="3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2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c>
          <w:tcPr>
            <w:tcW w:w="2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2</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47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37</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65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37</w:t>
            </w:r>
            <w:r w:rsidRPr="005B2506">
              <w:rPr>
                <w:rFonts w:ascii="Cambria" w:eastAsia="Calibri" w:hAnsi="Cambria" w:cs="Calibri"/>
                <w:lang w:eastAsia="en-US"/>
              </w:rPr>
              <w:t>h</w:t>
            </w:r>
            <w:r>
              <w:rPr>
                <w:rFonts w:ascii="Cambria" w:eastAsia="Calibri" w:hAnsi="Cambria" w:cs="Calibri"/>
                <w:lang w:eastAsia="en-US"/>
              </w:rPr>
              <w:t>3</w:t>
            </w:r>
            <w:r w:rsidRPr="005B2506">
              <w:rPr>
                <w:rFonts w:ascii="Cambria" w:eastAsia="Calibri" w:hAnsi="Cambria" w:cs="Calibri"/>
                <w:lang w:eastAsia="en-US"/>
              </w:rPr>
              <w:t>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100%</w:t>
            </w:r>
          </w:p>
        </w:tc>
        <w:tc>
          <w:tcPr>
            <w:tcW w:w="36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2288B" w:rsidRPr="005B2506" w:rsidRDefault="00B2288B" w:rsidP="00BB528F">
            <w:pPr>
              <w:autoSpaceDE w:val="0"/>
              <w:autoSpaceDN w:val="0"/>
              <w:adjustRightInd w:val="0"/>
              <w:jc w:val="center"/>
              <w:cnfStyle w:val="000000000000"/>
              <w:rPr>
                <w:rFonts w:ascii="Cambria" w:eastAsia="Calibri" w:hAnsi="Cambria" w:cs="Calibri"/>
                <w:lang w:eastAsia="en-US"/>
              </w:rPr>
            </w:pPr>
          </w:p>
        </w:tc>
      </w:tr>
      <w:tr w:rsidR="00951B15" w:rsidTr="009A4F32">
        <w:trPr>
          <w:cnfStyle w:val="000000100000"/>
          <w:trHeight w:val="528"/>
          <w:jc w:val="center"/>
        </w:trPr>
        <w:tc>
          <w:tcPr>
            <w:cnfStyle w:val="001000000000"/>
            <w:tcW w:w="642" w:type="pct"/>
            <w:vMerge/>
            <w:tcBorders>
              <w:top w:val="single" w:sz="18" w:space="0" w:color="auto"/>
              <w:left w:val="single" w:sz="18" w:space="0" w:color="auto"/>
              <w:bottom w:val="single" w:sz="18" w:space="0" w:color="auto"/>
              <w:right w:val="single" w:sz="6" w:space="0" w:color="auto"/>
            </w:tcBorders>
            <w:vAlign w:val="center"/>
          </w:tcPr>
          <w:p w:rsidR="00B2288B" w:rsidRPr="005A383B" w:rsidRDefault="00B2288B" w:rsidP="00BB528F">
            <w:pPr>
              <w:rPr>
                <w:rFonts w:asciiTheme="majorHAnsi" w:eastAsia="Calibri" w:hAnsiTheme="majorHAnsi" w:cs="Calibri"/>
                <w:b w:val="0"/>
                <w:bCs w:val="0"/>
                <w:color w:val="000000"/>
                <w:lang w:eastAsia="en-US"/>
              </w:rPr>
            </w:pPr>
          </w:p>
        </w:tc>
        <w:tc>
          <w:tcPr>
            <w:tcW w:w="10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D549B7" w:rsidRDefault="0039458E" w:rsidP="0039458E">
            <w:pPr>
              <w:autoSpaceDE w:val="0"/>
              <w:autoSpaceDN w:val="0"/>
              <w:adjustRightInd w:val="0"/>
              <w:jc w:val="center"/>
              <w:cnfStyle w:val="000000100000"/>
              <w:rPr>
                <w:rFonts w:asciiTheme="majorHAnsi" w:eastAsia="Calibri" w:hAnsiTheme="majorHAnsi" w:cs="Calibri"/>
                <w:sz w:val="24"/>
                <w:szCs w:val="24"/>
                <w:lang w:eastAsia="en-US"/>
              </w:rPr>
            </w:pPr>
            <w:r w:rsidRPr="00D549B7">
              <w:rPr>
                <w:rFonts w:asciiTheme="majorHAnsi" w:eastAsia="Calibri" w:hAnsiTheme="majorHAnsi" w:cs="Calibri"/>
                <w:sz w:val="24"/>
                <w:szCs w:val="24"/>
                <w:lang w:eastAsia="en-US"/>
              </w:rPr>
              <w:t>Visite de chantier</w:t>
            </w:r>
          </w:p>
        </w:tc>
        <w:tc>
          <w:tcPr>
            <w:tcW w:w="3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D549B7" w:rsidRDefault="00B2288B" w:rsidP="00BB528F">
            <w:pPr>
              <w:autoSpaceDE w:val="0"/>
              <w:autoSpaceDN w:val="0"/>
              <w:adjustRightInd w:val="0"/>
              <w:jc w:val="center"/>
              <w:cnfStyle w:val="000000100000"/>
              <w:rPr>
                <w:rFonts w:ascii="Cambria" w:eastAsia="Calibri" w:hAnsi="Cambria" w:cs="Calibri"/>
                <w:lang w:eastAsia="en-US"/>
              </w:rPr>
            </w:pPr>
            <w:r w:rsidRPr="00D549B7">
              <w:rPr>
                <w:rFonts w:ascii="Cambria" w:eastAsia="Calibri" w:hAnsi="Cambria" w:cs="Calibri"/>
                <w:lang w:eastAsia="en-US"/>
              </w:rPr>
              <w:t>2</w:t>
            </w:r>
          </w:p>
        </w:tc>
        <w:tc>
          <w:tcPr>
            <w:tcW w:w="18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D549B7" w:rsidRDefault="00B2288B" w:rsidP="00BB528F">
            <w:pPr>
              <w:autoSpaceDE w:val="0"/>
              <w:autoSpaceDN w:val="0"/>
              <w:adjustRightInd w:val="0"/>
              <w:jc w:val="center"/>
              <w:cnfStyle w:val="000000100000"/>
              <w:rPr>
                <w:rFonts w:ascii="Cambria" w:eastAsia="Calibri" w:hAnsi="Cambria" w:cs="Calibri"/>
                <w:lang w:eastAsia="en-US"/>
              </w:rPr>
            </w:pPr>
            <w:r w:rsidRPr="00D549B7">
              <w:rPr>
                <w:rFonts w:ascii="Cambria" w:eastAsia="Calibri" w:hAnsi="Cambria" w:cs="Calibri"/>
                <w:lang w:eastAsia="en-US"/>
              </w:rPr>
              <w:t>1</w:t>
            </w:r>
          </w:p>
        </w:tc>
        <w:tc>
          <w:tcPr>
            <w:tcW w:w="31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D549B7" w:rsidRDefault="00B2288B" w:rsidP="00BB528F">
            <w:pPr>
              <w:autoSpaceDE w:val="0"/>
              <w:autoSpaceDN w:val="0"/>
              <w:adjustRightInd w:val="0"/>
              <w:jc w:val="center"/>
              <w:cnfStyle w:val="000000100000"/>
              <w:rPr>
                <w:rFonts w:ascii="Cambria" w:eastAsia="Calibri" w:hAnsi="Cambria" w:cs="Calibri"/>
                <w:lang w:eastAsia="en-US"/>
              </w:rPr>
            </w:pPr>
          </w:p>
        </w:tc>
        <w:tc>
          <w:tcPr>
            <w:tcW w:w="2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D549B7" w:rsidRDefault="00B2288B" w:rsidP="00BB528F">
            <w:pPr>
              <w:autoSpaceDE w:val="0"/>
              <w:autoSpaceDN w:val="0"/>
              <w:adjustRightInd w:val="0"/>
              <w:jc w:val="center"/>
              <w:cnfStyle w:val="000000100000"/>
              <w:rPr>
                <w:rFonts w:ascii="Cambria" w:eastAsia="Calibri" w:hAnsi="Cambria" w:cs="Calibri"/>
                <w:lang w:eastAsia="en-US"/>
              </w:rPr>
            </w:pPr>
          </w:p>
        </w:tc>
        <w:tc>
          <w:tcPr>
            <w:tcW w:w="26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D549B7" w:rsidRDefault="00951B15" w:rsidP="00951B15">
            <w:pPr>
              <w:autoSpaceDE w:val="0"/>
              <w:autoSpaceDN w:val="0"/>
              <w:adjustRightInd w:val="0"/>
              <w:jc w:val="center"/>
              <w:cnfStyle w:val="000000100000"/>
              <w:rPr>
                <w:rFonts w:ascii="Cambria" w:eastAsia="Calibri" w:hAnsi="Cambria" w:cs="Calibri"/>
                <w:color w:val="000000" w:themeColor="text1"/>
                <w:lang w:eastAsia="en-US"/>
              </w:rPr>
            </w:pPr>
            <w:r w:rsidRPr="00D549B7">
              <w:rPr>
                <w:rFonts w:ascii="Cambria" w:eastAsia="Calibri" w:hAnsi="Cambria" w:cs="Calibri"/>
                <w:color w:val="000000" w:themeColor="text1"/>
                <w:lang w:eastAsia="en-US"/>
              </w:rPr>
              <w:t>1</w:t>
            </w:r>
            <w:r w:rsidR="00BF7E39" w:rsidRPr="00D549B7">
              <w:rPr>
                <w:rFonts w:ascii="Cambria" w:eastAsia="Calibri" w:hAnsi="Cambria" w:cs="Calibri"/>
                <w:color w:val="000000" w:themeColor="text1"/>
                <w:lang w:eastAsia="en-US"/>
              </w:rPr>
              <w:t>h</w:t>
            </w:r>
            <w:r w:rsidRPr="00D549B7">
              <w:rPr>
                <w:rFonts w:ascii="Cambria" w:eastAsia="Calibri" w:hAnsi="Cambria" w:cs="Calibri"/>
                <w:color w:val="000000" w:themeColor="text1"/>
                <w:lang w:eastAsia="en-US"/>
              </w:rPr>
              <w:t>3</w:t>
            </w:r>
            <w:r w:rsidR="0039458E" w:rsidRPr="00D549B7">
              <w:rPr>
                <w:rFonts w:ascii="Cambria" w:eastAsia="Calibri" w:hAnsi="Cambria" w:cs="Calibri"/>
                <w:color w:val="000000" w:themeColor="text1"/>
                <w:lang w:eastAsia="en-US"/>
              </w:rPr>
              <w:t>0</w:t>
            </w:r>
          </w:p>
        </w:tc>
        <w:tc>
          <w:tcPr>
            <w:tcW w:w="47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B2288B" w:rsidRPr="005B2506" w:rsidRDefault="003D08AD" w:rsidP="00BB528F">
            <w:pPr>
              <w:autoSpaceDE w:val="0"/>
              <w:autoSpaceDN w:val="0"/>
              <w:adjustRightInd w:val="0"/>
              <w:jc w:val="center"/>
              <w:cnfStyle w:val="000000100000"/>
              <w:rPr>
                <w:rFonts w:ascii="Cambria" w:eastAsia="Calibri" w:hAnsi="Cambria" w:cs="Calibri"/>
                <w:lang w:eastAsia="en-US"/>
              </w:rPr>
            </w:pPr>
            <w:r w:rsidRPr="005B2506">
              <w:rPr>
                <w:rFonts w:ascii="Cambria" w:eastAsia="Calibri" w:hAnsi="Cambria" w:cs="Calibri"/>
                <w:lang w:eastAsia="en-US"/>
              </w:rPr>
              <w:t>22h30</w:t>
            </w:r>
          </w:p>
        </w:tc>
        <w:tc>
          <w:tcPr>
            <w:tcW w:w="65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2288B" w:rsidRPr="00EF3756" w:rsidRDefault="00B2288B" w:rsidP="00BB528F">
            <w:pPr>
              <w:autoSpaceDE w:val="0"/>
              <w:autoSpaceDN w:val="0"/>
              <w:adjustRightInd w:val="0"/>
              <w:jc w:val="center"/>
              <w:cnfStyle w:val="000000100000"/>
              <w:rPr>
                <w:rFonts w:ascii="Cambria" w:eastAsia="Calibri" w:hAnsi="Cambria" w:cs="Calibri"/>
                <w:lang w:eastAsia="en-US"/>
              </w:rPr>
            </w:pPr>
            <w:r w:rsidRPr="00EF3756">
              <w:rPr>
                <w:rFonts w:ascii="Cambria" w:eastAsia="Calibri" w:hAnsi="Cambria" w:cs="Calibri"/>
                <w:lang w:eastAsia="en-US"/>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2288B" w:rsidRPr="00D642B2" w:rsidRDefault="00761382" w:rsidP="00BB528F">
            <w:pPr>
              <w:autoSpaceDE w:val="0"/>
              <w:autoSpaceDN w:val="0"/>
              <w:adjustRightInd w:val="0"/>
              <w:jc w:val="center"/>
              <w:cnfStyle w:val="000000100000"/>
              <w:rPr>
                <w:rFonts w:ascii="Cambria" w:eastAsia="Calibri" w:hAnsi="Cambria" w:cs="Calibri"/>
                <w:lang w:eastAsia="en-US"/>
              </w:rPr>
            </w:pPr>
            <w:r w:rsidRPr="00EF3756">
              <w:rPr>
                <w:rFonts w:ascii="Cambria" w:eastAsia="Calibri" w:hAnsi="Cambria" w:cs="Calibri"/>
                <w:lang w:eastAsia="en-US"/>
              </w:rPr>
              <w:t>100%</w:t>
            </w:r>
          </w:p>
        </w:tc>
        <w:tc>
          <w:tcPr>
            <w:tcW w:w="363"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B2288B" w:rsidRPr="00EF3756" w:rsidRDefault="00B2288B" w:rsidP="00BB528F">
            <w:pPr>
              <w:autoSpaceDE w:val="0"/>
              <w:autoSpaceDN w:val="0"/>
              <w:adjustRightInd w:val="0"/>
              <w:jc w:val="center"/>
              <w:cnfStyle w:val="000000100000"/>
              <w:rPr>
                <w:rFonts w:ascii="Cambria" w:eastAsia="Calibri" w:hAnsi="Cambria" w:cs="Calibri"/>
                <w:lang w:eastAsia="en-US"/>
              </w:rPr>
            </w:pPr>
          </w:p>
        </w:tc>
      </w:tr>
      <w:tr w:rsidR="009A4F32" w:rsidTr="009A4F32">
        <w:trPr>
          <w:trHeight w:val="664"/>
          <w:jc w:val="center"/>
        </w:trPr>
        <w:tc>
          <w:tcPr>
            <w:cnfStyle w:val="001000000000"/>
            <w:tcW w:w="642" w:type="pct"/>
            <w:tcBorders>
              <w:top w:val="single" w:sz="18" w:space="0" w:color="auto"/>
              <w:left w:val="single" w:sz="18" w:space="0" w:color="auto"/>
              <w:right w:val="single" w:sz="4" w:space="0" w:color="auto"/>
            </w:tcBorders>
          </w:tcPr>
          <w:p w:rsidR="009A4F32" w:rsidRPr="00256306" w:rsidRDefault="009A4F32" w:rsidP="00BB528F">
            <w:pPr>
              <w:rPr>
                <w:rFonts w:ascii="Cambria" w:hAnsi="Cambria"/>
                <w:b w:val="0"/>
                <w:bCs w:val="0"/>
                <w:color w:val="000000"/>
              </w:rPr>
            </w:pPr>
            <w:r w:rsidRPr="00256306">
              <w:rPr>
                <w:rFonts w:ascii="Cambria" w:hAnsi="Cambria"/>
                <w:b w:val="0"/>
                <w:bCs w:val="0"/>
                <w:color w:val="000000"/>
              </w:rPr>
              <w:t>UE Découverte</w:t>
            </w:r>
          </w:p>
          <w:p w:rsidR="009A4F32" w:rsidRPr="00256306" w:rsidRDefault="009A4F32" w:rsidP="00CB5E39">
            <w:pPr>
              <w:rPr>
                <w:rFonts w:ascii="Cambria" w:eastAsia="Times New Roman" w:hAnsi="Cambria"/>
                <w:b w:val="0"/>
                <w:bCs w:val="0"/>
                <w:color w:val="000000"/>
                <w:lang w:eastAsia="en-US"/>
              </w:rPr>
            </w:pPr>
            <w:r w:rsidRPr="00256306">
              <w:rPr>
                <w:rFonts w:ascii="Cambria" w:hAnsi="Cambria"/>
                <w:b w:val="0"/>
                <w:bCs w:val="0"/>
                <w:color w:val="000000"/>
              </w:rPr>
              <w:t xml:space="preserve">Code : UED </w:t>
            </w:r>
            <w:r>
              <w:rPr>
                <w:rFonts w:ascii="Cambria" w:hAnsi="Cambria"/>
                <w:b w:val="0"/>
                <w:bCs w:val="0"/>
                <w:color w:val="000000"/>
              </w:rPr>
              <w:t>2</w:t>
            </w:r>
            <w:r w:rsidRPr="00256306">
              <w:rPr>
                <w:rFonts w:ascii="Cambria" w:hAnsi="Cambria"/>
                <w:b w:val="0"/>
                <w:bCs w:val="0"/>
                <w:color w:val="000000"/>
              </w:rPr>
              <w:t>.1</w:t>
            </w:r>
          </w:p>
          <w:p w:rsidR="009A4F32" w:rsidRPr="00256306" w:rsidRDefault="009A4F32" w:rsidP="009A4F32">
            <w:pPr>
              <w:rPr>
                <w:rFonts w:ascii="Cambria" w:eastAsia="Times New Roman" w:hAnsi="Cambria"/>
                <w:b w:val="0"/>
                <w:bCs w:val="0"/>
                <w:color w:val="000000"/>
                <w:lang w:eastAsia="en-US"/>
              </w:rPr>
            </w:pPr>
            <w:r w:rsidRPr="00256306">
              <w:rPr>
                <w:rFonts w:ascii="Cambria" w:hAnsi="Cambria"/>
                <w:b w:val="0"/>
                <w:bCs w:val="0"/>
                <w:color w:val="000000"/>
              </w:rPr>
              <w:t>Crédits :</w:t>
            </w:r>
            <w:r>
              <w:rPr>
                <w:rFonts w:ascii="Cambria" w:hAnsi="Cambria"/>
                <w:b w:val="0"/>
                <w:bCs w:val="0"/>
                <w:color w:val="000000"/>
              </w:rPr>
              <w:t>2</w:t>
            </w:r>
          </w:p>
          <w:p w:rsidR="009A4F32" w:rsidRPr="00242090" w:rsidRDefault="009A4F32" w:rsidP="009A4F32">
            <w:pPr>
              <w:rPr>
                <w:rFonts w:ascii="Cambria" w:eastAsia="Times New Roman" w:hAnsi="Cambria"/>
                <w:b w:val="0"/>
                <w:bCs w:val="0"/>
                <w:color w:val="000000"/>
                <w:lang w:eastAsia="en-US"/>
              </w:rPr>
            </w:pPr>
            <w:r w:rsidRPr="00256306">
              <w:rPr>
                <w:rFonts w:ascii="Cambria" w:hAnsi="Cambria"/>
                <w:b w:val="0"/>
                <w:bCs w:val="0"/>
                <w:color w:val="000000"/>
              </w:rPr>
              <w:t xml:space="preserve">Coefficients : </w:t>
            </w:r>
            <w:r>
              <w:rPr>
                <w:rFonts w:ascii="Cambria" w:hAnsi="Cambria"/>
                <w:b w:val="0"/>
                <w:bCs w:val="0"/>
                <w:color w:val="000000"/>
              </w:rPr>
              <w:t>2</w:t>
            </w:r>
          </w:p>
        </w:tc>
        <w:tc>
          <w:tcPr>
            <w:tcW w:w="1091" w:type="pct"/>
            <w:tcBorders>
              <w:top w:val="single" w:sz="18" w:space="0" w:color="auto"/>
              <w:left w:val="single" w:sz="4" w:space="0" w:color="auto"/>
              <w:right w:val="single" w:sz="4" w:space="0" w:color="auto"/>
            </w:tcBorders>
            <w:shd w:val="clear" w:color="auto" w:fill="FFFFFF" w:themeFill="background1"/>
            <w:vAlign w:val="center"/>
          </w:tcPr>
          <w:p w:rsidR="009A4F32" w:rsidRPr="00607B26" w:rsidRDefault="009A4F32" w:rsidP="005C2EBE">
            <w:pPr>
              <w:autoSpaceDE w:val="0"/>
              <w:autoSpaceDN w:val="0"/>
              <w:adjustRightInd w:val="0"/>
              <w:jc w:val="center"/>
              <w:cnfStyle w:val="0000000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01 matière  au choix</w:t>
            </w:r>
          </w:p>
          <w:p w:rsidR="009A4F32" w:rsidRPr="00607B26" w:rsidRDefault="009A4F32" w:rsidP="00900C7E">
            <w:pPr>
              <w:autoSpaceDE w:val="0"/>
              <w:autoSpaceDN w:val="0"/>
              <w:adjustRightInd w:val="0"/>
              <w:jc w:val="center"/>
              <w:cnfStyle w:val="000000000000"/>
              <w:rPr>
                <w:rFonts w:asciiTheme="majorHAnsi" w:eastAsia="Calibri" w:hAnsiTheme="majorHAnsi" w:cs="Calibri"/>
                <w:sz w:val="24"/>
                <w:szCs w:val="24"/>
                <w:lang w:eastAsia="en-US"/>
              </w:rPr>
            </w:pPr>
            <w:r w:rsidRPr="00607B26">
              <w:rPr>
                <w:rFonts w:asciiTheme="majorHAnsi" w:eastAsia="Calibri" w:hAnsiTheme="majorHAnsi" w:cs="Calibri"/>
                <w:sz w:val="24"/>
                <w:szCs w:val="24"/>
                <w:lang w:eastAsia="en-US"/>
              </w:rPr>
              <w:t xml:space="preserve">(Panier 1)   </w:t>
            </w:r>
          </w:p>
        </w:tc>
        <w:tc>
          <w:tcPr>
            <w:tcW w:w="320" w:type="pct"/>
            <w:tcBorders>
              <w:top w:val="single" w:sz="18" w:space="0" w:color="auto"/>
              <w:left w:val="single" w:sz="4" w:space="0" w:color="auto"/>
              <w:right w:val="single" w:sz="6" w:space="0" w:color="auto"/>
            </w:tcBorders>
            <w:shd w:val="clear" w:color="auto" w:fill="FFFFFF" w:themeFill="background1"/>
            <w:vAlign w:val="center"/>
          </w:tcPr>
          <w:p w:rsidR="009A4F32" w:rsidRPr="005B2506" w:rsidRDefault="009A4F32"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2</w:t>
            </w:r>
          </w:p>
        </w:tc>
        <w:tc>
          <w:tcPr>
            <w:tcW w:w="185" w:type="pct"/>
            <w:tcBorders>
              <w:top w:val="single" w:sz="18" w:space="0" w:color="auto"/>
              <w:left w:val="single" w:sz="6" w:space="0" w:color="auto"/>
              <w:right w:val="single" w:sz="6" w:space="0" w:color="auto"/>
            </w:tcBorders>
            <w:shd w:val="clear" w:color="auto" w:fill="FFFFFF" w:themeFill="background1"/>
            <w:vAlign w:val="center"/>
          </w:tcPr>
          <w:p w:rsidR="009A4F32" w:rsidRPr="005B2506" w:rsidRDefault="009A4F32" w:rsidP="00BB528F">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2</w:t>
            </w:r>
          </w:p>
        </w:tc>
        <w:tc>
          <w:tcPr>
            <w:tcW w:w="314" w:type="pct"/>
            <w:tcBorders>
              <w:top w:val="single" w:sz="18" w:space="0" w:color="auto"/>
              <w:left w:val="single" w:sz="6" w:space="0" w:color="auto"/>
              <w:right w:val="single" w:sz="6" w:space="0" w:color="auto"/>
            </w:tcBorders>
            <w:shd w:val="clear" w:color="auto" w:fill="FFFFFF" w:themeFill="background1"/>
            <w:vAlign w:val="center"/>
          </w:tcPr>
          <w:p w:rsidR="009A4F32" w:rsidRPr="005B2506" w:rsidRDefault="009A4F32"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96" w:type="pct"/>
            <w:tcBorders>
              <w:top w:val="single" w:sz="18" w:space="0" w:color="auto"/>
              <w:left w:val="single" w:sz="6" w:space="0" w:color="auto"/>
              <w:right w:val="single" w:sz="6" w:space="0" w:color="auto"/>
            </w:tcBorders>
            <w:shd w:val="clear" w:color="auto" w:fill="FFFFFF" w:themeFill="background1"/>
            <w:vAlign w:val="center"/>
          </w:tcPr>
          <w:p w:rsidR="009A4F32" w:rsidRPr="005B2506" w:rsidRDefault="009A4F32" w:rsidP="00BB528F">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1h30</w:t>
            </w:r>
          </w:p>
        </w:tc>
        <w:tc>
          <w:tcPr>
            <w:tcW w:w="267" w:type="pct"/>
            <w:tcBorders>
              <w:top w:val="single" w:sz="18" w:space="0" w:color="auto"/>
              <w:left w:val="single" w:sz="6" w:space="0" w:color="auto"/>
              <w:right w:val="single" w:sz="6" w:space="0" w:color="auto"/>
            </w:tcBorders>
            <w:shd w:val="clear" w:color="auto" w:fill="FFFFFF" w:themeFill="background1"/>
            <w:vAlign w:val="center"/>
          </w:tcPr>
          <w:p w:rsidR="009A4F32" w:rsidRPr="005B2506" w:rsidRDefault="009A4F32" w:rsidP="00BB528F">
            <w:pPr>
              <w:autoSpaceDE w:val="0"/>
              <w:autoSpaceDN w:val="0"/>
              <w:adjustRightInd w:val="0"/>
              <w:jc w:val="center"/>
              <w:cnfStyle w:val="000000000000"/>
              <w:rPr>
                <w:rFonts w:ascii="Cambria" w:eastAsia="Calibri" w:hAnsi="Cambria" w:cs="Calibri"/>
                <w:lang w:eastAsia="en-US"/>
              </w:rPr>
            </w:pPr>
          </w:p>
        </w:tc>
        <w:tc>
          <w:tcPr>
            <w:tcW w:w="476" w:type="pct"/>
            <w:tcBorders>
              <w:top w:val="single" w:sz="18" w:space="0" w:color="auto"/>
              <w:left w:val="single" w:sz="6" w:space="0" w:color="auto"/>
              <w:right w:val="single" w:sz="6" w:space="0" w:color="auto"/>
            </w:tcBorders>
            <w:shd w:val="clear" w:color="auto" w:fill="FFFFFF" w:themeFill="background1"/>
            <w:vAlign w:val="center"/>
          </w:tcPr>
          <w:p w:rsidR="009A4F32" w:rsidRPr="005B2506" w:rsidRDefault="009A4F32" w:rsidP="009A4F32">
            <w:pPr>
              <w:autoSpaceDE w:val="0"/>
              <w:autoSpaceDN w:val="0"/>
              <w:adjustRightInd w:val="0"/>
              <w:jc w:val="center"/>
              <w:cnfStyle w:val="000000000000"/>
              <w:rPr>
                <w:rFonts w:ascii="Cambria" w:eastAsia="Calibri" w:hAnsi="Cambria" w:cs="Calibri"/>
                <w:lang w:eastAsia="en-US"/>
              </w:rPr>
            </w:pPr>
            <w:r>
              <w:rPr>
                <w:rFonts w:ascii="Cambria" w:eastAsia="Calibri" w:hAnsi="Cambria" w:cs="Calibri"/>
                <w:lang w:eastAsia="en-US"/>
              </w:rPr>
              <w:t>45</w:t>
            </w:r>
            <w:r w:rsidRPr="005B2506">
              <w:rPr>
                <w:rFonts w:ascii="Cambria" w:eastAsia="Calibri" w:hAnsi="Cambria" w:cs="Calibri"/>
                <w:lang w:eastAsia="en-US"/>
              </w:rPr>
              <w:t>h</w:t>
            </w:r>
            <w:r>
              <w:rPr>
                <w:rFonts w:ascii="Cambria" w:eastAsia="Calibri" w:hAnsi="Cambria" w:cs="Calibri"/>
                <w:lang w:eastAsia="en-US"/>
              </w:rPr>
              <w:t>0</w:t>
            </w:r>
            <w:r w:rsidRPr="005B2506">
              <w:rPr>
                <w:rFonts w:ascii="Cambria" w:eastAsia="Calibri" w:hAnsi="Cambria" w:cs="Calibri"/>
                <w:lang w:eastAsia="en-US"/>
              </w:rPr>
              <w:t>0</w:t>
            </w:r>
          </w:p>
        </w:tc>
        <w:tc>
          <w:tcPr>
            <w:tcW w:w="650" w:type="pct"/>
            <w:tcBorders>
              <w:top w:val="single" w:sz="18" w:space="0" w:color="auto"/>
              <w:left w:val="single" w:sz="6" w:space="0" w:color="auto"/>
              <w:right w:val="single" w:sz="6" w:space="0" w:color="auto"/>
            </w:tcBorders>
            <w:shd w:val="clear" w:color="auto" w:fill="FFFFFF" w:themeFill="background1"/>
            <w:vAlign w:val="center"/>
            <w:hideMark/>
          </w:tcPr>
          <w:p w:rsidR="009A4F32" w:rsidRPr="0053779B" w:rsidRDefault="009A4F32" w:rsidP="009A4F32">
            <w:pPr>
              <w:autoSpaceDE w:val="0"/>
              <w:autoSpaceDN w:val="0"/>
              <w:adjustRightInd w:val="0"/>
              <w:jc w:val="center"/>
              <w:cnfStyle w:val="000000000000"/>
              <w:rPr>
                <w:rFonts w:ascii="Cambria" w:eastAsia="Calibri" w:hAnsi="Cambria" w:cs="Calibri"/>
                <w:lang w:eastAsia="en-US"/>
              </w:rPr>
            </w:pPr>
            <w:r w:rsidRPr="0053779B">
              <w:rPr>
                <w:rFonts w:ascii="Cambria" w:eastAsia="Calibri" w:hAnsi="Cambria" w:cs="Calibri"/>
                <w:lang w:eastAsia="en-US"/>
              </w:rPr>
              <w:t>0</w:t>
            </w:r>
            <w:r>
              <w:rPr>
                <w:rFonts w:ascii="Cambria" w:eastAsia="Calibri" w:hAnsi="Cambria" w:cs="Calibri"/>
                <w:lang w:eastAsia="en-US"/>
              </w:rPr>
              <w:t>5</w:t>
            </w:r>
            <w:r w:rsidRPr="0053779B">
              <w:rPr>
                <w:rFonts w:ascii="Cambria" w:eastAsia="Calibri" w:hAnsi="Cambria" w:cs="Calibri"/>
                <w:lang w:eastAsia="en-US"/>
              </w:rPr>
              <w:t>h</w:t>
            </w:r>
            <w:r>
              <w:rPr>
                <w:rFonts w:ascii="Cambria" w:eastAsia="Calibri" w:hAnsi="Cambria" w:cs="Calibri"/>
                <w:lang w:eastAsia="en-US"/>
              </w:rPr>
              <w:t>0</w:t>
            </w:r>
            <w:r w:rsidRPr="0053779B">
              <w:rPr>
                <w:rFonts w:ascii="Cambria" w:eastAsia="Calibri" w:hAnsi="Cambria" w:cs="Calibri"/>
                <w:lang w:eastAsia="en-US"/>
              </w:rPr>
              <w:t>0</w:t>
            </w:r>
          </w:p>
        </w:tc>
        <w:tc>
          <w:tcPr>
            <w:tcW w:w="396" w:type="pct"/>
            <w:tcBorders>
              <w:top w:val="single" w:sz="18" w:space="0" w:color="auto"/>
              <w:left w:val="single" w:sz="6" w:space="0" w:color="auto"/>
              <w:right w:val="single" w:sz="6" w:space="0" w:color="auto"/>
            </w:tcBorders>
            <w:shd w:val="clear" w:color="auto" w:fill="FFFFFF" w:themeFill="background1"/>
            <w:vAlign w:val="center"/>
          </w:tcPr>
          <w:p w:rsidR="009A4F32" w:rsidRPr="005B2506" w:rsidRDefault="009A4F32" w:rsidP="006C0A5E">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40%</w:t>
            </w:r>
          </w:p>
        </w:tc>
        <w:tc>
          <w:tcPr>
            <w:tcW w:w="363" w:type="pct"/>
            <w:tcBorders>
              <w:top w:val="single" w:sz="18" w:space="0" w:color="auto"/>
              <w:left w:val="single" w:sz="6" w:space="0" w:color="auto"/>
              <w:right w:val="single" w:sz="18" w:space="0" w:color="auto"/>
            </w:tcBorders>
            <w:shd w:val="clear" w:color="auto" w:fill="FFFFFF" w:themeFill="background1"/>
            <w:vAlign w:val="center"/>
            <w:hideMark/>
          </w:tcPr>
          <w:p w:rsidR="009A4F32" w:rsidRPr="005B2506" w:rsidRDefault="009A4F32" w:rsidP="006C0A5E">
            <w:pPr>
              <w:autoSpaceDE w:val="0"/>
              <w:autoSpaceDN w:val="0"/>
              <w:adjustRightInd w:val="0"/>
              <w:jc w:val="center"/>
              <w:cnfStyle w:val="000000000000"/>
              <w:rPr>
                <w:rFonts w:ascii="Cambria" w:eastAsia="Calibri" w:hAnsi="Cambria" w:cs="Calibri"/>
                <w:lang w:eastAsia="en-US"/>
              </w:rPr>
            </w:pPr>
            <w:r w:rsidRPr="005B2506">
              <w:rPr>
                <w:rFonts w:ascii="Cambria" w:eastAsia="Calibri" w:hAnsi="Cambria" w:cs="Calibri"/>
                <w:lang w:eastAsia="en-US"/>
              </w:rPr>
              <w:t>60%</w:t>
            </w:r>
          </w:p>
        </w:tc>
      </w:tr>
      <w:tr w:rsidR="00951B15" w:rsidTr="000C2E81">
        <w:trPr>
          <w:cnfStyle w:val="000000100000"/>
          <w:trHeight w:val="948"/>
          <w:jc w:val="center"/>
        </w:trPr>
        <w:tc>
          <w:tcPr>
            <w:cnfStyle w:val="001000000000"/>
            <w:tcW w:w="642" w:type="pct"/>
            <w:tcBorders>
              <w:top w:val="single" w:sz="18" w:space="0" w:color="auto"/>
              <w:left w:val="single" w:sz="18" w:space="0" w:color="auto"/>
              <w:bottom w:val="single" w:sz="18" w:space="0" w:color="auto"/>
              <w:right w:val="single" w:sz="6" w:space="0" w:color="auto"/>
            </w:tcBorders>
            <w:vAlign w:val="center"/>
          </w:tcPr>
          <w:p w:rsidR="00BF1F9D" w:rsidRPr="00256306" w:rsidRDefault="00BF1F9D" w:rsidP="00BB528F">
            <w:pPr>
              <w:rPr>
                <w:rFonts w:ascii="Cambria" w:hAnsi="Cambria"/>
                <w:b w:val="0"/>
                <w:bCs w:val="0"/>
                <w:color w:val="000000"/>
              </w:rPr>
            </w:pPr>
            <w:r w:rsidRPr="00256306">
              <w:rPr>
                <w:rFonts w:ascii="Cambria" w:hAnsi="Cambria"/>
                <w:b w:val="0"/>
                <w:bCs w:val="0"/>
                <w:color w:val="000000"/>
              </w:rPr>
              <w:t xml:space="preserve">UE </w:t>
            </w:r>
            <w:r>
              <w:rPr>
                <w:rFonts w:ascii="Cambria" w:hAnsi="Cambria"/>
                <w:b w:val="0"/>
                <w:bCs w:val="0"/>
                <w:color w:val="000000"/>
              </w:rPr>
              <w:t>Transversale</w:t>
            </w:r>
          </w:p>
          <w:p w:rsidR="00BF1F9D" w:rsidRPr="00256306" w:rsidRDefault="00BF1F9D" w:rsidP="00CB5E39">
            <w:pPr>
              <w:rPr>
                <w:rFonts w:ascii="Cambria" w:eastAsia="Times New Roman" w:hAnsi="Cambria"/>
                <w:b w:val="0"/>
                <w:bCs w:val="0"/>
                <w:color w:val="000000"/>
                <w:lang w:eastAsia="en-US"/>
              </w:rPr>
            </w:pPr>
            <w:r w:rsidRPr="00256306">
              <w:rPr>
                <w:rFonts w:ascii="Cambria" w:hAnsi="Cambria"/>
                <w:b w:val="0"/>
                <w:bCs w:val="0"/>
                <w:color w:val="000000"/>
              </w:rPr>
              <w:t>Code : UE</w:t>
            </w:r>
            <w:r>
              <w:rPr>
                <w:rFonts w:ascii="Cambria" w:hAnsi="Cambria"/>
                <w:b w:val="0"/>
                <w:bCs w:val="0"/>
                <w:color w:val="000000"/>
              </w:rPr>
              <w:t>T</w:t>
            </w:r>
            <w:r w:rsidRPr="00256306">
              <w:rPr>
                <w:rFonts w:ascii="Cambria" w:hAnsi="Cambria"/>
                <w:b w:val="0"/>
                <w:bCs w:val="0"/>
                <w:color w:val="000000"/>
              </w:rPr>
              <w:t xml:space="preserve"> </w:t>
            </w:r>
            <w:r w:rsidR="00CB5E39">
              <w:rPr>
                <w:rFonts w:ascii="Cambria" w:hAnsi="Cambria"/>
                <w:b w:val="0"/>
                <w:bCs w:val="0"/>
                <w:color w:val="000000"/>
              </w:rPr>
              <w:t>2</w:t>
            </w:r>
            <w:r w:rsidRPr="00256306">
              <w:rPr>
                <w:rFonts w:ascii="Cambria" w:hAnsi="Cambria"/>
                <w:b w:val="0"/>
                <w:bCs w:val="0"/>
                <w:color w:val="000000"/>
              </w:rPr>
              <w:t>.1</w:t>
            </w:r>
          </w:p>
          <w:p w:rsidR="00BF1F9D" w:rsidRPr="00256306" w:rsidRDefault="00BF1F9D" w:rsidP="009A4F32">
            <w:pPr>
              <w:rPr>
                <w:rFonts w:ascii="Cambria" w:eastAsia="Times New Roman" w:hAnsi="Cambria"/>
                <w:b w:val="0"/>
                <w:bCs w:val="0"/>
                <w:color w:val="000000"/>
                <w:lang w:eastAsia="en-US"/>
              </w:rPr>
            </w:pPr>
            <w:r w:rsidRPr="00256306">
              <w:rPr>
                <w:rFonts w:ascii="Cambria" w:hAnsi="Cambria"/>
                <w:b w:val="0"/>
                <w:bCs w:val="0"/>
                <w:color w:val="000000"/>
              </w:rPr>
              <w:t xml:space="preserve">Crédits : </w:t>
            </w:r>
            <w:r w:rsidR="009A4F32">
              <w:rPr>
                <w:rFonts w:ascii="Cambria" w:hAnsi="Cambria"/>
                <w:b w:val="0"/>
                <w:bCs w:val="0"/>
                <w:color w:val="000000"/>
              </w:rPr>
              <w:t>1</w:t>
            </w:r>
          </w:p>
          <w:p w:rsidR="00BF1F9D" w:rsidRPr="00256306" w:rsidRDefault="00BF1F9D" w:rsidP="009A4F32">
            <w:pPr>
              <w:rPr>
                <w:rFonts w:ascii="Cambria" w:eastAsia="Times New Roman" w:hAnsi="Cambria"/>
                <w:b w:val="0"/>
                <w:bCs w:val="0"/>
                <w:color w:val="000000"/>
                <w:lang w:eastAsia="en-US"/>
              </w:rPr>
            </w:pPr>
            <w:r w:rsidRPr="00256306">
              <w:rPr>
                <w:rFonts w:ascii="Cambria" w:hAnsi="Cambria"/>
                <w:b w:val="0"/>
                <w:bCs w:val="0"/>
                <w:color w:val="000000"/>
              </w:rPr>
              <w:t xml:space="preserve">Coefficients : </w:t>
            </w:r>
            <w:r w:rsidR="009A4F32">
              <w:rPr>
                <w:rFonts w:ascii="Cambria" w:hAnsi="Cambria"/>
                <w:b w:val="0"/>
                <w:bCs w:val="0"/>
                <w:color w:val="000000"/>
              </w:rPr>
              <w:t>1</w:t>
            </w:r>
          </w:p>
        </w:tc>
        <w:tc>
          <w:tcPr>
            <w:tcW w:w="10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4A5451" w:rsidRDefault="00E00AAA" w:rsidP="00BB528F">
            <w:pPr>
              <w:autoSpaceDE w:val="0"/>
              <w:autoSpaceDN w:val="0"/>
              <w:adjustRightInd w:val="0"/>
              <w:jc w:val="center"/>
              <w:cnfStyle w:val="000000100000"/>
              <w:rPr>
                <w:rFonts w:ascii="Cambria" w:eastAsia="Calibri" w:hAnsi="Cambria" w:cs="Calibri"/>
                <w:lang w:eastAsia="en-US"/>
              </w:rPr>
            </w:pPr>
            <w:r w:rsidRPr="00EC5794">
              <w:rPr>
                <w:rFonts w:asciiTheme="majorHAnsi" w:eastAsia="Calibri" w:hAnsiTheme="majorHAnsi" w:cs="Calibri"/>
                <w:sz w:val="24"/>
                <w:szCs w:val="24"/>
                <w:lang w:eastAsia="en-US"/>
              </w:rPr>
              <w:t>Recherche documentaire et conception de mémoire</w:t>
            </w:r>
          </w:p>
        </w:tc>
        <w:tc>
          <w:tcPr>
            <w:tcW w:w="3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5B2506" w:rsidRDefault="00EB0AF5"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w:t>
            </w:r>
          </w:p>
        </w:tc>
        <w:tc>
          <w:tcPr>
            <w:tcW w:w="1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5B2506" w:rsidRDefault="00EB0AF5"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w:t>
            </w:r>
          </w:p>
        </w:tc>
        <w:tc>
          <w:tcPr>
            <w:tcW w:w="31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BF1F9D" w:rsidRPr="009A7C05" w:rsidRDefault="00BF1F9D" w:rsidP="00BB528F">
            <w:pPr>
              <w:autoSpaceDE w:val="0"/>
              <w:autoSpaceDN w:val="0"/>
              <w:adjustRightInd w:val="0"/>
              <w:jc w:val="center"/>
              <w:cnfStyle w:val="000000100000"/>
              <w:rPr>
                <w:rFonts w:ascii="Cambria" w:eastAsia="Calibri" w:hAnsi="Cambria" w:cs="Calibri"/>
                <w:lang w:eastAsia="en-US"/>
              </w:rPr>
            </w:pPr>
            <w:r w:rsidRPr="009A7C05">
              <w:rPr>
                <w:rFonts w:ascii="Cambria" w:eastAsia="Calibri" w:hAnsi="Cambria" w:cs="Calibri"/>
                <w:lang w:eastAsia="en-US"/>
              </w:rPr>
              <w:t>1h30</w:t>
            </w:r>
          </w:p>
        </w:tc>
        <w:tc>
          <w:tcPr>
            <w:tcW w:w="2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9A7C05" w:rsidRDefault="00BF1F9D" w:rsidP="00BB528F">
            <w:pPr>
              <w:autoSpaceDE w:val="0"/>
              <w:autoSpaceDN w:val="0"/>
              <w:adjustRightInd w:val="0"/>
              <w:jc w:val="center"/>
              <w:cnfStyle w:val="000000100000"/>
              <w:rPr>
                <w:rFonts w:ascii="Cambria" w:eastAsia="Calibri" w:hAnsi="Cambria" w:cs="Calibri"/>
                <w:lang w:eastAsia="en-US"/>
              </w:rPr>
            </w:pPr>
          </w:p>
        </w:tc>
        <w:tc>
          <w:tcPr>
            <w:tcW w:w="2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5B2506" w:rsidRDefault="00BF1F9D" w:rsidP="00BB528F">
            <w:pPr>
              <w:autoSpaceDE w:val="0"/>
              <w:autoSpaceDN w:val="0"/>
              <w:adjustRightInd w:val="0"/>
              <w:jc w:val="center"/>
              <w:cnfStyle w:val="000000100000"/>
              <w:rPr>
                <w:rFonts w:ascii="Cambria" w:eastAsia="Calibri" w:hAnsi="Cambria" w:cs="Calibri"/>
                <w:lang w:eastAsia="en-US"/>
              </w:rPr>
            </w:pPr>
          </w:p>
        </w:tc>
        <w:tc>
          <w:tcPr>
            <w:tcW w:w="4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5B2506" w:rsidRDefault="005D283A" w:rsidP="005D283A">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22</w:t>
            </w:r>
            <w:r w:rsidR="00BF1F9D" w:rsidRPr="005B2506">
              <w:rPr>
                <w:rFonts w:ascii="Cambria" w:eastAsia="Calibri" w:hAnsi="Cambria" w:cs="Calibri"/>
                <w:lang w:eastAsia="en-US"/>
              </w:rPr>
              <w:t>h</w:t>
            </w:r>
            <w:r>
              <w:rPr>
                <w:rFonts w:ascii="Cambria" w:eastAsia="Calibri" w:hAnsi="Cambria" w:cs="Calibri"/>
                <w:lang w:eastAsia="en-US"/>
              </w:rPr>
              <w:t>3</w:t>
            </w:r>
            <w:r w:rsidR="00BF1F9D" w:rsidRPr="005B2506">
              <w:rPr>
                <w:rFonts w:ascii="Cambria" w:eastAsia="Calibri" w:hAnsi="Cambria" w:cs="Calibri"/>
                <w:lang w:eastAsia="en-US"/>
              </w:rPr>
              <w:t>0</w:t>
            </w:r>
          </w:p>
        </w:tc>
        <w:tc>
          <w:tcPr>
            <w:tcW w:w="65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F1F9D" w:rsidRPr="0053779B" w:rsidRDefault="00BF1F9D" w:rsidP="00BB528F">
            <w:pPr>
              <w:autoSpaceDE w:val="0"/>
              <w:autoSpaceDN w:val="0"/>
              <w:adjustRightInd w:val="0"/>
              <w:jc w:val="center"/>
              <w:cnfStyle w:val="000000100000"/>
              <w:rPr>
                <w:rFonts w:ascii="Cambria" w:eastAsia="Calibri" w:hAnsi="Cambria" w:cs="Calibri"/>
                <w:lang w:eastAsia="en-US"/>
              </w:rPr>
            </w:pPr>
            <w:r w:rsidRPr="0053779B">
              <w:rPr>
                <w:rFonts w:ascii="Cambria" w:eastAsia="Calibri" w:hAnsi="Cambria" w:cs="Calibri"/>
                <w:lang w:eastAsia="en-US"/>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F1F9D" w:rsidRPr="005B2506" w:rsidRDefault="00BF1F9D" w:rsidP="00BB528F">
            <w:pPr>
              <w:autoSpaceDE w:val="0"/>
              <w:autoSpaceDN w:val="0"/>
              <w:adjustRightInd w:val="0"/>
              <w:jc w:val="center"/>
              <w:cnfStyle w:val="000000100000"/>
              <w:rPr>
                <w:rFonts w:ascii="Cambria" w:eastAsia="Calibri" w:hAnsi="Cambria" w:cs="Calibri"/>
                <w:lang w:eastAsia="en-US"/>
              </w:rPr>
            </w:pPr>
          </w:p>
        </w:tc>
        <w:tc>
          <w:tcPr>
            <w:tcW w:w="363"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F1F9D" w:rsidRPr="005B2506" w:rsidRDefault="00051822" w:rsidP="00BB528F">
            <w:pPr>
              <w:autoSpaceDE w:val="0"/>
              <w:autoSpaceDN w:val="0"/>
              <w:adjustRightInd w:val="0"/>
              <w:jc w:val="center"/>
              <w:cnfStyle w:val="000000100000"/>
              <w:rPr>
                <w:rFonts w:ascii="Cambria" w:eastAsia="Calibri" w:hAnsi="Cambria" w:cs="Calibri"/>
                <w:lang w:eastAsia="en-US"/>
              </w:rPr>
            </w:pPr>
            <w:r>
              <w:rPr>
                <w:rFonts w:ascii="Cambria" w:eastAsia="Calibri" w:hAnsi="Cambria" w:cs="Calibri"/>
                <w:lang w:eastAsia="en-US"/>
              </w:rPr>
              <w:t>10</w:t>
            </w:r>
            <w:r w:rsidR="00BF1F9D" w:rsidRPr="005B2506">
              <w:rPr>
                <w:rFonts w:ascii="Cambria" w:eastAsia="Calibri" w:hAnsi="Cambria" w:cs="Calibri"/>
                <w:lang w:eastAsia="en-US"/>
              </w:rPr>
              <w:t>0%</w:t>
            </w:r>
          </w:p>
        </w:tc>
      </w:tr>
      <w:tr w:rsidR="00951B15" w:rsidTr="000C2E81">
        <w:trPr>
          <w:trHeight w:val="20"/>
          <w:jc w:val="center"/>
        </w:trPr>
        <w:tc>
          <w:tcPr>
            <w:cnfStyle w:val="001000000000"/>
            <w:tcW w:w="642" w:type="pct"/>
            <w:tcBorders>
              <w:top w:val="single" w:sz="18" w:space="0" w:color="auto"/>
              <w:left w:val="single" w:sz="18" w:space="0" w:color="auto"/>
              <w:right w:val="single" w:sz="6" w:space="0" w:color="auto"/>
            </w:tcBorders>
            <w:hideMark/>
          </w:tcPr>
          <w:p w:rsidR="00BF1F9D" w:rsidRPr="00256306" w:rsidRDefault="00BF1F9D" w:rsidP="00BB528F">
            <w:pPr>
              <w:jc w:val="center"/>
              <w:rPr>
                <w:rFonts w:ascii="Cambria" w:hAnsi="Cambria"/>
                <w:b w:val="0"/>
                <w:bCs w:val="0"/>
                <w:color w:val="000000"/>
              </w:rPr>
            </w:pPr>
            <w:r w:rsidRPr="00256306">
              <w:rPr>
                <w:rFonts w:ascii="Cambria" w:hAnsi="Cambria"/>
                <w:b w:val="0"/>
                <w:bCs w:val="0"/>
                <w:color w:val="000000"/>
              </w:rPr>
              <w:t xml:space="preserve">Total semestre </w:t>
            </w:r>
            <w:r>
              <w:rPr>
                <w:rFonts w:ascii="Cambria" w:hAnsi="Cambria"/>
                <w:b w:val="0"/>
                <w:bCs w:val="0"/>
                <w:color w:val="000000"/>
              </w:rPr>
              <w:t>3</w:t>
            </w:r>
          </w:p>
        </w:tc>
        <w:tc>
          <w:tcPr>
            <w:tcW w:w="1091"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BF1F9D" w:rsidRPr="00FF7614" w:rsidRDefault="00BF1F9D" w:rsidP="00BB528F">
            <w:pPr>
              <w:jc w:val="center"/>
              <w:cnfStyle w:val="000000000000"/>
              <w:rPr>
                <w:rFonts w:ascii="Cambria" w:hAnsi="Cambria"/>
                <w:b/>
                <w:bCs/>
                <w:color w:val="FF0000"/>
              </w:rPr>
            </w:pPr>
            <w:r w:rsidRPr="00FF7614">
              <w:rPr>
                <w:rFonts w:ascii="Cambria" w:hAnsi="Cambria"/>
                <w:b/>
                <w:bCs/>
                <w:color w:val="FF0000"/>
              </w:rPr>
              <w:t> </w:t>
            </w:r>
          </w:p>
        </w:tc>
        <w:tc>
          <w:tcPr>
            <w:tcW w:w="3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5B2506" w:rsidRDefault="00BF1F9D" w:rsidP="00BB528F">
            <w:pPr>
              <w:jc w:val="center"/>
              <w:cnfStyle w:val="000000000000"/>
              <w:rPr>
                <w:rFonts w:asciiTheme="majorHAnsi" w:hAnsiTheme="majorHAnsi"/>
                <w:b/>
                <w:bCs/>
                <w:color w:val="000000"/>
              </w:rPr>
            </w:pPr>
            <w:r w:rsidRPr="005B2506">
              <w:rPr>
                <w:rFonts w:asciiTheme="majorHAnsi" w:hAnsiTheme="majorHAnsi"/>
                <w:b/>
                <w:bCs/>
                <w:color w:val="000000"/>
              </w:rPr>
              <w:t>30</w:t>
            </w:r>
          </w:p>
        </w:tc>
        <w:tc>
          <w:tcPr>
            <w:tcW w:w="1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5B2506" w:rsidRDefault="00BF1F9D" w:rsidP="00BB528F">
            <w:pPr>
              <w:jc w:val="center"/>
              <w:cnfStyle w:val="000000000000"/>
              <w:rPr>
                <w:rFonts w:asciiTheme="majorHAnsi" w:hAnsiTheme="majorHAnsi"/>
                <w:b/>
                <w:bCs/>
                <w:color w:val="000000"/>
              </w:rPr>
            </w:pPr>
            <w:r w:rsidRPr="005B2506">
              <w:rPr>
                <w:rFonts w:asciiTheme="majorHAnsi" w:hAnsiTheme="majorHAnsi"/>
                <w:b/>
                <w:bCs/>
                <w:color w:val="000000"/>
              </w:rPr>
              <w:t>17</w:t>
            </w:r>
          </w:p>
        </w:tc>
        <w:tc>
          <w:tcPr>
            <w:tcW w:w="314" w:type="pct"/>
            <w:tcBorders>
              <w:top w:val="single" w:sz="4"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EF3756" w:rsidRDefault="00BF1F9D" w:rsidP="00BB528F">
            <w:pPr>
              <w:jc w:val="center"/>
              <w:cnfStyle w:val="000000000000"/>
              <w:rPr>
                <w:rFonts w:asciiTheme="majorHAnsi" w:hAnsiTheme="majorHAnsi"/>
              </w:rPr>
            </w:pPr>
            <w:r w:rsidRPr="005B2506">
              <w:rPr>
                <w:rFonts w:asciiTheme="majorHAnsi" w:hAnsiTheme="majorHAnsi"/>
                <w:color w:val="000000"/>
              </w:rPr>
              <w:t> </w:t>
            </w:r>
            <w:r w:rsidRPr="00EF3756">
              <w:rPr>
                <w:rFonts w:asciiTheme="majorHAnsi" w:hAnsiTheme="majorHAnsi"/>
              </w:rPr>
              <w:t>1</w:t>
            </w:r>
            <w:r>
              <w:rPr>
                <w:rFonts w:asciiTheme="majorHAnsi" w:hAnsiTheme="majorHAnsi"/>
              </w:rPr>
              <w:t>5</w:t>
            </w:r>
            <w:r w:rsidRPr="00EF3756">
              <w:rPr>
                <w:rFonts w:asciiTheme="majorHAnsi" w:hAnsiTheme="majorHAnsi"/>
              </w:rPr>
              <w:t>h</w:t>
            </w:r>
            <w:r>
              <w:rPr>
                <w:rFonts w:asciiTheme="majorHAnsi" w:hAnsiTheme="majorHAnsi"/>
              </w:rPr>
              <w:t>0</w:t>
            </w:r>
            <w:r w:rsidRPr="00EF3756">
              <w:rPr>
                <w:rFonts w:asciiTheme="majorHAnsi" w:hAnsiTheme="majorHAnsi"/>
              </w:rPr>
              <w:t>0</w:t>
            </w:r>
          </w:p>
        </w:tc>
        <w:tc>
          <w:tcPr>
            <w:tcW w:w="2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EF3756" w:rsidRDefault="00BF1F9D" w:rsidP="00EB53FF">
            <w:pPr>
              <w:jc w:val="center"/>
              <w:cnfStyle w:val="000000000000"/>
              <w:rPr>
                <w:rFonts w:asciiTheme="majorHAnsi" w:hAnsiTheme="majorHAnsi"/>
              </w:rPr>
            </w:pPr>
            <w:r w:rsidRPr="00EF3756">
              <w:rPr>
                <w:rFonts w:asciiTheme="majorHAnsi" w:hAnsiTheme="majorHAnsi"/>
              </w:rPr>
              <w:t>0</w:t>
            </w:r>
            <w:r w:rsidR="00EB53FF">
              <w:rPr>
                <w:rFonts w:asciiTheme="majorHAnsi" w:hAnsiTheme="majorHAnsi"/>
              </w:rPr>
              <w:t>4</w:t>
            </w:r>
            <w:r w:rsidRPr="00EF3756">
              <w:rPr>
                <w:rFonts w:asciiTheme="majorHAnsi" w:hAnsiTheme="majorHAnsi"/>
              </w:rPr>
              <w:t>h</w:t>
            </w:r>
            <w:r w:rsidR="00EB53FF">
              <w:rPr>
                <w:rFonts w:asciiTheme="majorHAnsi" w:hAnsiTheme="majorHAnsi"/>
              </w:rPr>
              <w:t>3</w:t>
            </w:r>
            <w:r w:rsidRPr="00EF3756">
              <w:rPr>
                <w:rFonts w:asciiTheme="majorHAnsi" w:hAnsiTheme="majorHAnsi"/>
              </w:rPr>
              <w:t>0 </w:t>
            </w:r>
          </w:p>
        </w:tc>
        <w:tc>
          <w:tcPr>
            <w:tcW w:w="2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5B2506" w:rsidRDefault="00EB53FF" w:rsidP="00EB53FF">
            <w:pPr>
              <w:jc w:val="center"/>
              <w:cnfStyle w:val="000000000000"/>
              <w:rPr>
                <w:rFonts w:asciiTheme="majorHAnsi" w:hAnsiTheme="majorHAnsi"/>
                <w:color w:val="000000"/>
              </w:rPr>
            </w:pPr>
            <w:r>
              <w:rPr>
                <w:rFonts w:asciiTheme="majorHAnsi" w:hAnsiTheme="majorHAnsi"/>
                <w:color w:val="000000"/>
              </w:rPr>
              <w:t>5</w:t>
            </w:r>
            <w:r w:rsidR="00BF1F9D">
              <w:rPr>
                <w:rFonts w:asciiTheme="majorHAnsi" w:hAnsiTheme="majorHAnsi"/>
                <w:color w:val="000000"/>
              </w:rPr>
              <w:t>h</w:t>
            </w:r>
            <w:r>
              <w:rPr>
                <w:rFonts w:asciiTheme="majorHAnsi" w:hAnsiTheme="majorHAnsi"/>
                <w:color w:val="000000"/>
              </w:rPr>
              <w:t>3</w:t>
            </w:r>
            <w:r w:rsidR="00BF1F9D">
              <w:rPr>
                <w:rFonts w:asciiTheme="majorHAnsi" w:hAnsiTheme="majorHAnsi"/>
                <w:color w:val="000000"/>
              </w:rPr>
              <w:t>0</w:t>
            </w:r>
            <w:r w:rsidR="00BF1F9D" w:rsidRPr="005B2506">
              <w:rPr>
                <w:rFonts w:asciiTheme="majorHAnsi" w:hAnsiTheme="majorHAnsi"/>
                <w:color w:val="000000"/>
              </w:rPr>
              <w:t> </w:t>
            </w:r>
          </w:p>
        </w:tc>
        <w:tc>
          <w:tcPr>
            <w:tcW w:w="47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EF3756" w:rsidRDefault="00BF1F9D" w:rsidP="00BB528F">
            <w:pPr>
              <w:jc w:val="center"/>
              <w:cnfStyle w:val="000000000000"/>
              <w:rPr>
                <w:rFonts w:asciiTheme="majorHAnsi" w:hAnsiTheme="majorHAnsi"/>
                <w:b/>
                <w:bCs/>
              </w:rPr>
            </w:pPr>
            <w:r w:rsidRPr="00EF3756">
              <w:rPr>
                <w:rFonts w:asciiTheme="majorHAnsi" w:hAnsiTheme="majorHAnsi"/>
                <w:b/>
                <w:bCs/>
              </w:rPr>
              <w:t>375h00</w:t>
            </w:r>
          </w:p>
        </w:tc>
        <w:tc>
          <w:tcPr>
            <w:tcW w:w="65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F1F9D" w:rsidRPr="00EF3756" w:rsidRDefault="00BF1F9D" w:rsidP="00BB528F">
            <w:pPr>
              <w:autoSpaceDE w:val="0"/>
              <w:autoSpaceDN w:val="0"/>
              <w:adjustRightInd w:val="0"/>
              <w:spacing w:line="276" w:lineRule="auto"/>
              <w:jc w:val="center"/>
              <w:cnfStyle w:val="000000000000"/>
              <w:rPr>
                <w:rFonts w:asciiTheme="majorHAnsi" w:eastAsia="Calibri" w:hAnsiTheme="majorHAnsi" w:cs="Calibri"/>
                <w:b/>
                <w:bCs/>
                <w:lang w:eastAsia="en-US"/>
              </w:rPr>
            </w:pPr>
            <w:r w:rsidRPr="00EF3756">
              <w:rPr>
                <w:rFonts w:asciiTheme="majorHAnsi" w:hAnsiTheme="majorHAns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F1F9D" w:rsidRDefault="00BF1F9D" w:rsidP="00BB528F">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6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F1F9D" w:rsidRDefault="00BF1F9D" w:rsidP="00BB528F">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DB5889" w:rsidRDefault="00DB5889" w:rsidP="00765040">
      <w:pPr>
        <w:rPr>
          <w:rFonts w:asciiTheme="majorHAnsi" w:eastAsia="Calibri" w:hAnsiTheme="majorHAnsi" w:cs="Calibri"/>
          <w:b/>
          <w:bCs/>
          <w:color w:val="000000"/>
          <w:u w:val="thick" w:color="F79646" w:themeColor="accent6"/>
        </w:rPr>
      </w:pPr>
    </w:p>
    <w:p w:rsidR="00BB528F" w:rsidRPr="00BB528F" w:rsidRDefault="00BB528F" w:rsidP="00765040">
      <w:pPr>
        <w:rPr>
          <w:rFonts w:asciiTheme="majorHAnsi" w:eastAsia="Calibri" w:hAnsiTheme="majorHAnsi" w:cs="Calibri"/>
          <w:b/>
          <w:bCs/>
          <w:color w:val="FF0000"/>
          <w:u w:val="thick" w:color="F79646" w:themeColor="accent6"/>
        </w:rPr>
        <w:sectPr w:rsidR="00BB528F" w:rsidRPr="00BB528F"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F7D8F" w:rsidRPr="00792723" w:rsidRDefault="00BF7D8F" w:rsidP="00BF7D8F">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lastRenderedPageBreak/>
        <w:t>Semestre 4</w:t>
      </w:r>
    </w:p>
    <w:p w:rsidR="00BF7D8F" w:rsidRPr="00792723" w:rsidRDefault="00BF7D8F" w:rsidP="00BF7D8F">
      <w:pPr>
        <w:rPr>
          <w:rFonts w:asciiTheme="majorHAnsi" w:eastAsia="Calibri" w:hAnsiTheme="majorHAnsi" w:cs="Calibri"/>
          <w:b/>
          <w:bCs/>
          <w:color w:val="000000"/>
          <w:u w:val="thick" w:color="F79646" w:themeColor="accent6"/>
        </w:rPr>
      </w:pPr>
    </w:p>
    <w:p w:rsidR="00BF7D8F" w:rsidRPr="00792723" w:rsidRDefault="00BF7D8F" w:rsidP="00BF7D8F">
      <w:pPr>
        <w:rPr>
          <w:rFonts w:asciiTheme="majorHAnsi" w:hAnsiTheme="majorHAnsi" w:cs="Arial"/>
        </w:rPr>
      </w:pPr>
    </w:p>
    <w:p w:rsidR="00BF7D8F" w:rsidRPr="00792723" w:rsidRDefault="00BF7D8F" w:rsidP="00BF7D8F">
      <w:pPr>
        <w:rPr>
          <w:rFonts w:asciiTheme="majorHAnsi" w:hAnsiTheme="majorHAnsi" w:cs="Arial"/>
        </w:rPr>
      </w:pPr>
      <w:r w:rsidRPr="00792723">
        <w:rPr>
          <w:rFonts w:asciiTheme="majorHAnsi" w:hAnsiTheme="majorHAnsi" w:cs="Arial"/>
        </w:rPr>
        <w:t>Stage en entreprise sanctionné par un mémoire et une soutenance.</w:t>
      </w:r>
    </w:p>
    <w:p w:rsidR="00BF7D8F" w:rsidRPr="00792723" w:rsidRDefault="00BF7D8F" w:rsidP="00BF7D8F">
      <w:pPr>
        <w:rPr>
          <w:rFonts w:asciiTheme="majorHAnsi" w:hAnsiTheme="majorHAnsi" w:cs="Arial"/>
          <w:b/>
        </w:rPr>
      </w:pPr>
    </w:p>
    <w:p w:rsidR="00BF7D8F" w:rsidRPr="00792723" w:rsidRDefault="00BF7D8F" w:rsidP="00BF7D8F">
      <w:pPr>
        <w:rPr>
          <w:rFonts w:asciiTheme="majorHAnsi" w:hAnsiTheme="majorHAnsi" w:cs="Arial"/>
          <w:b/>
        </w:rPr>
      </w:pPr>
    </w:p>
    <w:tbl>
      <w:tblPr>
        <w:tblStyle w:val="Listeclaire-Accent612"/>
        <w:tblW w:w="9776" w:type="dxa"/>
        <w:tblLook w:val="04A0"/>
      </w:tblPr>
      <w:tblGrid>
        <w:gridCol w:w="2444"/>
        <w:gridCol w:w="2444"/>
        <w:gridCol w:w="2444"/>
        <w:gridCol w:w="2444"/>
      </w:tblGrid>
      <w:tr w:rsidR="00BF7D8F" w:rsidRPr="00792723" w:rsidTr="0041330D">
        <w:trPr>
          <w:cnfStyle w:val="100000000000"/>
        </w:trPr>
        <w:tc>
          <w:tcPr>
            <w:cnfStyle w:val="001000000000"/>
            <w:tcW w:w="2444" w:type="dxa"/>
          </w:tcPr>
          <w:p w:rsidR="00BF7D8F" w:rsidRPr="00792723" w:rsidRDefault="00BF7D8F" w:rsidP="0041330D">
            <w:pPr>
              <w:jc w:val="center"/>
              <w:rPr>
                <w:rFonts w:asciiTheme="majorHAnsi" w:hAnsiTheme="majorHAnsi" w:cs="Arial"/>
                <w:b w:val="0"/>
              </w:rPr>
            </w:pPr>
          </w:p>
        </w:tc>
        <w:tc>
          <w:tcPr>
            <w:tcW w:w="2444" w:type="dxa"/>
            <w:hideMark/>
          </w:tcPr>
          <w:p w:rsidR="00BF7D8F" w:rsidRPr="00792723" w:rsidRDefault="00BF7D8F" w:rsidP="0041330D">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BF7D8F" w:rsidRPr="00792723" w:rsidRDefault="00BF7D8F" w:rsidP="0041330D">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BF7D8F" w:rsidRPr="00792723" w:rsidRDefault="00BF7D8F" w:rsidP="0041330D">
            <w:pPr>
              <w:jc w:val="center"/>
              <w:cnfStyle w:val="100000000000"/>
              <w:rPr>
                <w:rFonts w:asciiTheme="majorHAnsi" w:hAnsiTheme="majorHAnsi" w:cs="Arial"/>
                <w:b w:val="0"/>
              </w:rPr>
            </w:pPr>
            <w:r w:rsidRPr="00792723">
              <w:rPr>
                <w:rFonts w:asciiTheme="majorHAnsi" w:hAnsiTheme="majorHAnsi" w:cs="Arial"/>
                <w:b w:val="0"/>
              </w:rPr>
              <w:t>Crédits</w:t>
            </w:r>
          </w:p>
        </w:tc>
      </w:tr>
      <w:tr w:rsidR="00BF7D8F" w:rsidRPr="00792723" w:rsidTr="0041330D">
        <w:trPr>
          <w:cnfStyle w:val="000000100000"/>
        </w:trPr>
        <w:tc>
          <w:tcPr>
            <w:cnfStyle w:val="001000000000"/>
            <w:tcW w:w="2444" w:type="dxa"/>
            <w:hideMark/>
          </w:tcPr>
          <w:p w:rsidR="00BF7D8F" w:rsidRPr="00792723" w:rsidRDefault="00BF7D8F" w:rsidP="0041330D">
            <w:pPr>
              <w:rPr>
                <w:rFonts w:asciiTheme="majorHAnsi" w:hAnsiTheme="majorHAnsi" w:cs="Arial"/>
                <w:b w:val="0"/>
              </w:rPr>
            </w:pPr>
            <w:r w:rsidRPr="00792723">
              <w:rPr>
                <w:rFonts w:asciiTheme="majorHAnsi" w:hAnsiTheme="majorHAnsi" w:cs="Arial"/>
                <w:b w:val="0"/>
              </w:rPr>
              <w:t>Travail Personnel</w:t>
            </w:r>
          </w:p>
        </w:tc>
        <w:tc>
          <w:tcPr>
            <w:tcW w:w="2444" w:type="dxa"/>
          </w:tcPr>
          <w:p w:rsidR="00BF7D8F" w:rsidRPr="00792723" w:rsidRDefault="00BF7D8F" w:rsidP="0041330D">
            <w:pPr>
              <w:jc w:val="center"/>
              <w:cnfStyle w:val="000000100000"/>
              <w:rPr>
                <w:rFonts w:asciiTheme="majorHAnsi" w:hAnsiTheme="majorHAnsi" w:cs="Arial"/>
                <w:bCs/>
              </w:rPr>
            </w:pPr>
          </w:p>
        </w:tc>
        <w:tc>
          <w:tcPr>
            <w:tcW w:w="2444" w:type="dxa"/>
          </w:tcPr>
          <w:p w:rsidR="00BF7D8F" w:rsidRPr="00792723" w:rsidRDefault="0041330D" w:rsidP="0041330D">
            <w:pPr>
              <w:jc w:val="center"/>
              <w:cnfStyle w:val="000000100000"/>
              <w:rPr>
                <w:rFonts w:asciiTheme="majorHAnsi" w:hAnsiTheme="majorHAnsi" w:cs="Arial"/>
                <w:bCs/>
              </w:rPr>
            </w:pPr>
            <w:r>
              <w:rPr>
                <w:rFonts w:asciiTheme="majorHAnsi" w:hAnsiTheme="majorHAnsi" w:cs="Arial"/>
                <w:bCs/>
              </w:rPr>
              <w:t>11</w:t>
            </w:r>
          </w:p>
        </w:tc>
        <w:tc>
          <w:tcPr>
            <w:tcW w:w="2444" w:type="dxa"/>
          </w:tcPr>
          <w:p w:rsidR="00BF7D8F" w:rsidRPr="00792723" w:rsidRDefault="0041330D" w:rsidP="0041330D">
            <w:pPr>
              <w:jc w:val="center"/>
              <w:cnfStyle w:val="000000100000"/>
              <w:rPr>
                <w:rFonts w:asciiTheme="majorHAnsi" w:hAnsiTheme="majorHAnsi" w:cs="Arial"/>
                <w:bCs/>
              </w:rPr>
            </w:pPr>
            <w:r>
              <w:rPr>
                <w:rFonts w:asciiTheme="majorHAnsi" w:hAnsiTheme="majorHAnsi" w:cs="Arial"/>
                <w:bCs/>
              </w:rPr>
              <w:t>20</w:t>
            </w:r>
          </w:p>
        </w:tc>
      </w:tr>
      <w:tr w:rsidR="00BF7D8F" w:rsidRPr="00792723" w:rsidTr="0041330D">
        <w:tc>
          <w:tcPr>
            <w:cnfStyle w:val="001000000000"/>
            <w:tcW w:w="2444" w:type="dxa"/>
            <w:hideMark/>
          </w:tcPr>
          <w:p w:rsidR="00BF7D8F" w:rsidRPr="00792723" w:rsidRDefault="00BF7D8F" w:rsidP="0041330D">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BF7D8F" w:rsidRPr="00792723" w:rsidRDefault="00BF7D8F" w:rsidP="0041330D">
            <w:pPr>
              <w:jc w:val="center"/>
              <w:cnfStyle w:val="000000000000"/>
              <w:rPr>
                <w:rFonts w:asciiTheme="majorHAnsi" w:hAnsiTheme="majorHAnsi" w:cs="Arial"/>
                <w:bCs/>
              </w:rPr>
            </w:pPr>
          </w:p>
        </w:tc>
        <w:tc>
          <w:tcPr>
            <w:tcW w:w="2444" w:type="dxa"/>
          </w:tcPr>
          <w:p w:rsidR="00BF7D8F" w:rsidRPr="00792723" w:rsidRDefault="00BF7D8F" w:rsidP="0041330D">
            <w:pPr>
              <w:jc w:val="center"/>
              <w:cnfStyle w:val="000000000000"/>
              <w:rPr>
                <w:rFonts w:asciiTheme="majorHAnsi" w:hAnsiTheme="majorHAnsi" w:cs="Arial"/>
                <w:bCs/>
              </w:rPr>
            </w:pPr>
            <w:r>
              <w:rPr>
                <w:rFonts w:asciiTheme="majorHAnsi" w:hAnsiTheme="majorHAnsi" w:cs="Arial"/>
                <w:bCs/>
              </w:rPr>
              <w:t>0</w:t>
            </w:r>
            <w:r w:rsidR="0041330D">
              <w:rPr>
                <w:rFonts w:asciiTheme="majorHAnsi" w:hAnsiTheme="majorHAnsi" w:cs="Arial"/>
                <w:bCs/>
              </w:rPr>
              <w:t>6</w:t>
            </w:r>
          </w:p>
        </w:tc>
        <w:tc>
          <w:tcPr>
            <w:tcW w:w="2444" w:type="dxa"/>
          </w:tcPr>
          <w:p w:rsidR="00BF7D8F" w:rsidRPr="00792723" w:rsidRDefault="0041330D" w:rsidP="0041330D">
            <w:pPr>
              <w:jc w:val="center"/>
              <w:cnfStyle w:val="000000000000"/>
              <w:rPr>
                <w:rFonts w:asciiTheme="majorHAnsi" w:hAnsiTheme="majorHAnsi" w:cs="Arial"/>
                <w:bCs/>
              </w:rPr>
            </w:pPr>
            <w:r>
              <w:rPr>
                <w:rFonts w:asciiTheme="majorHAnsi" w:hAnsiTheme="majorHAnsi" w:cs="Arial"/>
                <w:bCs/>
              </w:rPr>
              <w:t>10</w:t>
            </w:r>
          </w:p>
        </w:tc>
      </w:tr>
      <w:tr w:rsidR="00BF7D8F" w:rsidRPr="00792723" w:rsidTr="0041330D">
        <w:trPr>
          <w:cnfStyle w:val="000000100000"/>
        </w:trPr>
        <w:tc>
          <w:tcPr>
            <w:cnfStyle w:val="001000000000"/>
            <w:tcW w:w="2444" w:type="dxa"/>
            <w:hideMark/>
          </w:tcPr>
          <w:p w:rsidR="00BF7D8F" w:rsidRPr="00792723" w:rsidRDefault="00BF7D8F" w:rsidP="0041330D">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BF7D8F" w:rsidRPr="00792723" w:rsidRDefault="00BF7D8F" w:rsidP="0041330D">
            <w:pPr>
              <w:jc w:val="center"/>
              <w:cnfStyle w:val="000000100000"/>
              <w:rPr>
                <w:rFonts w:asciiTheme="majorHAnsi" w:hAnsiTheme="majorHAnsi" w:cs="Arial"/>
                <w:bCs/>
              </w:rPr>
            </w:pPr>
          </w:p>
        </w:tc>
        <w:tc>
          <w:tcPr>
            <w:tcW w:w="2444" w:type="dxa"/>
          </w:tcPr>
          <w:p w:rsidR="00BF7D8F" w:rsidRPr="00792723" w:rsidRDefault="00BF7D8F" w:rsidP="0041330D">
            <w:pPr>
              <w:jc w:val="center"/>
              <w:cnfStyle w:val="000000100000"/>
              <w:rPr>
                <w:rFonts w:asciiTheme="majorHAnsi" w:hAnsiTheme="majorHAnsi" w:cs="Arial"/>
                <w:bCs/>
              </w:rPr>
            </w:pPr>
            <w:r>
              <w:rPr>
                <w:rFonts w:asciiTheme="majorHAnsi" w:hAnsiTheme="majorHAnsi" w:cs="Arial"/>
                <w:bCs/>
              </w:rPr>
              <w:t>17</w:t>
            </w:r>
          </w:p>
        </w:tc>
        <w:tc>
          <w:tcPr>
            <w:tcW w:w="2444" w:type="dxa"/>
          </w:tcPr>
          <w:p w:rsidR="00BF7D8F" w:rsidRPr="00792723" w:rsidRDefault="00BF7D8F" w:rsidP="0041330D">
            <w:pPr>
              <w:jc w:val="center"/>
              <w:cnfStyle w:val="000000100000"/>
              <w:rPr>
                <w:rFonts w:asciiTheme="majorHAnsi" w:hAnsiTheme="majorHAnsi" w:cs="Arial"/>
                <w:bCs/>
              </w:rPr>
            </w:pPr>
            <w:r>
              <w:rPr>
                <w:rFonts w:asciiTheme="majorHAnsi" w:hAnsiTheme="majorHAnsi" w:cs="Arial"/>
                <w:bCs/>
              </w:rPr>
              <w:t>30</w:t>
            </w:r>
          </w:p>
        </w:tc>
      </w:tr>
    </w:tbl>
    <w:p w:rsidR="00BF7D8F" w:rsidRDefault="00BF7D8F" w:rsidP="00BF7D8F">
      <w:pPr>
        <w:rPr>
          <w:rFonts w:asciiTheme="majorHAnsi" w:eastAsia="Calibri" w:hAnsiTheme="majorHAnsi" w:cs="Calibri"/>
          <w:b/>
          <w:bCs/>
          <w:color w:val="000000"/>
          <w:u w:val="thick" w:color="F79646" w:themeColor="accent6"/>
        </w:rPr>
      </w:pPr>
    </w:p>
    <w:p w:rsidR="00BF7D8F" w:rsidRDefault="00BF7D8F" w:rsidP="00BF7D8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BF7D8F" w:rsidRPr="00F02282" w:rsidRDefault="00BF7D8F" w:rsidP="00BF7D8F">
      <w:pPr>
        <w:rPr>
          <w:rFonts w:asciiTheme="majorHAnsi" w:hAnsiTheme="majorHAnsi" w:cs="Calibri"/>
          <w:bCs/>
        </w:rPr>
      </w:pPr>
    </w:p>
    <w:p w:rsidR="00BF7D8F" w:rsidRPr="00F02282" w:rsidRDefault="00BF7D8F" w:rsidP="00BF7D8F">
      <w:pPr>
        <w:pStyle w:val="Paragraphedeliste"/>
        <w:numPr>
          <w:ilvl w:val="0"/>
          <w:numId w:val="31"/>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BF7D8F" w:rsidRPr="00F02282" w:rsidRDefault="00BF7D8F" w:rsidP="00BF7D8F">
      <w:pPr>
        <w:pStyle w:val="Paragraphedeliste"/>
        <w:numPr>
          <w:ilvl w:val="0"/>
          <w:numId w:val="31"/>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BF7D8F" w:rsidRPr="00F02282" w:rsidRDefault="00BF7D8F" w:rsidP="00BF7D8F">
      <w:pPr>
        <w:pStyle w:val="Paragraphedeliste"/>
        <w:numPr>
          <w:ilvl w:val="0"/>
          <w:numId w:val="31"/>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BF7D8F" w:rsidRPr="00F02282" w:rsidRDefault="00BF7D8F" w:rsidP="00BF7D8F">
      <w:pPr>
        <w:pStyle w:val="Paragraphedeliste"/>
        <w:numPr>
          <w:ilvl w:val="0"/>
          <w:numId w:val="31"/>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BF7D8F" w:rsidRPr="00F02282" w:rsidRDefault="00BF7D8F" w:rsidP="00BF7D8F">
      <w:pPr>
        <w:pStyle w:val="Paragraphedeliste"/>
        <w:numPr>
          <w:ilvl w:val="0"/>
          <w:numId w:val="31"/>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E23742" w:rsidRPr="001B2CFA" w:rsidRDefault="00E23742" w:rsidP="00E23742">
      <w:pPr>
        <w:jc w:val="center"/>
        <w:rPr>
          <w:rFonts w:ascii="Calibri" w:hAnsi="Calibri" w:cs="Calibri"/>
          <w:b/>
        </w:rPr>
      </w:pPr>
    </w:p>
    <w:p w:rsidR="00BB528F" w:rsidRDefault="00BB52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860435" w:rsidRDefault="00AD1B4A" w:rsidP="00865ED3">
      <w:pPr>
        <w:rPr>
          <w:rFonts w:ascii="Cambria" w:eastAsia="Calibri" w:hAnsi="Cambria" w:cs="Calibri"/>
          <w:b/>
          <w:color w:val="000000"/>
          <w:u w:val="single"/>
        </w:rPr>
      </w:pPr>
      <w:r>
        <w:rPr>
          <w:rFonts w:asciiTheme="majorHAnsi" w:hAnsiTheme="majorHAnsi" w:cs="Calibri"/>
          <w:b/>
          <w:sz w:val="32"/>
          <w:szCs w:val="32"/>
          <w:u w:val="thick" w:color="F79646" w:themeColor="accent6"/>
        </w:rPr>
        <w:br w:type="column"/>
      </w:r>
      <w:r w:rsidR="00860435" w:rsidRPr="00FC2A93">
        <w:rPr>
          <w:rFonts w:ascii="Cambria" w:eastAsia="Calibri" w:hAnsi="Cambria" w:cs="Calibri"/>
          <w:b/>
          <w:color w:val="000000"/>
          <w:u w:val="single"/>
        </w:rPr>
        <w:lastRenderedPageBreak/>
        <w:t xml:space="preserve">UE Découverte </w:t>
      </w:r>
      <w:r w:rsidR="00860435" w:rsidRPr="00FC2A93">
        <w:rPr>
          <w:rFonts w:ascii="Cambria" w:eastAsia="Calibri" w:hAnsi="Cambria" w:cs="Calibri"/>
          <w:b/>
          <w:bCs/>
          <w:i/>
          <w:iCs/>
          <w:color w:val="000000"/>
          <w:sz w:val="20"/>
          <w:szCs w:val="20"/>
          <w:u w:val="single"/>
        </w:rPr>
        <w:t>(S1</w:t>
      </w:r>
      <w:r w:rsidR="00860435">
        <w:rPr>
          <w:rFonts w:ascii="Cambria" w:eastAsia="Calibri" w:hAnsi="Cambria" w:cs="Calibri"/>
          <w:b/>
          <w:bCs/>
          <w:i/>
          <w:iCs/>
          <w:color w:val="000000"/>
          <w:sz w:val="20"/>
          <w:szCs w:val="20"/>
          <w:u w:val="single"/>
        </w:rPr>
        <w:t>, S2 et S3</w:t>
      </w:r>
      <w:r w:rsidR="00860435" w:rsidRPr="00FC2A93">
        <w:rPr>
          <w:rFonts w:ascii="Cambria" w:eastAsia="Calibri" w:hAnsi="Cambria" w:cs="Calibri"/>
          <w:b/>
          <w:bCs/>
          <w:i/>
          <w:iCs/>
          <w:color w:val="000000"/>
          <w:sz w:val="20"/>
          <w:szCs w:val="20"/>
          <w:u w:val="single"/>
        </w:rPr>
        <w:t>)</w:t>
      </w:r>
      <w:r w:rsidR="00860435">
        <w:rPr>
          <w:rFonts w:ascii="Cambria" w:eastAsia="Calibri" w:hAnsi="Cambria" w:cs="Calibri"/>
          <w:b/>
          <w:color w:val="000000"/>
          <w:u w:val="single"/>
        </w:rPr>
        <w:t xml:space="preserve">  </w:t>
      </w:r>
      <w:r w:rsidR="002361D4">
        <w:rPr>
          <w:rFonts w:ascii="Cambria" w:eastAsia="Calibri" w:hAnsi="Cambria" w:cs="Calibri"/>
          <w:b/>
          <w:color w:val="000000"/>
          <w:u w:val="single"/>
        </w:rPr>
        <w:t xml:space="preserve"> </w:t>
      </w:r>
    </w:p>
    <w:p w:rsidR="009A7512" w:rsidRDefault="009A7512" w:rsidP="00734F8A">
      <w:pPr>
        <w:autoSpaceDE w:val="0"/>
        <w:autoSpaceDN w:val="0"/>
        <w:adjustRightInd w:val="0"/>
        <w:rPr>
          <w:rFonts w:ascii="Cambria" w:eastAsia="Calibri" w:hAnsi="Cambria" w:cs="Calibri"/>
          <w:b/>
          <w:color w:val="000000"/>
          <w:u w:val="single"/>
        </w:rPr>
      </w:pPr>
    </w:p>
    <w:p w:rsidR="00734F8A" w:rsidRPr="00734F8A" w:rsidRDefault="00734F8A" w:rsidP="00734F8A">
      <w:pPr>
        <w:autoSpaceDE w:val="0"/>
        <w:autoSpaceDN w:val="0"/>
        <w:adjustRightInd w:val="0"/>
        <w:rPr>
          <w:rFonts w:ascii="Cambria" w:eastAsia="Calibri" w:hAnsi="Cambria" w:cs="Calibri"/>
          <w:b/>
          <w:color w:val="000000"/>
        </w:rPr>
      </w:pPr>
      <w:r w:rsidRPr="00734F8A">
        <w:rPr>
          <w:rFonts w:ascii="Cambria" w:eastAsia="Calibri" w:hAnsi="Cambria" w:cs="Calibri"/>
          <w:b/>
          <w:color w:val="000000"/>
          <w:u w:val="single"/>
        </w:rPr>
        <w:t>Panier 1</w:t>
      </w:r>
      <w:r w:rsidRPr="00734F8A">
        <w:rPr>
          <w:rFonts w:ascii="Cambria" w:eastAsia="Calibri" w:hAnsi="Cambria" w:cs="Calibri"/>
          <w:b/>
          <w:color w:val="000000"/>
        </w:rPr>
        <w:t>: (matières 1h30 cours + 1h30 TD)</w:t>
      </w:r>
    </w:p>
    <w:p w:rsidR="00860435" w:rsidRDefault="00860435" w:rsidP="00860435">
      <w:pPr>
        <w:rPr>
          <w:rFonts w:ascii="Cambria" w:eastAsia="Calibri" w:hAnsi="Cambria" w:cs="Calibri"/>
          <w:lang w:eastAsia="en-US"/>
        </w:rPr>
      </w:pPr>
    </w:p>
    <w:p w:rsidR="00734F8A" w:rsidRPr="00A94EEB" w:rsidRDefault="00734F8A" w:rsidP="00C8582A">
      <w:pPr>
        <w:pStyle w:val="Paragraphedeliste"/>
        <w:numPr>
          <w:ilvl w:val="0"/>
          <w:numId w:val="32"/>
        </w:numPr>
        <w:rPr>
          <w:rFonts w:ascii="Cambria" w:eastAsia="Calibri" w:hAnsi="Cambria" w:cs="Calibri"/>
          <w:i/>
          <w:iCs/>
          <w:lang w:eastAsia="en-US"/>
        </w:rPr>
      </w:pPr>
      <w:r w:rsidRPr="00A94EEB">
        <w:rPr>
          <w:rFonts w:ascii="Cambria" w:eastAsia="Calibri" w:hAnsi="Cambria" w:cs="Calibri"/>
          <w:i/>
          <w:iCs/>
          <w:lang w:eastAsia="en-US"/>
        </w:rPr>
        <w:t>M</w:t>
      </w:r>
      <w:r w:rsidR="00C8582A" w:rsidRPr="00A94EEB">
        <w:rPr>
          <w:rFonts w:ascii="Cambria" w:eastAsia="Calibri" w:hAnsi="Cambria" w:cs="Calibri"/>
          <w:i/>
          <w:iCs/>
          <w:lang w:eastAsia="en-US"/>
        </w:rPr>
        <w:t>écanique des sols</w:t>
      </w:r>
      <w:r w:rsidRPr="00A94EEB">
        <w:rPr>
          <w:rFonts w:ascii="Cambria" w:eastAsia="Calibri" w:hAnsi="Cambria" w:cs="Calibri"/>
          <w:i/>
          <w:iCs/>
          <w:lang w:eastAsia="en-US"/>
        </w:rPr>
        <w:t xml:space="preserve"> (</w:t>
      </w:r>
      <w:r w:rsidR="00176A97" w:rsidRPr="00A94EEB">
        <w:rPr>
          <w:rFonts w:ascii="Cambria" w:eastAsia="Calibri" w:hAnsi="Cambria" w:cs="Calibri"/>
          <w:i/>
          <w:iCs/>
          <w:lang w:eastAsia="en-US"/>
        </w:rPr>
        <w:t>s</w:t>
      </w:r>
      <w:r w:rsidRPr="00A94EEB">
        <w:rPr>
          <w:rFonts w:ascii="Cambria" w:eastAsia="Calibri" w:hAnsi="Cambria" w:cs="Calibri"/>
          <w:i/>
          <w:iCs/>
          <w:lang w:eastAsia="en-US"/>
        </w:rPr>
        <w:t>tabilisation et renforcement des sols, etc)</w:t>
      </w:r>
    </w:p>
    <w:p w:rsidR="00860435" w:rsidRDefault="00860435" w:rsidP="00860435">
      <w:pPr>
        <w:pStyle w:val="Paragraphedeliste"/>
        <w:numPr>
          <w:ilvl w:val="0"/>
          <w:numId w:val="32"/>
        </w:numPr>
        <w:rPr>
          <w:rFonts w:ascii="Cambria" w:eastAsia="Calibri" w:hAnsi="Cambria" w:cs="Calibri"/>
          <w:i/>
          <w:iCs/>
        </w:rPr>
      </w:pPr>
      <w:r w:rsidRPr="002361D4">
        <w:rPr>
          <w:rFonts w:ascii="Cambria" w:eastAsia="Calibri" w:hAnsi="Cambria" w:cs="Calibri"/>
          <w:i/>
          <w:iCs/>
          <w:lang w:eastAsia="en-US"/>
        </w:rPr>
        <w:t xml:space="preserve">Sécurité routière </w:t>
      </w:r>
    </w:p>
    <w:p w:rsidR="00734F8A" w:rsidRDefault="00734F8A" w:rsidP="00734F8A">
      <w:pPr>
        <w:pStyle w:val="Paragraphedeliste"/>
        <w:numPr>
          <w:ilvl w:val="0"/>
          <w:numId w:val="32"/>
        </w:numPr>
        <w:rPr>
          <w:rFonts w:ascii="Cambria" w:eastAsia="Calibri" w:hAnsi="Cambria" w:cs="Calibri"/>
          <w:i/>
          <w:iCs/>
        </w:rPr>
      </w:pPr>
      <w:r w:rsidRPr="002361D4">
        <w:rPr>
          <w:rFonts w:ascii="Cambria" w:eastAsia="Calibri" w:hAnsi="Cambria" w:cs="Calibri"/>
          <w:i/>
          <w:iCs/>
          <w:lang w:eastAsia="en-US"/>
        </w:rPr>
        <w:t>Hydraulique générale</w:t>
      </w:r>
    </w:p>
    <w:p w:rsidR="00734F8A" w:rsidRPr="00734F8A" w:rsidRDefault="00734F8A" w:rsidP="00734F8A">
      <w:pPr>
        <w:pStyle w:val="Paragraphedeliste"/>
        <w:numPr>
          <w:ilvl w:val="0"/>
          <w:numId w:val="32"/>
        </w:numPr>
        <w:rPr>
          <w:rFonts w:ascii="Cambria" w:eastAsia="Calibri" w:hAnsi="Cambria" w:cs="Calibri"/>
          <w:i/>
          <w:iCs/>
          <w:lang w:eastAsia="en-US"/>
        </w:rPr>
      </w:pPr>
      <w:r w:rsidRPr="00734F8A">
        <w:rPr>
          <w:rFonts w:ascii="Cambria" w:eastAsia="Calibri" w:hAnsi="Cambria" w:cs="Calibri"/>
          <w:i/>
          <w:iCs/>
          <w:lang w:eastAsia="en-US"/>
        </w:rPr>
        <w:t>Pathologie et réhabilitation des ouvrages</w:t>
      </w:r>
    </w:p>
    <w:p w:rsidR="00734F8A" w:rsidRPr="002361D4" w:rsidRDefault="00734F8A" w:rsidP="00734F8A">
      <w:pPr>
        <w:pStyle w:val="Paragraphedeliste"/>
        <w:numPr>
          <w:ilvl w:val="0"/>
          <w:numId w:val="32"/>
        </w:numPr>
        <w:rPr>
          <w:rFonts w:ascii="Cambria" w:eastAsia="Calibri" w:hAnsi="Cambria" w:cs="Calibri"/>
          <w:i/>
          <w:iCs/>
        </w:rPr>
      </w:pPr>
      <w:r w:rsidRPr="002361D4">
        <w:rPr>
          <w:rFonts w:ascii="Cambria" w:eastAsia="Calibri" w:hAnsi="Cambria" w:cs="Calibri"/>
          <w:i/>
          <w:iCs/>
          <w:lang w:eastAsia="en-US"/>
        </w:rPr>
        <w:t>Code des Marchés et législation</w:t>
      </w:r>
    </w:p>
    <w:p w:rsidR="00734F8A" w:rsidRDefault="00C8582A" w:rsidP="00860435">
      <w:pPr>
        <w:pStyle w:val="Paragraphedeliste"/>
        <w:numPr>
          <w:ilvl w:val="0"/>
          <w:numId w:val="32"/>
        </w:numPr>
        <w:rPr>
          <w:rFonts w:ascii="Cambria" w:eastAsia="Calibri" w:hAnsi="Cambria" w:cs="Calibri"/>
          <w:i/>
          <w:iCs/>
          <w:lang w:eastAsia="en-US"/>
        </w:rPr>
      </w:pPr>
      <w:r>
        <w:rPr>
          <w:rFonts w:ascii="Cambria" w:eastAsia="Calibri" w:hAnsi="Cambria" w:cs="Calibri"/>
          <w:i/>
          <w:iCs/>
          <w:lang w:eastAsia="en-US"/>
        </w:rPr>
        <w:t>A</w:t>
      </w:r>
      <w:r w:rsidR="00734F8A" w:rsidRPr="00734F8A">
        <w:rPr>
          <w:rFonts w:ascii="Cambria" w:eastAsia="Calibri" w:hAnsi="Cambria" w:cs="Calibri"/>
          <w:i/>
          <w:iCs/>
          <w:lang w:eastAsia="en-US"/>
        </w:rPr>
        <w:t>ménagement hydrauliques</w:t>
      </w:r>
    </w:p>
    <w:p w:rsidR="009A7512" w:rsidRPr="009A7512" w:rsidRDefault="009A7512" w:rsidP="009A7512">
      <w:pPr>
        <w:pStyle w:val="Paragraphedeliste"/>
        <w:numPr>
          <w:ilvl w:val="0"/>
          <w:numId w:val="32"/>
        </w:numPr>
        <w:rPr>
          <w:rFonts w:ascii="Cambria" w:eastAsia="Calibri" w:hAnsi="Cambria" w:cs="Calibri"/>
          <w:i/>
          <w:iCs/>
          <w:lang w:eastAsia="en-US"/>
        </w:rPr>
      </w:pPr>
      <w:r w:rsidRPr="009A7512">
        <w:rPr>
          <w:rFonts w:ascii="Cambria" w:eastAsia="Calibri" w:hAnsi="Cambria" w:cs="Calibri"/>
          <w:i/>
          <w:iCs/>
          <w:lang w:eastAsia="en-US"/>
        </w:rPr>
        <w:t>Barrages</w:t>
      </w:r>
    </w:p>
    <w:p w:rsidR="009A7512" w:rsidRDefault="009A7512" w:rsidP="009A7512">
      <w:pPr>
        <w:pStyle w:val="Paragraphedeliste"/>
        <w:rPr>
          <w:rFonts w:ascii="Cambria" w:eastAsia="Calibri" w:hAnsi="Cambria" w:cs="Calibri"/>
          <w:i/>
          <w:iCs/>
          <w:lang w:eastAsia="en-US"/>
        </w:rPr>
      </w:pPr>
    </w:p>
    <w:p w:rsidR="009A7512" w:rsidRPr="00734F8A" w:rsidRDefault="009A7512" w:rsidP="009A7512">
      <w:pPr>
        <w:autoSpaceDE w:val="0"/>
        <w:autoSpaceDN w:val="0"/>
        <w:adjustRightInd w:val="0"/>
        <w:rPr>
          <w:rFonts w:ascii="Cambria" w:eastAsia="Calibri" w:hAnsi="Cambria" w:cs="Calibri"/>
          <w:b/>
          <w:color w:val="000000"/>
        </w:rPr>
      </w:pPr>
      <w:r w:rsidRPr="00734F8A">
        <w:rPr>
          <w:rFonts w:ascii="Cambria" w:eastAsia="Calibri" w:hAnsi="Cambria" w:cs="Calibri"/>
          <w:b/>
          <w:color w:val="000000"/>
          <w:u w:val="single"/>
        </w:rPr>
        <w:t xml:space="preserve">Panier </w:t>
      </w:r>
      <w:r>
        <w:rPr>
          <w:rFonts w:ascii="Cambria" w:eastAsia="Calibri" w:hAnsi="Cambria" w:cs="Calibri"/>
          <w:b/>
          <w:color w:val="000000"/>
          <w:u w:val="single"/>
        </w:rPr>
        <w:t>2</w:t>
      </w:r>
      <w:r w:rsidRPr="00734F8A">
        <w:rPr>
          <w:rFonts w:ascii="Cambria" w:eastAsia="Calibri" w:hAnsi="Cambria" w:cs="Calibri"/>
          <w:b/>
          <w:color w:val="000000"/>
        </w:rPr>
        <w:t>: (matières 1h30 cours)</w:t>
      </w:r>
    </w:p>
    <w:p w:rsidR="009A7512" w:rsidRPr="00734F8A" w:rsidRDefault="009A7512" w:rsidP="009A7512">
      <w:pPr>
        <w:pStyle w:val="Paragraphedeliste"/>
        <w:rPr>
          <w:rFonts w:ascii="Cambria" w:eastAsia="Calibri" w:hAnsi="Cambria" w:cs="Calibri"/>
          <w:i/>
          <w:iCs/>
          <w:lang w:eastAsia="en-US"/>
        </w:rPr>
      </w:pPr>
    </w:p>
    <w:p w:rsidR="00300DF5" w:rsidRDefault="00300DF5" w:rsidP="00860435">
      <w:pPr>
        <w:pStyle w:val="Paragraphedeliste"/>
        <w:numPr>
          <w:ilvl w:val="0"/>
          <w:numId w:val="32"/>
        </w:numPr>
        <w:rPr>
          <w:rFonts w:ascii="Cambria" w:eastAsia="Calibri" w:hAnsi="Cambria" w:cs="Calibri"/>
          <w:i/>
          <w:iCs/>
        </w:rPr>
      </w:pPr>
      <w:r w:rsidRPr="00E7674B">
        <w:rPr>
          <w:rFonts w:asciiTheme="majorHAnsi" w:eastAsia="Calibri" w:hAnsiTheme="majorHAnsi" w:cs="Calibri"/>
          <w:lang w:eastAsia="en-US"/>
        </w:rPr>
        <w:t>Métré et devis</w:t>
      </w:r>
    </w:p>
    <w:p w:rsidR="00860435" w:rsidRPr="009A7512" w:rsidRDefault="00860435" w:rsidP="009A7512">
      <w:pPr>
        <w:pStyle w:val="Paragraphedeliste"/>
        <w:numPr>
          <w:ilvl w:val="0"/>
          <w:numId w:val="32"/>
        </w:numPr>
        <w:rPr>
          <w:rFonts w:ascii="Cambria" w:eastAsia="Calibri" w:hAnsi="Cambria" w:cs="Calibri"/>
          <w:i/>
          <w:iCs/>
        </w:rPr>
      </w:pPr>
      <w:r w:rsidRPr="002361D4">
        <w:rPr>
          <w:rFonts w:ascii="Cambria" w:eastAsia="Calibri" w:hAnsi="Cambria" w:cs="Calibri"/>
          <w:i/>
          <w:iCs/>
          <w:lang w:eastAsia="en-US"/>
        </w:rPr>
        <w:t>Voiries et réseaux divers</w:t>
      </w:r>
    </w:p>
    <w:p w:rsidR="00860435" w:rsidRPr="002361D4" w:rsidRDefault="00C8582A" w:rsidP="00860435">
      <w:pPr>
        <w:pStyle w:val="Paragraphedeliste"/>
        <w:numPr>
          <w:ilvl w:val="0"/>
          <w:numId w:val="32"/>
        </w:numPr>
        <w:rPr>
          <w:rFonts w:ascii="Cambria" w:eastAsia="Calibri" w:hAnsi="Cambria" w:cs="Calibri"/>
          <w:i/>
          <w:iCs/>
        </w:rPr>
      </w:pPr>
      <w:r>
        <w:rPr>
          <w:rFonts w:ascii="Cambria" w:eastAsia="Calibri" w:hAnsi="Cambria" w:cs="Calibri"/>
          <w:i/>
          <w:iCs/>
          <w:lang w:eastAsia="en-US"/>
        </w:rPr>
        <w:t>M</w:t>
      </w:r>
      <w:r w:rsidR="00860435" w:rsidRPr="002361D4">
        <w:rPr>
          <w:rFonts w:ascii="Cambria" w:eastAsia="Calibri" w:hAnsi="Cambria" w:cs="Calibri"/>
          <w:i/>
          <w:iCs/>
          <w:lang w:eastAsia="en-US"/>
        </w:rPr>
        <w:t>écanique des roches</w:t>
      </w:r>
    </w:p>
    <w:p w:rsidR="00860435" w:rsidRPr="002361D4" w:rsidRDefault="00C8582A" w:rsidP="00860435">
      <w:pPr>
        <w:pStyle w:val="Paragraphedeliste"/>
        <w:numPr>
          <w:ilvl w:val="0"/>
          <w:numId w:val="32"/>
        </w:numPr>
        <w:rPr>
          <w:rFonts w:ascii="Cambria" w:eastAsia="Calibri" w:hAnsi="Cambria" w:cs="Calibri"/>
          <w:i/>
          <w:iCs/>
        </w:rPr>
      </w:pPr>
      <w:r>
        <w:rPr>
          <w:rFonts w:ascii="Cambria" w:eastAsia="Calibri" w:hAnsi="Cambria" w:cs="Calibri"/>
          <w:i/>
          <w:iCs/>
          <w:lang w:eastAsia="en-US"/>
        </w:rPr>
        <w:t>A</w:t>
      </w:r>
      <w:r w:rsidR="00860435" w:rsidRPr="002361D4">
        <w:rPr>
          <w:rFonts w:ascii="Cambria" w:eastAsia="Calibri" w:hAnsi="Cambria" w:cs="Calibri"/>
          <w:i/>
          <w:iCs/>
          <w:lang w:eastAsia="en-US"/>
        </w:rPr>
        <w:t>ménagement des territoires et infrastructures</w:t>
      </w:r>
    </w:p>
    <w:p w:rsidR="00860435" w:rsidRPr="002361D4" w:rsidRDefault="00860435" w:rsidP="00860435">
      <w:pPr>
        <w:pStyle w:val="Paragraphedeliste"/>
        <w:numPr>
          <w:ilvl w:val="0"/>
          <w:numId w:val="32"/>
        </w:numPr>
        <w:rPr>
          <w:rFonts w:ascii="Cambria" w:eastAsia="Calibri" w:hAnsi="Cambria" w:cs="Calibri"/>
          <w:i/>
          <w:iCs/>
        </w:rPr>
      </w:pPr>
      <w:r w:rsidRPr="002361D4">
        <w:rPr>
          <w:rFonts w:ascii="Cambria" w:eastAsia="Calibri" w:hAnsi="Cambria" w:cs="Calibri"/>
          <w:i/>
          <w:iCs/>
          <w:lang w:eastAsia="en-US"/>
        </w:rPr>
        <w:t>Urbanisme</w:t>
      </w:r>
    </w:p>
    <w:p w:rsidR="006421C9" w:rsidRPr="009A7512" w:rsidRDefault="006421C9" w:rsidP="00860435">
      <w:pPr>
        <w:pStyle w:val="Paragraphedeliste"/>
        <w:numPr>
          <w:ilvl w:val="0"/>
          <w:numId w:val="32"/>
        </w:numPr>
        <w:rPr>
          <w:i/>
          <w:iCs/>
        </w:rPr>
      </w:pPr>
      <w:r w:rsidRPr="009A7512">
        <w:rPr>
          <w:i/>
          <w:iCs/>
        </w:rPr>
        <w:t>Hydrologie</w:t>
      </w:r>
    </w:p>
    <w:p w:rsidR="006421C9" w:rsidRPr="002361D4" w:rsidRDefault="006421C9" w:rsidP="00860435">
      <w:pPr>
        <w:pStyle w:val="Paragraphedeliste"/>
        <w:numPr>
          <w:ilvl w:val="0"/>
          <w:numId w:val="32"/>
        </w:numPr>
        <w:rPr>
          <w:i/>
          <w:iCs/>
        </w:rPr>
      </w:pPr>
      <w:r w:rsidRPr="002361D4">
        <w:rPr>
          <w:i/>
          <w:iCs/>
        </w:rPr>
        <w:t>Gestion des Risques</w:t>
      </w:r>
    </w:p>
    <w:p w:rsidR="00773B4C" w:rsidRPr="00A94EEB" w:rsidRDefault="00773B4C" w:rsidP="00A94EEB">
      <w:pPr>
        <w:pStyle w:val="Paragraphedeliste"/>
        <w:numPr>
          <w:ilvl w:val="0"/>
          <w:numId w:val="32"/>
        </w:numPr>
        <w:rPr>
          <w:i/>
          <w:iCs/>
        </w:rPr>
      </w:pPr>
      <w:r w:rsidRPr="00A94EEB">
        <w:rPr>
          <w:i/>
          <w:iCs/>
        </w:rPr>
        <w:t xml:space="preserve">Planification </w:t>
      </w:r>
      <w:r w:rsidR="00A94EEB" w:rsidRPr="00A94EEB">
        <w:rPr>
          <w:i/>
          <w:iCs/>
        </w:rPr>
        <w:t>et systèmes de</w:t>
      </w:r>
      <w:r w:rsidRPr="00A94EEB">
        <w:rPr>
          <w:i/>
          <w:iCs/>
        </w:rPr>
        <w:t xml:space="preserve"> transports</w:t>
      </w:r>
      <w:r w:rsidR="00F571EB" w:rsidRPr="00A94EEB">
        <w:rPr>
          <w:i/>
          <w:iCs/>
        </w:rPr>
        <w:t xml:space="preserve"> </w:t>
      </w:r>
    </w:p>
    <w:p w:rsidR="006421C9" w:rsidRPr="002361D4" w:rsidRDefault="006421C9" w:rsidP="00860435">
      <w:pPr>
        <w:pStyle w:val="Paragraphedeliste"/>
        <w:numPr>
          <w:ilvl w:val="0"/>
          <w:numId w:val="32"/>
        </w:numPr>
        <w:rPr>
          <w:i/>
          <w:iCs/>
        </w:rPr>
      </w:pPr>
      <w:r w:rsidRPr="002361D4">
        <w:rPr>
          <w:i/>
          <w:iCs/>
        </w:rPr>
        <w:t>Méthodes Expérimentales</w:t>
      </w:r>
    </w:p>
    <w:p w:rsidR="006421C9" w:rsidRPr="002361D4" w:rsidRDefault="006421C9" w:rsidP="00860435">
      <w:pPr>
        <w:pStyle w:val="Paragraphedeliste"/>
        <w:numPr>
          <w:ilvl w:val="0"/>
          <w:numId w:val="32"/>
        </w:numPr>
        <w:rPr>
          <w:i/>
          <w:iCs/>
        </w:rPr>
      </w:pPr>
      <w:r w:rsidRPr="002361D4">
        <w:rPr>
          <w:i/>
          <w:iCs/>
        </w:rPr>
        <w:t>Corps d’Etat Secondaires</w:t>
      </w:r>
    </w:p>
    <w:p w:rsidR="006421C9" w:rsidRPr="002361D4" w:rsidRDefault="009A7512" w:rsidP="00860435">
      <w:pPr>
        <w:pStyle w:val="Paragraphedeliste"/>
        <w:numPr>
          <w:ilvl w:val="0"/>
          <w:numId w:val="32"/>
        </w:numPr>
        <w:rPr>
          <w:i/>
          <w:iCs/>
        </w:rPr>
      </w:pPr>
      <w:r>
        <w:rPr>
          <w:i/>
          <w:iCs/>
        </w:rPr>
        <w:t xml:space="preserve">Géologie </w:t>
      </w:r>
      <w:r w:rsidR="006421C9" w:rsidRPr="002361D4">
        <w:rPr>
          <w:i/>
          <w:iCs/>
        </w:rPr>
        <w:t xml:space="preserve"> </w:t>
      </w:r>
    </w:p>
    <w:p w:rsidR="006421C9" w:rsidRPr="002361D4" w:rsidRDefault="006421C9" w:rsidP="00860435">
      <w:pPr>
        <w:pStyle w:val="Paragraphedeliste"/>
        <w:numPr>
          <w:ilvl w:val="0"/>
          <w:numId w:val="32"/>
        </w:numPr>
        <w:rPr>
          <w:i/>
          <w:iCs/>
        </w:rPr>
      </w:pPr>
      <w:r w:rsidRPr="002361D4">
        <w:rPr>
          <w:i/>
          <w:iCs/>
        </w:rPr>
        <w:t>Génie Parasismique</w:t>
      </w:r>
    </w:p>
    <w:p w:rsidR="008C07E8" w:rsidRPr="009A7512" w:rsidRDefault="006421C9" w:rsidP="009A7512">
      <w:pPr>
        <w:pStyle w:val="Paragraphedeliste"/>
        <w:numPr>
          <w:ilvl w:val="0"/>
          <w:numId w:val="32"/>
        </w:numPr>
        <w:rPr>
          <w:i/>
          <w:iCs/>
        </w:rPr>
      </w:pPr>
      <w:r w:rsidRPr="002361D4">
        <w:rPr>
          <w:i/>
          <w:iCs/>
        </w:rPr>
        <w:t>Economie des transports</w:t>
      </w:r>
    </w:p>
    <w:p w:rsidR="009B432B" w:rsidRPr="000204F4" w:rsidRDefault="009B432B" w:rsidP="009B432B">
      <w:pPr>
        <w:pStyle w:val="Paragraphedeliste"/>
        <w:rPr>
          <w:i/>
          <w:iCs/>
          <w:color w:val="00B050"/>
        </w:rPr>
      </w:pPr>
    </w:p>
    <w:p w:rsidR="00860435" w:rsidRPr="002361D4" w:rsidRDefault="00860435" w:rsidP="00860435">
      <w:pPr>
        <w:jc w:val="center"/>
        <w:rPr>
          <w:rFonts w:asciiTheme="majorHAnsi" w:hAnsiTheme="majorHAnsi" w:cs="Calibri"/>
          <w:b/>
          <w:i/>
          <w:iCs/>
          <w:sz w:val="32"/>
          <w:szCs w:val="32"/>
          <w:u w:val="thick" w:color="F79646" w:themeColor="accent6"/>
        </w:rPr>
      </w:pPr>
    </w:p>
    <w:p w:rsidR="00BF7D8F" w:rsidRDefault="00BF7D8F">
      <w:pPr>
        <w:spacing w:after="200" w:line="276" w:lineRule="auto"/>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F7D8F" w:rsidRDefault="00BF7D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Default="00860435" w:rsidP="00BB528F">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br w:type="column"/>
      </w:r>
    </w:p>
    <w:p w:rsidR="00860435" w:rsidRDefault="00860435"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3C5A24" w:rsidRDefault="003C5A24" w:rsidP="00BB528F">
      <w:pPr>
        <w:jc w:val="center"/>
        <w:rPr>
          <w:rFonts w:asciiTheme="majorHAnsi" w:hAnsiTheme="majorHAnsi" w:cs="Calibri"/>
          <w:b/>
          <w:sz w:val="32"/>
          <w:szCs w:val="32"/>
          <w:u w:val="thick" w:color="F79646" w:themeColor="accent6"/>
        </w:rPr>
      </w:pPr>
    </w:p>
    <w:p w:rsidR="003C5A24" w:rsidRDefault="003C5A24" w:rsidP="00BB528F">
      <w:pPr>
        <w:jc w:val="center"/>
        <w:rPr>
          <w:rFonts w:asciiTheme="majorHAnsi" w:hAnsiTheme="majorHAnsi" w:cs="Calibri"/>
          <w:b/>
          <w:sz w:val="32"/>
          <w:szCs w:val="32"/>
          <w:u w:val="thick" w:color="F79646" w:themeColor="accent6"/>
        </w:rPr>
      </w:pPr>
    </w:p>
    <w:p w:rsidR="003C5A24" w:rsidRDefault="003C5A24"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0E5EA0" w:rsidRDefault="000E5EA0" w:rsidP="00BB528F">
      <w:pPr>
        <w:jc w:val="center"/>
        <w:rPr>
          <w:rFonts w:asciiTheme="majorHAnsi" w:hAnsiTheme="majorHAnsi" w:cs="Calibri"/>
          <w:b/>
          <w:sz w:val="32"/>
          <w:szCs w:val="32"/>
          <w:u w:val="thick" w:color="F79646" w:themeColor="accent6"/>
        </w:rPr>
      </w:pPr>
    </w:p>
    <w:p w:rsidR="000E5EA0" w:rsidRDefault="000E5EA0" w:rsidP="00BB528F">
      <w:pPr>
        <w:jc w:val="center"/>
        <w:rPr>
          <w:rFonts w:asciiTheme="majorHAnsi" w:hAnsiTheme="majorHAnsi" w:cs="Calibri"/>
          <w:b/>
          <w:sz w:val="32"/>
          <w:szCs w:val="32"/>
          <w:u w:val="thick" w:color="F79646" w:themeColor="accent6"/>
        </w:rPr>
      </w:pPr>
    </w:p>
    <w:p w:rsidR="00905CB8" w:rsidRDefault="00905CB8" w:rsidP="00BB528F">
      <w:pPr>
        <w:jc w:val="center"/>
        <w:rPr>
          <w:rFonts w:asciiTheme="majorHAnsi" w:hAnsiTheme="majorHAnsi" w:cs="Calibri"/>
          <w:b/>
          <w:sz w:val="32"/>
          <w:szCs w:val="32"/>
          <w:u w:val="thick" w:color="F79646" w:themeColor="accent6"/>
        </w:rPr>
      </w:pPr>
    </w:p>
    <w:p w:rsidR="000E5EA0" w:rsidRDefault="000E5EA0" w:rsidP="00BB528F">
      <w:pPr>
        <w:jc w:val="center"/>
        <w:rPr>
          <w:rFonts w:asciiTheme="majorHAnsi" w:hAnsiTheme="majorHAnsi" w:cs="Calibri"/>
          <w:b/>
          <w:sz w:val="32"/>
          <w:szCs w:val="32"/>
          <w:u w:val="thick" w:color="F79646" w:themeColor="accent6"/>
        </w:rPr>
      </w:pPr>
    </w:p>
    <w:p w:rsidR="000E5EA0" w:rsidRDefault="000E5EA0" w:rsidP="00BB528F">
      <w:pPr>
        <w:jc w:val="center"/>
        <w:rPr>
          <w:rFonts w:asciiTheme="majorHAnsi" w:hAnsiTheme="majorHAnsi" w:cs="Calibri"/>
          <w:b/>
          <w:sz w:val="32"/>
          <w:szCs w:val="32"/>
          <w:u w:val="thick" w:color="F79646" w:themeColor="accent6"/>
        </w:rPr>
      </w:pPr>
    </w:p>
    <w:p w:rsidR="00860435" w:rsidRDefault="00860435"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Default="00BB528F" w:rsidP="00BB528F">
      <w:pPr>
        <w:jc w:val="center"/>
        <w:rPr>
          <w:rFonts w:asciiTheme="majorHAnsi" w:hAnsiTheme="majorHAnsi" w:cs="Calibri"/>
          <w:b/>
          <w:sz w:val="32"/>
          <w:szCs w:val="32"/>
          <w:u w:val="thick" w:color="F79646" w:themeColor="accent6"/>
        </w:rPr>
      </w:pPr>
    </w:p>
    <w:p w:rsidR="00BB528F" w:rsidRPr="008B179F" w:rsidRDefault="00BB528F" w:rsidP="00BB528F">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1</w:t>
      </w:r>
    </w:p>
    <w:p w:rsidR="00E23742" w:rsidRDefault="00E23742"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BB528F" w:rsidRDefault="00BB528F"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905CB8" w:rsidRDefault="00905CB8" w:rsidP="00E23742">
      <w:pPr>
        <w:jc w:val="center"/>
        <w:rPr>
          <w:rFonts w:ascii="Calibri" w:hAnsi="Calibri" w:cs="Calibri"/>
          <w:b/>
        </w:rPr>
      </w:pPr>
    </w:p>
    <w:p w:rsidR="00BB528F" w:rsidRDefault="00BB528F" w:rsidP="00E23742">
      <w:pPr>
        <w:jc w:val="center"/>
        <w:rPr>
          <w:rFonts w:ascii="Calibri" w:hAnsi="Calibri" w:cs="Calibri"/>
          <w:b/>
        </w:rPr>
      </w:pPr>
    </w:p>
    <w:p w:rsidR="00905CB8" w:rsidRPr="008E4649" w:rsidRDefault="00905CB8" w:rsidP="00905CB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8E4649">
        <w:rPr>
          <w:rFonts w:asciiTheme="majorHAnsi" w:hAnsiTheme="majorHAnsi" w:cs="Calibri"/>
          <w:b/>
          <w:sz w:val="22"/>
          <w:szCs w:val="22"/>
        </w:rPr>
        <w:lastRenderedPageBreak/>
        <w:t>Semestre  1</w:t>
      </w:r>
      <w:r>
        <w:rPr>
          <w:rFonts w:asciiTheme="majorHAnsi" w:hAnsiTheme="majorHAnsi" w:cs="Calibri"/>
          <w:b/>
          <w:sz w:val="22"/>
          <w:szCs w:val="22"/>
        </w:rPr>
        <w:t xml:space="preserve"> </w:t>
      </w:r>
    </w:p>
    <w:p w:rsidR="00905CB8" w:rsidRPr="008E4649" w:rsidRDefault="00905CB8" w:rsidP="00905CB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 xml:space="preserve">Unité d’enseignement : UEF </w:t>
      </w:r>
      <w:r>
        <w:rPr>
          <w:rFonts w:asciiTheme="majorHAnsi" w:hAnsiTheme="majorHAnsi" w:cs="Calibri"/>
          <w:b/>
          <w:bCs/>
          <w:iCs/>
          <w:sz w:val="22"/>
          <w:szCs w:val="22"/>
        </w:rPr>
        <w:t>1.</w:t>
      </w:r>
      <w:r w:rsidRPr="008E4649">
        <w:rPr>
          <w:rFonts w:asciiTheme="majorHAnsi" w:hAnsiTheme="majorHAnsi" w:cs="Calibri"/>
          <w:b/>
          <w:bCs/>
          <w:iCs/>
          <w:sz w:val="22"/>
          <w:szCs w:val="22"/>
        </w:rPr>
        <w:t>1.</w:t>
      </w:r>
      <w:r>
        <w:rPr>
          <w:rFonts w:asciiTheme="majorHAnsi" w:hAnsiTheme="majorHAnsi" w:cs="Calibri"/>
          <w:b/>
          <w:bCs/>
          <w:iCs/>
          <w:sz w:val="22"/>
          <w:szCs w:val="22"/>
        </w:rPr>
        <w:t>1</w:t>
      </w:r>
    </w:p>
    <w:p w:rsidR="00905CB8" w:rsidRPr="008E4649" w:rsidRDefault="00905CB8" w:rsidP="00905CB8">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sz w:val="22"/>
          <w:szCs w:val="22"/>
        </w:rPr>
      </w:pPr>
      <w:r w:rsidRPr="008E4649">
        <w:rPr>
          <w:rFonts w:asciiTheme="majorHAnsi" w:hAnsiTheme="majorHAnsi" w:cs="Calibri"/>
          <w:b/>
          <w:bCs/>
          <w:iCs/>
          <w:sz w:val="22"/>
          <w:szCs w:val="22"/>
        </w:rPr>
        <w:t>Matière : Théorie de l'Elasticité</w:t>
      </w:r>
    </w:p>
    <w:p w:rsidR="00905CB8" w:rsidRPr="008E4649" w:rsidRDefault="00905CB8" w:rsidP="00905CB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eastAsia="Calibri" w:hAnsiTheme="majorHAnsi" w:cs="Arial"/>
          <w:b/>
          <w:bCs/>
          <w:color w:val="000000"/>
          <w:sz w:val="22"/>
          <w:szCs w:val="22"/>
        </w:rPr>
        <w:t>VHS : 45h00 (cours : 1h30, TD : 1h30)</w:t>
      </w:r>
    </w:p>
    <w:p w:rsidR="00905CB8" w:rsidRPr="008E4649" w:rsidRDefault="00905CB8" w:rsidP="00905CB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Crédits : 4</w:t>
      </w:r>
    </w:p>
    <w:p w:rsidR="00905CB8" w:rsidRPr="008E4649" w:rsidRDefault="00905CB8" w:rsidP="00905CB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Coefficient : 2</w:t>
      </w:r>
    </w:p>
    <w:p w:rsidR="00905CB8" w:rsidRPr="00607B26" w:rsidRDefault="00905CB8" w:rsidP="00905CB8">
      <w:pPr>
        <w:jc w:val="both"/>
        <w:rPr>
          <w:rFonts w:asciiTheme="majorHAnsi" w:hAnsiTheme="majorHAnsi" w:cs="Calibri"/>
          <w:b/>
          <w:u w:val="thick" w:color="F79646"/>
        </w:rPr>
      </w:pPr>
      <w:r w:rsidRPr="00607B26">
        <w:rPr>
          <w:rFonts w:asciiTheme="majorHAnsi" w:hAnsiTheme="majorHAnsi" w:cs="Calibri"/>
          <w:b/>
          <w:u w:val="thick" w:color="F79646"/>
        </w:rPr>
        <w:t>Objectifs de l’enseignement :</w:t>
      </w:r>
    </w:p>
    <w:p w:rsidR="00905CB8" w:rsidRPr="00607B26" w:rsidRDefault="00905CB8" w:rsidP="00905CB8">
      <w:pPr>
        <w:spacing w:before="240"/>
        <w:jc w:val="both"/>
        <w:rPr>
          <w:rFonts w:asciiTheme="majorHAnsi" w:eastAsiaTheme="minorEastAsia" w:hAnsiTheme="majorHAnsi"/>
          <w:lang w:eastAsia="fr-FR"/>
        </w:rPr>
      </w:pPr>
      <w:r w:rsidRPr="00607B26">
        <w:rPr>
          <w:rFonts w:asciiTheme="majorHAnsi" w:eastAsiaTheme="minorEastAsia" w:hAnsiTheme="majorHAnsi"/>
          <w:lang w:eastAsia="fr-FR"/>
        </w:rPr>
        <w:t>Présenter de manière détaillée les concepts de contraintes et déformations suivis par des relations de comportement dans le domaine de l’élastostatique. Un aperçu sur les différentes notions d’énergie sera aussi abordé.</w:t>
      </w:r>
    </w:p>
    <w:p w:rsidR="00905CB8" w:rsidRPr="00607B26" w:rsidRDefault="00905CB8" w:rsidP="00905CB8">
      <w:pPr>
        <w:jc w:val="both"/>
        <w:rPr>
          <w:rFonts w:asciiTheme="majorHAnsi" w:hAnsiTheme="majorHAnsi" w:cs="Calibri"/>
          <w:b/>
          <w:u w:val="thick" w:color="F79646"/>
        </w:rPr>
      </w:pPr>
    </w:p>
    <w:p w:rsidR="00905CB8" w:rsidRPr="00607B26" w:rsidRDefault="00905CB8" w:rsidP="00905CB8">
      <w:pPr>
        <w:jc w:val="both"/>
        <w:rPr>
          <w:rFonts w:asciiTheme="majorHAnsi" w:hAnsiTheme="majorHAnsi" w:cs="Calibri"/>
          <w:b/>
          <w:u w:val="thick" w:color="F79646"/>
        </w:rPr>
      </w:pPr>
      <w:r w:rsidRPr="00607B26">
        <w:rPr>
          <w:rFonts w:asciiTheme="majorHAnsi" w:hAnsiTheme="majorHAnsi" w:cs="Calibri"/>
          <w:b/>
          <w:u w:val="thick" w:color="F79646"/>
        </w:rPr>
        <w:t>Connaissances préalables recommandées :</w:t>
      </w:r>
    </w:p>
    <w:p w:rsidR="00905CB8" w:rsidRPr="00607B26" w:rsidRDefault="00905CB8" w:rsidP="00905CB8">
      <w:pPr>
        <w:pStyle w:val="Sous-titre"/>
        <w:spacing w:before="60"/>
        <w:jc w:val="left"/>
        <w:rPr>
          <w:rFonts w:asciiTheme="majorHAnsi" w:eastAsiaTheme="minorEastAsia" w:hAnsiTheme="majorHAnsi"/>
          <w:b w:val="0"/>
          <w:color w:val="auto"/>
          <w:sz w:val="24"/>
          <w:szCs w:val="24"/>
        </w:rPr>
      </w:pPr>
      <w:r w:rsidRPr="00607B26">
        <w:rPr>
          <w:rFonts w:asciiTheme="majorHAnsi" w:eastAsiaTheme="minorEastAsia" w:hAnsiTheme="majorHAnsi"/>
          <w:b w:val="0"/>
          <w:color w:val="auto"/>
          <w:sz w:val="24"/>
          <w:szCs w:val="24"/>
        </w:rPr>
        <w:t>Outils mathématiques de base et RDM.</w:t>
      </w:r>
    </w:p>
    <w:p w:rsidR="00905CB8" w:rsidRPr="00607B26" w:rsidRDefault="00905CB8" w:rsidP="00905CB8">
      <w:pPr>
        <w:jc w:val="both"/>
        <w:rPr>
          <w:rFonts w:asciiTheme="majorHAnsi" w:hAnsiTheme="majorHAnsi" w:cs="Calibri"/>
          <w:b/>
          <w:u w:val="thick" w:color="F79646"/>
        </w:rPr>
      </w:pPr>
    </w:p>
    <w:p w:rsidR="00905CB8" w:rsidRPr="00607B26" w:rsidRDefault="00905CB8" w:rsidP="00905CB8">
      <w:pPr>
        <w:jc w:val="both"/>
        <w:rPr>
          <w:rFonts w:asciiTheme="majorHAnsi" w:hAnsiTheme="majorHAnsi" w:cs="Calibri"/>
          <w:b/>
          <w:u w:val="thick" w:color="F79646"/>
        </w:rPr>
      </w:pPr>
      <w:r w:rsidRPr="00607B26">
        <w:rPr>
          <w:rFonts w:asciiTheme="majorHAnsi" w:hAnsiTheme="majorHAnsi" w:cs="Calibri"/>
          <w:b/>
          <w:u w:val="thick" w:color="F79646"/>
        </w:rPr>
        <w:t>Contenu de la matière :</w:t>
      </w:r>
    </w:p>
    <w:p w:rsidR="00905CB8" w:rsidRPr="00607B26" w:rsidRDefault="00905CB8" w:rsidP="00905CB8">
      <w:pPr>
        <w:jc w:val="both"/>
        <w:rPr>
          <w:rFonts w:asciiTheme="majorHAnsi" w:hAnsiTheme="majorHAnsi" w:cs="Calibri"/>
          <w:b/>
          <w:u w:val="thick" w:color="F79646"/>
        </w:rPr>
      </w:pPr>
    </w:p>
    <w:p w:rsidR="00905CB8" w:rsidRPr="00607B26" w:rsidRDefault="00905CB8" w:rsidP="00607B26">
      <w:pPr>
        <w:rPr>
          <w:rFonts w:asciiTheme="majorHAnsi" w:hAnsiTheme="majorHAnsi"/>
        </w:rPr>
      </w:pPr>
      <w:r w:rsidRPr="00607B26">
        <w:rPr>
          <w:rFonts w:asciiTheme="majorHAnsi" w:hAnsiTheme="majorHAnsi"/>
          <w:b/>
        </w:rPr>
        <w:t xml:space="preserve">Chapitre 1 :    </w:t>
      </w:r>
      <w:r w:rsidRPr="00607B26">
        <w:rPr>
          <w:rFonts w:asciiTheme="majorHAnsi" w:hAnsiTheme="majorHAnsi"/>
        </w:rPr>
        <w:t>Généralités sur la mécanique des milieux continus (MMC).</w:t>
      </w:r>
      <w:r w:rsidRPr="00607B26">
        <w:rPr>
          <w:rFonts w:asciiTheme="majorHAnsi" w:hAnsiTheme="majorHAnsi" w:cs="Arial"/>
          <w:b/>
          <w:bCs/>
        </w:rPr>
        <w:t xml:space="preserve"> </w:t>
      </w:r>
      <w:r w:rsidRPr="00607B26">
        <w:rPr>
          <w:rFonts w:asciiTheme="majorHAnsi" w:hAnsiTheme="majorHAnsi" w:cs="Arial"/>
          <w:b/>
          <w:bCs/>
        </w:rPr>
        <w:tab/>
        <w:t xml:space="preserve"> (2 Semaines)</w:t>
      </w:r>
    </w:p>
    <w:p w:rsidR="00905CB8" w:rsidRPr="00607B26" w:rsidRDefault="00905CB8" w:rsidP="00905CB8">
      <w:pPr>
        <w:ind w:left="851"/>
        <w:rPr>
          <w:rFonts w:asciiTheme="majorHAnsi" w:hAnsiTheme="majorHAnsi"/>
        </w:rPr>
      </w:pPr>
      <w:r w:rsidRPr="00607B26">
        <w:rPr>
          <w:rFonts w:asciiTheme="majorHAnsi" w:hAnsiTheme="majorHAnsi"/>
        </w:rPr>
        <w:t>Théorie d’élasticité vis à vis de la MMC, de la RDM.</w:t>
      </w:r>
    </w:p>
    <w:p w:rsidR="00905CB8" w:rsidRPr="00607B26" w:rsidRDefault="00905CB8" w:rsidP="00905CB8">
      <w:pPr>
        <w:ind w:left="851"/>
        <w:rPr>
          <w:rFonts w:asciiTheme="majorHAnsi" w:hAnsiTheme="majorHAnsi"/>
        </w:rPr>
      </w:pPr>
      <w:r w:rsidRPr="00607B26">
        <w:rPr>
          <w:rFonts w:asciiTheme="majorHAnsi" w:hAnsiTheme="majorHAnsi"/>
        </w:rPr>
        <w:t>Hypothèses de base de la théorie d’élasticité.</w:t>
      </w:r>
    </w:p>
    <w:p w:rsidR="00905CB8" w:rsidRPr="00607B26" w:rsidRDefault="00905CB8" w:rsidP="00607B26">
      <w:pPr>
        <w:autoSpaceDE w:val="0"/>
        <w:autoSpaceDN w:val="0"/>
        <w:adjustRightInd w:val="0"/>
        <w:jc w:val="both"/>
        <w:rPr>
          <w:rFonts w:asciiTheme="majorHAnsi" w:hAnsiTheme="majorHAnsi"/>
          <w:bCs/>
          <w:color w:val="BF1E2D"/>
        </w:rPr>
      </w:pPr>
      <w:r w:rsidRPr="00607B26">
        <w:rPr>
          <w:rFonts w:asciiTheme="majorHAnsi" w:hAnsiTheme="majorHAnsi"/>
          <w:b/>
        </w:rPr>
        <w:t>Chapitre 2 </w:t>
      </w:r>
      <w:r w:rsidRPr="00607B26">
        <w:rPr>
          <w:rFonts w:asciiTheme="majorHAnsi" w:hAnsiTheme="majorHAnsi"/>
          <w:bCs/>
        </w:rPr>
        <w:t>:    Notations tensorielles</w:t>
      </w:r>
      <w:r w:rsidRPr="00607B26">
        <w:rPr>
          <w:rFonts w:asciiTheme="majorHAnsi" w:hAnsiTheme="majorHAnsi"/>
          <w:bCs/>
          <w:color w:val="BF1E2D"/>
        </w:rPr>
        <w:tab/>
      </w:r>
      <w:r w:rsidRPr="00607B26">
        <w:rPr>
          <w:rFonts w:asciiTheme="majorHAnsi" w:hAnsiTheme="majorHAnsi"/>
          <w:bCs/>
          <w:color w:val="BF1E2D"/>
        </w:rPr>
        <w:tab/>
      </w:r>
      <w:r w:rsidRPr="00607B26">
        <w:rPr>
          <w:rFonts w:asciiTheme="majorHAnsi" w:hAnsiTheme="majorHAnsi"/>
          <w:bCs/>
          <w:color w:val="BF1E2D"/>
        </w:rPr>
        <w:tab/>
      </w:r>
      <w:r w:rsidRPr="00607B26">
        <w:rPr>
          <w:rFonts w:asciiTheme="majorHAnsi" w:hAnsiTheme="majorHAnsi"/>
          <w:bCs/>
          <w:color w:val="BF1E2D"/>
        </w:rPr>
        <w:tab/>
      </w:r>
      <w:r w:rsidRPr="00607B26">
        <w:rPr>
          <w:rFonts w:asciiTheme="majorHAnsi" w:hAnsiTheme="majorHAnsi"/>
          <w:bCs/>
          <w:color w:val="BF1E2D"/>
        </w:rPr>
        <w:tab/>
      </w:r>
      <w:r w:rsidRPr="00607B26">
        <w:rPr>
          <w:rFonts w:asciiTheme="majorHAnsi" w:hAnsiTheme="majorHAnsi"/>
          <w:bCs/>
          <w:color w:val="BF1E2D"/>
        </w:rPr>
        <w:tab/>
        <w:t xml:space="preserve"> </w:t>
      </w:r>
      <w:r w:rsidRPr="00607B26">
        <w:rPr>
          <w:rFonts w:asciiTheme="majorHAnsi" w:hAnsiTheme="majorHAnsi" w:cs="Arial"/>
          <w:b/>
          <w:bCs/>
        </w:rPr>
        <w:t>(2 Semaines)</w:t>
      </w:r>
    </w:p>
    <w:p w:rsidR="00905CB8" w:rsidRPr="00607B26" w:rsidRDefault="00905CB8" w:rsidP="00905CB8">
      <w:pPr>
        <w:autoSpaceDE w:val="0"/>
        <w:autoSpaceDN w:val="0"/>
        <w:adjustRightInd w:val="0"/>
        <w:ind w:left="851"/>
        <w:jc w:val="both"/>
        <w:rPr>
          <w:rFonts w:asciiTheme="majorHAnsi" w:hAnsiTheme="majorHAnsi"/>
        </w:rPr>
      </w:pPr>
      <w:r w:rsidRPr="00607B26">
        <w:rPr>
          <w:rFonts w:asciiTheme="majorHAnsi" w:hAnsiTheme="majorHAnsi"/>
        </w:rPr>
        <w:t xml:space="preserve">Vecteurs et tenseurs  (Notations , Changement de repère </w:t>
      </w:r>
    </w:p>
    <w:p w:rsidR="00905CB8" w:rsidRPr="00607B26" w:rsidRDefault="00905CB8" w:rsidP="00905CB8">
      <w:pPr>
        <w:autoSpaceDE w:val="0"/>
        <w:autoSpaceDN w:val="0"/>
        <w:adjustRightInd w:val="0"/>
        <w:ind w:left="851"/>
        <w:jc w:val="both"/>
        <w:rPr>
          <w:rFonts w:asciiTheme="majorHAnsi" w:hAnsiTheme="majorHAnsi"/>
        </w:rPr>
      </w:pPr>
      <w:r w:rsidRPr="00607B26">
        <w:rPr>
          <w:rFonts w:asciiTheme="majorHAnsi" w:hAnsiTheme="majorHAnsi"/>
        </w:rPr>
        <w:t xml:space="preserve">Permutations et déterminants  (Symboles de permutation, </w:t>
      </w:r>
    </w:p>
    <w:p w:rsidR="00905CB8" w:rsidRPr="00607B26" w:rsidRDefault="00905CB8" w:rsidP="00905CB8">
      <w:pPr>
        <w:autoSpaceDE w:val="0"/>
        <w:autoSpaceDN w:val="0"/>
        <w:adjustRightInd w:val="0"/>
        <w:ind w:left="851"/>
        <w:jc w:val="both"/>
        <w:rPr>
          <w:rFonts w:asciiTheme="majorHAnsi" w:hAnsiTheme="majorHAnsi"/>
        </w:rPr>
      </w:pPr>
      <w:r w:rsidRPr="00607B26">
        <w:rPr>
          <w:rFonts w:asciiTheme="majorHAnsi" w:hAnsiTheme="majorHAnsi"/>
        </w:rPr>
        <w:t xml:space="preserve">Déterminant d’une matrice, Polynôme caractéristique </w:t>
      </w:r>
    </w:p>
    <w:p w:rsidR="00905CB8" w:rsidRPr="00607B26" w:rsidRDefault="00905CB8" w:rsidP="00905CB8">
      <w:pPr>
        <w:autoSpaceDE w:val="0"/>
        <w:autoSpaceDN w:val="0"/>
        <w:adjustRightInd w:val="0"/>
        <w:ind w:left="851"/>
        <w:jc w:val="both"/>
        <w:rPr>
          <w:rFonts w:asciiTheme="majorHAnsi" w:hAnsiTheme="majorHAnsi"/>
        </w:rPr>
      </w:pPr>
      <w:r w:rsidRPr="00607B26">
        <w:rPr>
          <w:rFonts w:asciiTheme="majorHAnsi" w:hAnsiTheme="majorHAnsi"/>
        </w:rPr>
        <w:t xml:space="preserve">Calcul vectoriel et analyse vectorielle </w:t>
      </w:r>
    </w:p>
    <w:p w:rsidR="00905CB8" w:rsidRPr="00607B26" w:rsidRDefault="00905CB8" w:rsidP="00905CB8">
      <w:pPr>
        <w:autoSpaceDE w:val="0"/>
        <w:autoSpaceDN w:val="0"/>
        <w:adjustRightInd w:val="0"/>
        <w:ind w:left="851"/>
        <w:jc w:val="both"/>
        <w:rPr>
          <w:rFonts w:asciiTheme="majorHAnsi" w:hAnsiTheme="majorHAnsi"/>
        </w:rPr>
      </w:pPr>
      <w:r w:rsidRPr="00607B26">
        <w:rPr>
          <w:rFonts w:asciiTheme="majorHAnsi" w:hAnsiTheme="majorHAnsi"/>
        </w:rPr>
        <w:t xml:space="preserve">Coordonnées curvilignes (cylindriques et  sphériques..) </w:t>
      </w:r>
    </w:p>
    <w:p w:rsidR="00905CB8" w:rsidRPr="00607B26" w:rsidRDefault="00905CB8" w:rsidP="00905CB8">
      <w:pPr>
        <w:rPr>
          <w:rFonts w:asciiTheme="majorHAnsi" w:hAnsiTheme="majorHAnsi"/>
          <w:b/>
        </w:rPr>
      </w:pPr>
    </w:p>
    <w:p w:rsidR="00905CB8" w:rsidRPr="00607B26" w:rsidRDefault="00905CB8" w:rsidP="00607B26">
      <w:pPr>
        <w:rPr>
          <w:rFonts w:asciiTheme="majorHAnsi" w:hAnsiTheme="majorHAnsi"/>
          <w:u w:val="single"/>
        </w:rPr>
      </w:pPr>
      <w:r w:rsidRPr="00607B26">
        <w:rPr>
          <w:rFonts w:asciiTheme="majorHAnsi" w:hAnsiTheme="majorHAnsi"/>
          <w:b/>
        </w:rPr>
        <w:t xml:space="preserve">Chapitre 3 :   </w:t>
      </w:r>
      <w:r w:rsidRPr="00607B26">
        <w:rPr>
          <w:rFonts w:asciiTheme="majorHAnsi" w:hAnsiTheme="majorHAnsi"/>
        </w:rPr>
        <w:t>Théorie de l’état de contrainte</w:t>
      </w:r>
      <w:r w:rsidRPr="00607B26">
        <w:rPr>
          <w:rFonts w:asciiTheme="majorHAnsi" w:hAnsiTheme="majorHAnsi"/>
          <w:u w:val="single"/>
        </w:rPr>
        <w:t xml:space="preserve"> </w:t>
      </w:r>
      <w:r w:rsidRPr="00607B26">
        <w:rPr>
          <w:rFonts w:asciiTheme="majorHAnsi" w:hAnsiTheme="majorHAnsi" w:cs="Arial"/>
          <w:b/>
          <w:bCs/>
        </w:rPr>
        <w:tab/>
      </w:r>
      <w:r w:rsidRPr="00607B26">
        <w:rPr>
          <w:rFonts w:asciiTheme="majorHAnsi" w:hAnsiTheme="majorHAnsi" w:cs="Arial"/>
          <w:b/>
          <w:bCs/>
        </w:rPr>
        <w:tab/>
      </w:r>
      <w:r w:rsidRPr="00607B26">
        <w:rPr>
          <w:rFonts w:asciiTheme="majorHAnsi" w:hAnsiTheme="majorHAnsi" w:cs="Arial"/>
          <w:b/>
          <w:bCs/>
        </w:rPr>
        <w:tab/>
      </w:r>
      <w:r w:rsidRPr="00607B26">
        <w:rPr>
          <w:rFonts w:asciiTheme="majorHAnsi" w:hAnsiTheme="majorHAnsi" w:cs="Arial"/>
          <w:b/>
          <w:bCs/>
        </w:rPr>
        <w:tab/>
      </w:r>
      <w:r w:rsidRPr="00607B26">
        <w:rPr>
          <w:rFonts w:asciiTheme="majorHAnsi" w:hAnsiTheme="majorHAnsi" w:cs="Arial"/>
          <w:b/>
          <w:bCs/>
        </w:rPr>
        <w:tab/>
        <w:t>(3 Semaines)</w:t>
      </w:r>
    </w:p>
    <w:p w:rsidR="00905CB8" w:rsidRPr="00607B26" w:rsidRDefault="00905CB8" w:rsidP="00905CB8">
      <w:pPr>
        <w:ind w:left="851"/>
        <w:rPr>
          <w:rFonts w:asciiTheme="majorHAnsi" w:hAnsiTheme="majorHAnsi"/>
        </w:rPr>
      </w:pPr>
      <w:r w:rsidRPr="00607B26">
        <w:rPr>
          <w:rFonts w:asciiTheme="majorHAnsi" w:hAnsiTheme="majorHAnsi"/>
        </w:rPr>
        <w:t>Rappels sur la notion de contrainte - Tenseur de contrainte.</w:t>
      </w:r>
    </w:p>
    <w:p w:rsidR="00905CB8" w:rsidRPr="00607B26" w:rsidRDefault="00905CB8" w:rsidP="00905CB8">
      <w:pPr>
        <w:autoSpaceDE w:val="0"/>
        <w:autoSpaceDN w:val="0"/>
        <w:ind w:left="851"/>
        <w:rPr>
          <w:rFonts w:asciiTheme="majorHAnsi" w:hAnsiTheme="majorHAnsi"/>
        </w:rPr>
      </w:pPr>
      <w:r w:rsidRPr="00607B26">
        <w:rPr>
          <w:rFonts w:asciiTheme="majorHAnsi" w:hAnsiTheme="majorHAnsi"/>
        </w:rPr>
        <w:t>Equations différentielles de l’équilibre en coordonnées cartésiennes.</w:t>
      </w:r>
    </w:p>
    <w:p w:rsidR="00905CB8" w:rsidRPr="00607B26" w:rsidRDefault="00905CB8" w:rsidP="00905CB8">
      <w:pPr>
        <w:ind w:left="851"/>
        <w:rPr>
          <w:rFonts w:asciiTheme="majorHAnsi" w:hAnsiTheme="majorHAnsi"/>
        </w:rPr>
      </w:pPr>
      <w:r w:rsidRPr="00607B26">
        <w:rPr>
          <w:rFonts w:asciiTheme="majorHAnsi" w:hAnsiTheme="majorHAnsi"/>
        </w:rPr>
        <w:t>Etude du tenseur des contraintes en un point.</w:t>
      </w:r>
    </w:p>
    <w:p w:rsidR="00905CB8" w:rsidRPr="00607B26" w:rsidRDefault="00905CB8" w:rsidP="00905CB8">
      <w:pPr>
        <w:ind w:left="851"/>
        <w:rPr>
          <w:rFonts w:asciiTheme="majorHAnsi" w:hAnsiTheme="majorHAnsi"/>
        </w:rPr>
      </w:pPr>
      <w:r w:rsidRPr="00607B26">
        <w:rPr>
          <w:rFonts w:asciiTheme="majorHAnsi" w:hAnsiTheme="majorHAnsi"/>
        </w:rPr>
        <w:t>Expressions des équations différentielles en coordonnées cylindriques.</w:t>
      </w:r>
    </w:p>
    <w:p w:rsidR="00905CB8" w:rsidRPr="00607B26" w:rsidRDefault="00905CB8" w:rsidP="00905CB8">
      <w:pPr>
        <w:ind w:left="851"/>
        <w:rPr>
          <w:rFonts w:asciiTheme="majorHAnsi" w:hAnsiTheme="majorHAnsi"/>
        </w:rPr>
      </w:pPr>
      <w:r w:rsidRPr="00607B26">
        <w:rPr>
          <w:rFonts w:asciiTheme="majorHAnsi" w:hAnsiTheme="majorHAnsi"/>
        </w:rPr>
        <w:t>Conditions de frontières ou conditions aux limites.</w:t>
      </w:r>
    </w:p>
    <w:p w:rsidR="00905CB8" w:rsidRPr="00607B26" w:rsidRDefault="00905CB8" w:rsidP="00905CB8">
      <w:pPr>
        <w:rPr>
          <w:rFonts w:asciiTheme="majorHAnsi" w:hAnsiTheme="majorHAnsi"/>
          <w:b/>
        </w:rPr>
      </w:pPr>
    </w:p>
    <w:p w:rsidR="00905CB8" w:rsidRPr="00607B26" w:rsidRDefault="00905CB8" w:rsidP="00905CB8">
      <w:pPr>
        <w:rPr>
          <w:rFonts w:asciiTheme="majorHAnsi" w:hAnsiTheme="majorHAnsi"/>
          <w:u w:val="single"/>
        </w:rPr>
      </w:pPr>
      <w:r w:rsidRPr="00607B26">
        <w:rPr>
          <w:rFonts w:asciiTheme="majorHAnsi" w:hAnsiTheme="majorHAnsi"/>
          <w:b/>
        </w:rPr>
        <w:t>Chapitre 4:  </w:t>
      </w:r>
      <w:r w:rsidRPr="00607B26">
        <w:rPr>
          <w:rFonts w:asciiTheme="majorHAnsi" w:hAnsiTheme="majorHAnsi"/>
        </w:rPr>
        <w:t>Théorie de l’état de déformation.</w:t>
      </w:r>
      <w:r w:rsidRPr="00607B26">
        <w:rPr>
          <w:rFonts w:asciiTheme="majorHAnsi" w:hAnsiTheme="majorHAnsi"/>
          <w:u w:val="single"/>
        </w:rPr>
        <w:t xml:space="preserve"> </w:t>
      </w:r>
      <w:r w:rsidRPr="00607B26">
        <w:rPr>
          <w:rFonts w:asciiTheme="majorHAnsi" w:hAnsiTheme="majorHAnsi"/>
        </w:rPr>
        <w:tab/>
      </w:r>
      <w:r w:rsidRPr="00607B26">
        <w:rPr>
          <w:rFonts w:asciiTheme="majorHAnsi" w:hAnsiTheme="majorHAnsi"/>
        </w:rPr>
        <w:tab/>
      </w:r>
      <w:r w:rsidRPr="00607B26">
        <w:rPr>
          <w:rFonts w:asciiTheme="majorHAnsi" w:hAnsiTheme="majorHAnsi"/>
        </w:rPr>
        <w:tab/>
      </w:r>
      <w:r w:rsidRPr="00607B26">
        <w:rPr>
          <w:rFonts w:asciiTheme="majorHAnsi" w:hAnsiTheme="majorHAnsi"/>
        </w:rPr>
        <w:tab/>
      </w:r>
      <w:r w:rsidRPr="00607B26">
        <w:rPr>
          <w:rFonts w:asciiTheme="majorHAnsi" w:hAnsiTheme="majorHAnsi"/>
        </w:rPr>
        <w:tab/>
      </w:r>
      <w:r w:rsidRPr="00607B26">
        <w:rPr>
          <w:rFonts w:asciiTheme="majorHAnsi" w:hAnsiTheme="majorHAnsi" w:cs="Arial"/>
          <w:b/>
          <w:bCs/>
        </w:rPr>
        <w:t>(4 Semaines)</w:t>
      </w:r>
    </w:p>
    <w:p w:rsidR="00905CB8" w:rsidRPr="00607B26" w:rsidRDefault="00905CB8" w:rsidP="00905CB8">
      <w:pPr>
        <w:ind w:left="851"/>
        <w:rPr>
          <w:rFonts w:asciiTheme="majorHAnsi" w:hAnsiTheme="majorHAnsi"/>
        </w:rPr>
      </w:pPr>
      <w:r w:rsidRPr="00607B26">
        <w:rPr>
          <w:rFonts w:asciiTheme="majorHAnsi" w:hAnsiTheme="majorHAnsi"/>
        </w:rPr>
        <w:t>Description cinématique (Lagrangienne et Eulérienne)</w:t>
      </w:r>
    </w:p>
    <w:p w:rsidR="00905CB8" w:rsidRPr="00607B26" w:rsidRDefault="00905CB8" w:rsidP="00905CB8">
      <w:pPr>
        <w:ind w:left="851"/>
        <w:rPr>
          <w:rFonts w:asciiTheme="majorHAnsi" w:hAnsiTheme="majorHAnsi"/>
        </w:rPr>
      </w:pPr>
      <w:r w:rsidRPr="00607B26">
        <w:rPr>
          <w:rFonts w:asciiTheme="majorHAnsi" w:hAnsiTheme="majorHAnsi"/>
        </w:rPr>
        <w:t>Relations entre déformations et déplacements (petits et grands déplacements)</w:t>
      </w:r>
    </w:p>
    <w:p w:rsidR="00905CB8" w:rsidRPr="00607B26" w:rsidRDefault="00905CB8" w:rsidP="00905CB8">
      <w:pPr>
        <w:ind w:left="851"/>
        <w:rPr>
          <w:rFonts w:asciiTheme="majorHAnsi" w:hAnsiTheme="majorHAnsi"/>
        </w:rPr>
      </w:pPr>
      <w:r w:rsidRPr="00607B26">
        <w:rPr>
          <w:rFonts w:asciiTheme="majorHAnsi" w:hAnsiTheme="majorHAnsi"/>
        </w:rPr>
        <w:t>( Etude du tenseur linéarisé en un point,  Cas particulier de déformation plane.</w:t>
      </w:r>
    </w:p>
    <w:p w:rsidR="00905CB8" w:rsidRPr="00607B26" w:rsidRDefault="00905CB8" w:rsidP="00905CB8">
      <w:pPr>
        <w:ind w:left="851"/>
        <w:rPr>
          <w:rFonts w:asciiTheme="majorHAnsi" w:hAnsiTheme="majorHAnsi"/>
        </w:rPr>
      </w:pPr>
      <w:r w:rsidRPr="00607B26">
        <w:rPr>
          <w:rFonts w:asciiTheme="majorHAnsi" w:hAnsiTheme="majorHAnsi"/>
        </w:rPr>
        <w:t>Equations de compatibilité de déformation en petits déplacements.</w:t>
      </w:r>
    </w:p>
    <w:p w:rsidR="00905CB8" w:rsidRPr="00607B26" w:rsidRDefault="00905CB8" w:rsidP="00905CB8">
      <w:pPr>
        <w:ind w:left="851"/>
        <w:rPr>
          <w:rFonts w:asciiTheme="majorHAnsi" w:hAnsiTheme="majorHAnsi"/>
        </w:rPr>
      </w:pPr>
      <w:r w:rsidRPr="00607B26">
        <w:rPr>
          <w:rFonts w:asciiTheme="majorHAnsi" w:hAnsiTheme="majorHAnsi"/>
        </w:rPr>
        <w:t>Relations entre déformations et déplacements en coordonnées cylindriques.</w:t>
      </w:r>
    </w:p>
    <w:p w:rsidR="00905CB8" w:rsidRPr="00607B26" w:rsidRDefault="00905CB8" w:rsidP="00905CB8">
      <w:pPr>
        <w:rPr>
          <w:rFonts w:asciiTheme="majorHAnsi" w:hAnsiTheme="majorHAnsi"/>
          <w:b/>
        </w:rPr>
      </w:pPr>
    </w:p>
    <w:p w:rsidR="00905CB8" w:rsidRPr="00607B26" w:rsidRDefault="00905CB8" w:rsidP="00607B26">
      <w:pPr>
        <w:rPr>
          <w:rFonts w:asciiTheme="majorHAnsi" w:hAnsiTheme="majorHAnsi"/>
          <w:b/>
        </w:rPr>
      </w:pPr>
      <w:r w:rsidRPr="00607B26">
        <w:rPr>
          <w:rFonts w:asciiTheme="majorHAnsi" w:hAnsiTheme="majorHAnsi"/>
          <w:b/>
        </w:rPr>
        <w:t>Chapitre 5:  </w:t>
      </w:r>
      <w:r w:rsidRPr="00607B26">
        <w:rPr>
          <w:rFonts w:asciiTheme="majorHAnsi" w:hAnsiTheme="majorHAnsi"/>
        </w:rPr>
        <w:t>Relations entre les contraintes et les déformations</w:t>
      </w:r>
      <w:r w:rsidRPr="00607B26">
        <w:rPr>
          <w:rFonts w:asciiTheme="majorHAnsi" w:hAnsiTheme="majorHAnsi"/>
          <w:b/>
          <w:bCs/>
        </w:rPr>
        <w:t>.</w:t>
      </w:r>
      <w:r w:rsidRPr="00607B26">
        <w:rPr>
          <w:rFonts w:asciiTheme="majorHAnsi" w:hAnsiTheme="majorHAnsi"/>
          <w:b/>
        </w:rPr>
        <w:t xml:space="preserve"> </w:t>
      </w:r>
      <w:r w:rsidRPr="00607B26">
        <w:rPr>
          <w:rFonts w:asciiTheme="majorHAnsi" w:hAnsiTheme="majorHAnsi" w:cs="Arial"/>
          <w:b/>
          <w:bCs/>
        </w:rPr>
        <w:tab/>
      </w:r>
      <w:r w:rsidRPr="00607B26">
        <w:rPr>
          <w:rFonts w:asciiTheme="majorHAnsi" w:hAnsiTheme="majorHAnsi" w:cs="Arial"/>
          <w:b/>
          <w:bCs/>
        </w:rPr>
        <w:tab/>
        <w:t>(2 Semaines)</w:t>
      </w:r>
    </w:p>
    <w:p w:rsidR="00905CB8" w:rsidRPr="00607B26" w:rsidRDefault="00905CB8" w:rsidP="00905CB8">
      <w:pPr>
        <w:ind w:left="851"/>
        <w:rPr>
          <w:rFonts w:asciiTheme="majorHAnsi" w:hAnsiTheme="majorHAnsi"/>
        </w:rPr>
      </w:pPr>
      <w:r w:rsidRPr="00607B26">
        <w:rPr>
          <w:rFonts w:asciiTheme="majorHAnsi" w:hAnsiTheme="majorHAnsi"/>
        </w:rPr>
        <w:t>Généralités. Cas d’un corps élastique linéaire.</w:t>
      </w:r>
    </w:p>
    <w:p w:rsidR="00905CB8" w:rsidRPr="00607B26" w:rsidRDefault="00905CB8" w:rsidP="00905CB8">
      <w:pPr>
        <w:ind w:left="851"/>
        <w:rPr>
          <w:rFonts w:asciiTheme="majorHAnsi" w:hAnsiTheme="majorHAnsi"/>
        </w:rPr>
      </w:pPr>
      <w:r w:rsidRPr="00607B26">
        <w:rPr>
          <w:rFonts w:asciiTheme="majorHAnsi" w:hAnsiTheme="majorHAnsi"/>
        </w:rPr>
        <w:t>Anisotropie, symétrie élastique, isotropie.</w:t>
      </w:r>
    </w:p>
    <w:p w:rsidR="00905CB8" w:rsidRPr="00607B26" w:rsidRDefault="00905CB8" w:rsidP="00905CB8">
      <w:pPr>
        <w:ind w:left="851"/>
        <w:rPr>
          <w:rFonts w:asciiTheme="majorHAnsi" w:hAnsiTheme="majorHAnsi"/>
        </w:rPr>
      </w:pPr>
      <w:r w:rsidRPr="00607B26">
        <w:rPr>
          <w:rFonts w:asciiTheme="majorHAnsi" w:hAnsiTheme="majorHAnsi"/>
        </w:rPr>
        <w:t>Loi de Hooke généralisée.</w:t>
      </w:r>
    </w:p>
    <w:p w:rsidR="00905CB8" w:rsidRPr="00607B26" w:rsidRDefault="00905CB8" w:rsidP="00905CB8">
      <w:pPr>
        <w:ind w:left="851"/>
        <w:rPr>
          <w:rFonts w:asciiTheme="majorHAnsi" w:hAnsiTheme="majorHAnsi"/>
        </w:rPr>
      </w:pPr>
      <w:r w:rsidRPr="00607B26">
        <w:rPr>
          <w:rFonts w:asciiTheme="majorHAnsi" w:hAnsiTheme="majorHAnsi"/>
        </w:rPr>
        <w:t>Influence de la température.</w:t>
      </w:r>
    </w:p>
    <w:p w:rsidR="00905CB8" w:rsidRPr="00607B26" w:rsidRDefault="00905CB8" w:rsidP="00905CB8">
      <w:pPr>
        <w:ind w:left="851"/>
        <w:rPr>
          <w:rFonts w:asciiTheme="majorHAnsi" w:hAnsiTheme="majorHAnsi"/>
        </w:rPr>
      </w:pPr>
      <w:r w:rsidRPr="00607B26">
        <w:rPr>
          <w:rFonts w:asciiTheme="majorHAnsi" w:hAnsiTheme="majorHAnsi"/>
        </w:rPr>
        <w:t>Modèles rhéologiques.</w:t>
      </w:r>
    </w:p>
    <w:p w:rsidR="00905CB8" w:rsidRPr="00607B26" w:rsidRDefault="00905CB8" w:rsidP="00905CB8">
      <w:pPr>
        <w:ind w:left="851"/>
        <w:rPr>
          <w:rFonts w:asciiTheme="majorHAnsi" w:hAnsiTheme="majorHAnsi"/>
          <w:b/>
        </w:rPr>
      </w:pPr>
    </w:p>
    <w:p w:rsidR="00905CB8" w:rsidRPr="00607B26" w:rsidRDefault="00905CB8" w:rsidP="00607B26">
      <w:pPr>
        <w:rPr>
          <w:rFonts w:asciiTheme="majorHAnsi" w:hAnsiTheme="majorHAnsi"/>
          <w:b/>
          <w:u w:val="single"/>
        </w:rPr>
      </w:pPr>
      <w:r w:rsidRPr="00607B26">
        <w:rPr>
          <w:rFonts w:asciiTheme="majorHAnsi" w:hAnsiTheme="majorHAnsi"/>
          <w:b/>
        </w:rPr>
        <w:t>Chapitre 6:  </w:t>
      </w:r>
      <w:r w:rsidRPr="00607B26">
        <w:rPr>
          <w:rFonts w:asciiTheme="majorHAnsi" w:hAnsiTheme="majorHAnsi"/>
        </w:rPr>
        <w:t>Formulation classique des problèmes en élasticité linéaire</w:t>
      </w:r>
      <w:r w:rsidRPr="00607B26">
        <w:rPr>
          <w:rFonts w:asciiTheme="majorHAnsi" w:hAnsiTheme="majorHAnsi"/>
          <w:b/>
          <w:bCs/>
        </w:rPr>
        <w:t xml:space="preserve"> </w:t>
      </w:r>
      <w:r w:rsidRPr="00607B26">
        <w:rPr>
          <w:rFonts w:asciiTheme="majorHAnsi" w:hAnsiTheme="majorHAnsi" w:cs="Arial"/>
          <w:b/>
          <w:bCs/>
        </w:rPr>
        <w:tab/>
        <w:t>(2 Semaines)</w:t>
      </w:r>
    </w:p>
    <w:p w:rsidR="00905CB8" w:rsidRPr="00607B26" w:rsidRDefault="00905CB8" w:rsidP="00905CB8">
      <w:pPr>
        <w:ind w:left="851"/>
        <w:rPr>
          <w:rFonts w:asciiTheme="majorHAnsi" w:hAnsiTheme="majorHAnsi"/>
        </w:rPr>
      </w:pPr>
      <w:r w:rsidRPr="00607B26">
        <w:rPr>
          <w:rFonts w:asciiTheme="majorHAnsi" w:hAnsiTheme="majorHAnsi"/>
        </w:rPr>
        <w:t>Généralités. Problèmes de type I, II et III.</w:t>
      </w:r>
    </w:p>
    <w:p w:rsidR="00905CB8" w:rsidRPr="00607B26" w:rsidRDefault="00905CB8" w:rsidP="00905CB8">
      <w:pPr>
        <w:ind w:left="851"/>
        <w:rPr>
          <w:rFonts w:asciiTheme="majorHAnsi" w:hAnsiTheme="majorHAnsi"/>
        </w:rPr>
      </w:pPr>
      <w:r w:rsidRPr="00607B26">
        <w:rPr>
          <w:rFonts w:asciiTheme="majorHAnsi" w:hAnsiTheme="majorHAnsi"/>
        </w:rPr>
        <w:t>Principes de superposition, d’unicité de la solution de St Venant.</w:t>
      </w:r>
    </w:p>
    <w:p w:rsidR="00905CB8" w:rsidRPr="00607B26" w:rsidRDefault="00905CB8" w:rsidP="00905CB8">
      <w:pPr>
        <w:ind w:left="851"/>
        <w:rPr>
          <w:rFonts w:asciiTheme="majorHAnsi" w:hAnsiTheme="majorHAnsi"/>
        </w:rPr>
      </w:pPr>
      <w:r w:rsidRPr="00607B26">
        <w:rPr>
          <w:rFonts w:asciiTheme="majorHAnsi" w:hAnsiTheme="majorHAnsi"/>
        </w:rPr>
        <w:lastRenderedPageBreak/>
        <w:t>Principes de conservation de l’énergie.</w:t>
      </w:r>
    </w:p>
    <w:p w:rsidR="00905CB8" w:rsidRPr="00607B26" w:rsidRDefault="00905CB8" w:rsidP="00905CB8">
      <w:pPr>
        <w:ind w:left="851"/>
        <w:rPr>
          <w:rFonts w:asciiTheme="majorHAnsi" w:hAnsiTheme="majorHAnsi"/>
        </w:rPr>
      </w:pPr>
      <w:r w:rsidRPr="00607B26">
        <w:rPr>
          <w:rFonts w:asciiTheme="majorHAnsi" w:hAnsiTheme="majorHAnsi"/>
        </w:rPr>
        <w:t xml:space="preserve">Equations générales de l’élasticité (Solutions en fonction des déplacements : </w:t>
      </w:r>
    </w:p>
    <w:p w:rsidR="00905CB8" w:rsidRPr="00607B26" w:rsidRDefault="00905CB8" w:rsidP="00905CB8">
      <w:pPr>
        <w:ind w:left="851"/>
        <w:rPr>
          <w:rFonts w:asciiTheme="majorHAnsi" w:hAnsiTheme="majorHAnsi"/>
        </w:rPr>
      </w:pPr>
      <w:r w:rsidRPr="00607B26">
        <w:rPr>
          <w:rFonts w:asciiTheme="majorHAnsi" w:hAnsiTheme="majorHAnsi"/>
        </w:rPr>
        <w:t>Equations de Lamé, Solutions en fonction des contraintes : Equations de Beltrami-Mitchell.</w:t>
      </w:r>
    </w:p>
    <w:p w:rsidR="00905CB8" w:rsidRPr="00607B26" w:rsidRDefault="00905CB8" w:rsidP="00905CB8">
      <w:pPr>
        <w:jc w:val="both"/>
        <w:rPr>
          <w:rFonts w:asciiTheme="majorHAnsi" w:hAnsiTheme="majorHAnsi" w:cs="Calibri"/>
          <w:b/>
          <w:u w:val="thick" w:color="F79646"/>
        </w:rPr>
      </w:pPr>
    </w:p>
    <w:p w:rsidR="00905CB8" w:rsidRPr="00607B26" w:rsidRDefault="00905CB8" w:rsidP="00905CB8">
      <w:pPr>
        <w:jc w:val="both"/>
        <w:rPr>
          <w:rFonts w:asciiTheme="majorHAnsi" w:hAnsiTheme="majorHAnsi" w:cs="Calibri"/>
          <w:b/>
          <w:u w:val="thick" w:color="F79646"/>
        </w:rPr>
      </w:pPr>
      <w:r w:rsidRPr="00607B26">
        <w:rPr>
          <w:rFonts w:asciiTheme="majorHAnsi" w:hAnsiTheme="majorHAnsi" w:cs="Calibri"/>
          <w:b/>
          <w:u w:val="thick" w:color="F79646"/>
        </w:rPr>
        <w:t>Mode d’évaluation : </w:t>
      </w:r>
    </w:p>
    <w:p w:rsidR="00905CB8" w:rsidRPr="00607B26" w:rsidRDefault="00905CB8" w:rsidP="00905CB8">
      <w:pPr>
        <w:pStyle w:val="Normal-Domaine"/>
        <w:jc w:val="left"/>
        <w:rPr>
          <w:rFonts w:asciiTheme="majorHAnsi" w:hAnsiTheme="majorHAnsi"/>
          <w:color w:val="000000"/>
          <w:sz w:val="24"/>
          <w:szCs w:val="24"/>
        </w:rPr>
      </w:pPr>
      <w:r w:rsidRPr="00607B26">
        <w:rPr>
          <w:rFonts w:asciiTheme="majorHAnsi" w:hAnsiTheme="majorHAnsi"/>
          <w:color w:val="000000"/>
          <w:sz w:val="24"/>
          <w:szCs w:val="24"/>
        </w:rPr>
        <w:t>Contrôle Continu : 40% ;  Examen : 60%</w:t>
      </w:r>
    </w:p>
    <w:p w:rsidR="00905CB8" w:rsidRPr="00607B26" w:rsidRDefault="00905CB8" w:rsidP="00905CB8">
      <w:pPr>
        <w:jc w:val="both"/>
        <w:rPr>
          <w:rFonts w:asciiTheme="majorHAnsi" w:hAnsiTheme="majorHAnsi"/>
          <w:b/>
        </w:rPr>
      </w:pPr>
    </w:p>
    <w:p w:rsidR="00905CB8" w:rsidRPr="00607B26" w:rsidRDefault="00905CB8" w:rsidP="00905CB8">
      <w:pPr>
        <w:jc w:val="both"/>
        <w:rPr>
          <w:rFonts w:asciiTheme="majorHAnsi" w:hAnsiTheme="majorHAnsi" w:cs="Calibri"/>
          <w:b/>
          <w:u w:val="thick" w:color="F79646"/>
        </w:rPr>
      </w:pPr>
      <w:r w:rsidRPr="00607B26">
        <w:rPr>
          <w:rFonts w:asciiTheme="majorHAnsi" w:hAnsiTheme="majorHAnsi" w:cs="Calibri"/>
          <w:b/>
          <w:u w:val="thick" w:color="F79646"/>
        </w:rPr>
        <w:t>Références bibliographiques</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Mécanique des milieux continus- Elasticité et milieux curvilignes, Jean Salençon, Ecole Polytechnique X,  Ellipses Editions</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lang w:val="en-GB"/>
        </w:rPr>
      </w:pPr>
      <w:r w:rsidRPr="00607B26">
        <w:rPr>
          <w:rFonts w:asciiTheme="majorHAnsi" w:hAnsiTheme="majorHAnsi"/>
          <w:bCs/>
          <w:i/>
          <w:iCs/>
          <w:lang w:val="en-GB"/>
        </w:rPr>
        <w:t>Theory of elasticity, S. P. Timoshenko, J. N. Goodier,  Mc Graw Hill editions</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Cours d’élasticité, J. P. Henry, F. Parsy, Dunod Université Edition</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lang w:val="en-US"/>
        </w:rPr>
      </w:pPr>
      <w:r w:rsidRPr="00607B26">
        <w:rPr>
          <w:rFonts w:asciiTheme="majorHAnsi" w:hAnsiTheme="majorHAnsi"/>
          <w:bCs/>
          <w:i/>
          <w:iCs/>
          <w:lang w:val="en-US"/>
        </w:rPr>
        <w:t>Theory of elasticity E.Green et W.Zerna</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lang w:val="en-US"/>
        </w:rPr>
      </w:pPr>
      <w:r w:rsidRPr="00607B26">
        <w:rPr>
          <w:rFonts w:asciiTheme="majorHAnsi" w:hAnsiTheme="majorHAnsi"/>
          <w:bCs/>
          <w:i/>
          <w:iCs/>
          <w:lang w:val="en-US"/>
        </w:rPr>
        <w:t>Theory of Elasticity, third edition, S.P.Timoshenko</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Mathematical elasticity A.E.Love</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Soliman BELKAHLA «  COURS D’ELASTICITE –PLASTICITE »</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Introduction to continuum mechanics, Malvern</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Continuum mechanics, G. Mase</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Francois Frey “Analyse des structures et milieux continues”.</w:t>
      </w:r>
    </w:p>
    <w:p w:rsidR="00905CB8" w:rsidRPr="00607B26" w:rsidRDefault="00905CB8" w:rsidP="00854114">
      <w:pPr>
        <w:pStyle w:val="Paragraphedeliste"/>
        <w:numPr>
          <w:ilvl w:val="0"/>
          <w:numId w:val="9"/>
        </w:numPr>
        <w:tabs>
          <w:tab w:val="right" w:pos="426"/>
        </w:tabs>
        <w:spacing w:before="120"/>
        <w:ind w:left="709" w:hanging="643"/>
        <w:rPr>
          <w:rFonts w:asciiTheme="majorHAnsi" w:hAnsiTheme="majorHAnsi"/>
          <w:bCs/>
          <w:i/>
          <w:iCs/>
        </w:rPr>
      </w:pPr>
      <w:r w:rsidRPr="00607B26">
        <w:rPr>
          <w:rFonts w:asciiTheme="majorHAnsi" w:hAnsiTheme="majorHAnsi"/>
          <w:bCs/>
          <w:i/>
          <w:iCs/>
        </w:rPr>
        <w:t>Mécanique des milieux continues Tome 3 Plaques et coques</w:t>
      </w:r>
    </w:p>
    <w:p w:rsidR="00C119BB" w:rsidRPr="00C05A62" w:rsidRDefault="00C119BB" w:rsidP="00C119BB">
      <w:pPr>
        <w:pStyle w:val="Paragraphedeliste"/>
        <w:ind w:left="426"/>
        <w:rPr>
          <w:rFonts w:asciiTheme="majorHAnsi" w:hAnsiTheme="majorHAnsi"/>
          <w:i/>
          <w:iCs/>
          <w:sz w:val="22"/>
          <w:szCs w:val="22"/>
        </w:rPr>
      </w:pPr>
      <w:r>
        <w:rPr>
          <w:rFonts w:ascii="Calibri" w:hAnsi="Calibri" w:cs="Calibri"/>
          <w:b/>
        </w:rPr>
        <w:br w:type="column"/>
      </w:r>
    </w:p>
    <w:p w:rsidR="00C119BB" w:rsidRPr="008E4649" w:rsidRDefault="00C119BB" w:rsidP="00C119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8E4649">
        <w:rPr>
          <w:rFonts w:asciiTheme="majorHAnsi" w:hAnsiTheme="majorHAnsi" w:cs="Calibri"/>
          <w:b/>
          <w:sz w:val="22"/>
          <w:szCs w:val="22"/>
        </w:rPr>
        <w:t>Semestre 1</w:t>
      </w:r>
      <w:r>
        <w:rPr>
          <w:rFonts w:asciiTheme="majorHAnsi" w:hAnsiTheme="majorHAnsi" w:cs="Calibri"/>
          <w:b/>
          <w:sz w:val="22"/>
          <w:szCs w:val="22"/>
        </w:rPr>
        <w:t xml:space="preserve"> </w:t>
      </w:r>
    </w:p>
    <w:p w:rsidR="00C119BB" w:rsidRPr="008E4649" w:rsidRDefault="00C119BB" w:rsidP="00C119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Unité d’enseignement : UEF 1.1</w:t>
      </w:r>
      <w:r>
        <w:rPr>
          <w:rFonts w:asciiTheme="majorHAnsi" w:hAnsiTheme="majorHAnsi" w:cs="Calibri"/>
          <w:b/>
          <w:bCs/>
          <w:iCs/>
          <w:sz w:val="22"/>
          <w:szCs w:val="22"/>
        </w:rPr>
        <w:t>.1</w:t>
      </w:r>
    </w:p>
    <w:p w:rsidR="00C119BB" w:rsidRPr="008E4649" w:rsidRDefault="00C119BB" w:rsidP="00C119B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sz w:val="22"/>
          <w:szCs w:val="22"/>
        </w:rPr>
      </w:pPr>
      <w:r w:rsidRPr="008E4649">
        <w:rPr>
          <w:rFonts w:asciiTheme="majorHAnsi" w:hAnsiTheme="majorHAnsi" w:cs="Calibri"/>
          <w:b/>
          <w:bCs/>
          <w:iCs/>
          <w:sz w:val="22"/>
          <w:szCs w:val="22"/>
        </w:rPr>
        <w:t xml:space="preserve">Matière : </w:t>
      </w:r>
      <w:r w:rsidRPr="008E4649">
        <w:rPr>
          <w:rFonts w:asciiTheme="majorHAnsi" w:hAnsiTheme="majorHAnsi"/>
          <w:b/>
          <w:bCs/>
          <w:sz w:val="22"/>
          <w:szCs w:val="22"/>
        </w:rPr>
        <w:t>Dynamique des structures</w:t>
      </w:r>
      <w:r w:rsidRPr="008E4649">
        <w:rPr>
          <w:rFonts w:asciiTheme="majorHAnsi" w:hAnsiTheme="majorHAnsi"/>
          <w:b/>
          <w:bCs/>
          <w:color w:val="000000"/>
          <w:sz w:val="22"/>
          <w:szCs w:val="22"/>
        </w:rPr>
        <w:t xml:space="preserve"> </w:t>
      </w:r>
    </w:p>
    <w:p w:rsidR="00C119BB" w:rsidRPr="008E4649" w:rsidRDefault="00C119BB" w:rsidP="00C119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eastAsia="Calibri" w:hAnsiTheme="majorHAnsi" w:cs="Arial"/>
          <w:b/>
          <w:bCs/>
          <w:color w:val="000000"/>
          <w:sz w:val="22"/>
          <w:szCs w:val="22"/>
        </w:rPr>
        <w:t>VHS: 45h00 (cours: 1h30, TD: 1h30)</w:t>
      </w:r>
    </w:p>
    <w:p w:rsidR="00C119BB" w:rsidRPr="008E4649" w:rsidRDefault="00C119BB" w:rsidP="00C119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Crédits : 4</w:t>
      </w:r>
    </w:p>
    <w:p w:rsidR="00C119BB" w:rsidRPr="008E4649" w:rsidRDefault="00C119BB" w:rsidP="00C119B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Coefficient : 2</w:t>
      </w:r>
    </w:p>
    <w:p w:rsidR="00854114" w:rsidRDefault="00854114" w:rsidP="00C119BB">
      <w:pPr>
        <w:jc w:val="both"/>
        <w:rPr>
          <w:rFonts w:asciiTheme="majorHAnsi" w:hAnsiTheme="majorHAnsi" w:cs="Calibri"/>
          <w:b/>
          <w:sz w:val="22"/>
          <w:szCs w:val="22"/>
          <w:u w:val="thick" w:color="F79646"/>
        </w:rPr>
      </w:pPr>
    </w:p>
    <w:p w:rsidR="00C119BB" w:rsidRPr="008E4649" w:rsidRDefault="00C119BB" w:rsidP="00C119BB">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Objectifs de l’enseignement :</w:t>
      </w:r>
    </w:p>
    <w:p w:rsidR="00C119BB" w:rsidRPr="008E4649" w:rsidRDefault="00C119BB" w:rsidP="00C119BB">
      <w:pPr>
        <w:widowControl w:val="0"/>
        <w:autoSpaceDE w:val="0"/>
        <w:autoSpaceDN w:val="0"/>
        <w:adjustRightInd w:val="0"/>
        <w:spacing w:after="120"/>
        <w:jc w:val="both"/>
        <w:rPr>
          <w:rFonts w:asciiTheme="majorHAnsi" w:eastAsiaTheme="minorEastAsia" w:hAnsiTheme="majorHAnsi"/>
          <w:sz w:val="22"/>
          <w:szCs w:val="22"/>
          <w:lang w:eastAsia="fr-FR"/>
        </w:rPr>
      </w:pPr>
      <w:r w:rsidRPr="008E4649">
        <w:rPr>
          <w:rFonts w:asciiTheme="majorHAnsi" w:hAnsiTheme="majorHAnsi" w:cs="Arial"/>
          <w:sz w:val="22"/>
          <w:szCs w:val="22"/>
        </w:rPr>
        <w:t>Présenter un traitement de la théorie moderne du calcul des structures soumises à des sollicitations dynamiques et s</w:t>
      </w:r>
      <w:r w:rsidRPr="008E4649">
        <w:rPr>
          <w:rFonts w:asciiTheme="majorHAnsi" w:eastAsiaTheme="minorEastAsia" w:hAnsiTheme="majorHAnsi"/>
          <w:sz w:val="22"/>
          <w:szCs w:val="22"/>
          <w:lang w:eastAsia="fr-FR"/>
        </w:rPr>
        <w:t>ensibiliser l’étudiant aux problèmes de vibration des systèmes simples à un seul ou plusieurs degrés de liberté.</w:t>
      </w:r>
    </w:p>
    <w:p w:rsidR="00C119BB" w:rsidRPr="008E4649" w:rsidRDefault="00C119BB" w:rsidP="00C119BB">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Connaissances préalables recommandées :</w:t>
      </w:r>
    </w:p>
    <w:p w:rsidR="00854114" w:rsidRDefault="00854114" w:rsidP="00C119BB">
      <w:pPr>
        <w:jc w:val="both"/>
        <w:rPr>
          <w:rFonts w:asciiTheme="majorHAnsi" w:hAnsiTheme="majorHAnsi" w:cs="Arial"/>
          <w:sz w:val="22"/>
          <w:szCs w:val="22"/>
        </w:rPr>
      </w:pPr>
    </w:p>
    <w:p w:rsidR="00C119BB" w:rsidRPr="008E4649" w:rsidRDefault="00C119BB" w:rsidP="00C119BB">
      <w:pPr>
        <w:jc w:val="both"/>
        <w:rPr>
          <w:rFonts w:asciiTheme="majorHAnsi" w:hAnsiTheme="majorHAnsi" w:cs="Arial"/>
          <w:sz w:val="22"/>
          <w:szCs w:val="22"/>
        </w:rPr>
      </w:pPr>
      <w:r w:rsidRPr="008E4649">
        <w:rPr>
          <w:rFonts w:asciiTheme="majorHAnsi" w:hAnsiTheme="majorHAnsi" w:cs="Arial"/>
          <w:sz w:val="22"/>
          <w:szCs w:val="22"/>
        </w:rPr>
        <w:t>Outils mathématiques de base et les lois de la résistance des matériaux.</w:t>
      </w:r>
    </w:p>
    <w:p w:rsidR="00C119BB" w:rsidRPr="008E4649" w:rsidRDefault="00C119BB" w:rsidP="00C119BB">
      <w:pPr>
        <w:jc w:val="both"/>
        <w:rPr>
          <w:rFonts w:asciiTheme="majorHAnsi" w:hAnsiTheme="majorHAnsi" w:cs="Calibri"/>
          <w:b/>
          <w:sz w:val="22"/>
          <w:szCs w:val="22"/>
          <w:u w:val="thick" w:color="F79646"/>
        </w:rPr>
      </w:pPr>
    </w:p>
    <w:p w:rsidR="00C119BB" w:rsidRDefault="00C119BB" w:rsidP="00C119BB">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Contenu de la matière :</w:t>
      </w:r>
    </w:p>
    <w:p w:rsidR="00C119BB" w:rsidRPr="008E4649" w:rsidRDefault="00C119BB" w:rsidP="00C119BB">
      <w:pPr>
        <w:jc w:val="both"/>
        <w:rPr>
          <w:rFonts w:asciiTheme="majorHAnsi" w:hAnsiTheme="majorHAnsi" w:cs="Calibri"/>
          <w:b/>
          <w:sz w:val="22"/>
          <w:szCs w:val="22"/>
          <w:u w:val="thick" w:color="F79646"/>
        </w:rPr>
      </w:pPr>
    </w:p>
    <w:p w:rsidR="00C119BB" w:rsidRPr="00A7346C" w:rsidRDefault="00C119BB" w:rsidP="00C119BB">
      <w:pPr>
        <w:jc w:val="both"/>
        <w:rPr>
          <w:rFonts w:asciiTheme="majorHAnsi" w:hAnsiTheme="majorHAnsi"/>
        </w:rPr>
      </w:pPr>
      <w:r w:rsidRPr="008E4649">
        <w:rPr>
          <w:rFonts w:asciiTheme="majorHAnsi" w:hAnsiTheme="majorHAnsi"/>
          <w:b/>
          <w:sz w:val="22"/>
          <w:szCs w:val="22"/>
        </w:rPr>
        <w:t xml:space="preserve">Chapitre 1 </w:t>
      </w:r>
      <w:r w:rsidR="00854114" w:rsidRPr="008E4649">
        <w:rPr>
          <w:rFonts w:asciiTheme="majorHAnsi" w:hAnsiTheme="majorHAnsi"/>
          <w:b/>
          <w:sz w:val="22"/>
          <w:szCs w:val="22"/>
        </w:rPr>
        <w:t>:</w:t>
      </w:r>
      <w:r w:rsidR="00854114" w:rsidRPr="008E4649">
        <w:rPr>
          <w:rFonts w:asciiTheme="majorHAnsi" w:hAnsiTheme="majorHAnsi"/>
          <w:b/>
          <w:bCs/>
          <w:sz w:val="22"/>
          <w:szCs w:val="22"/>
        </w:rPr>
        <w:t xml:space="preserve"> </w:t>
      </w:r>
      <w:r w:rsidR="00854114">
        <w:rPr>
          <w:rFonts w:asciiTheme="majorHAnsi" w:hAnsiTheme="majorHAnsi"/>
          <w:sz w:val="22"/>
          <w:szCs w:val="22"/>
        </w:rPr>
        <w:t>Comportement</w:t>
      </w:r>
      <w:r w:rsidRPr="008E4649">
        <w:rPr>
          <w:rFonts w:asciiTheme="majorHAnsi" w:hAnsiTheme="majorHAnsi" w:cs="Arial"/>
          <w:sz w:val="22"/>
          <w:szCs w:val="22"/>
        </w:rPr>
        <w:t xml:space="preserve"> dynamique des structures</w:t>
      </w:r>
      <w:r>
        <w:rPr>
          <w:rFonts w:asciiTheme="majorHAnsi" w:hAnsiTheme="majorHAnsi"/>
          <w:sz w:val="22"/>
          <w:szCs w:val="22"/>
        </w:rPr>
        <w:t xml:space="preserve">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5</w:t>
      </w:r>
      <w:r w:rsidRPr="00A7346C">
        <w:rPr>
          <w:rFonts w:asciiTheme="majorHAnsi" w:hAnsiTheme="majorHAnsi" w:cs="Arial"/>
          <w:b/>
          <w:bCs/>
        </w:rPr>
        <w:t xml:space="preserve"> Semaines)</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Modèles mathématiques et degré de liberté</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Modèles mathématiques</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Réponse dynamique</w:t>
      </w:r>
    </w:p>
    <w:p w:rsidR="00C119BB" w:rsidRPr="008E4649" w:rsidRDefault="00C119BB" w:rsidP="00C119BB">
      <w:pPr>
        <w:rPr>
          <w:rFonts w:asciiTheme="majorHAnsi" w:hAnsiTheme="majorHAnsi" w:cs="Arial"/>
          <w:sz w:val="22"/>
          <w:szCs w:val="22"/>
        </w:rPr>
      </w:pPr>
    </w:p>
    <w:p w:rsidR="00C119BB" w:rsidRPr="00A7346C" w:rsidRDefault="00C119BB" w:rsidP="00C119BB">
      <w:pPr>
        <w:jc w:val="both"/>
        <w:rPr>
          <w:rFonts w:asciiTheme="majorHAnsi" w:hAnsiTheme="majorHAnsi"/>
        </w:rPr>
      </w:pPr>
      <w:r w:rsidRPr="008E4649">
        <w:rPr>
          <w:rFonts w:asciiTheme="majorHAnsi" w:hAnsiTheme="majorHAnsi"/>
          <w:b/>
          <w:sz w:val="22"/>
          <w:szCs w:val="22"/>
        </w:rPr>
        <w:t xml:space="preserve">Chapitre 2: </w:t>
      </w:r>
      <w:r>
        <w:rPr>
          <w:rFonts w:asciiTheme="majorHAnsi" w:hAnsiTheme="majorHAnsi"/>
          <w:b/>
          <w:sz w:val="22"/>
          <w:szCs w:val="22"/>
        </w:rPr>
        <w:t xml:space="preserve"> </w:t>
      </w:r>
      <w:r w:rsidRPr="008E4649">
        <w:rPr>
          <w:rFonts w:asciiTheme="majorHAnsi" w:hAnsiTheme="majorHAnsi" w:cs="Arial"/>
          <w:b/>
          <w:sz w:val="22"/>
          <w:szCs w:val="22"/>
        </w:rPr>
        <w:t xml:space="preserve"> </w:t>
      </w:r>
      <w:r w:rsidRPr="00D107A0">
        <w:rPr>
          <w:rFonts w:asciiTheme="majorHAnsi" w:hAnsiTheme="majorHAnsi" w:cs="Arial"/>
          <w:bCs/>
          <w:sz w:val="22"/>
          <w:szCs w:val="22"/>
        </w:rPr>
        <w:t>Les systèmes à un degré de liberté</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5</w:t>
      </w:r>
      <w:r w:rsidRPr="00A7346C">
        <w:rPr>
          <w:rFonts w:asciiTheme="majorHAnsi" w:hAnsiTheme="majorHAnsi" w:cs="Arial"/>
          <w:b/>
          <w:bCs/>
        </w:rPr>
        <w:t xml:space="preserve"> Semaines)</w:t>
      </w:r>
    </w:p>
    <w:p w:rsidR="00C119BB" w:rsidRPr="008E4649" w:rsidRDefault="00C119BB" w:rsidP="00C119BB">
      <w:pPr>
        <w:ind w:left="1276"/>
        <w:rPr>
          <w:rFonts w:asciiTheme="majorHAnsi" w:hAnsiTheme="majorHAnsi" w:cs="Arial"/>
          <w:b/>
          <w:sz w:val="22"/>
          <w:szCs w:val="22"/>
          <w:u w:val="single"/>
        </w:rPr>
      </w:pPr>
      <w:r w:rsidRPr="008E4649">
        <w:rPr>
          <w:rFonts w:asciiTheme="majorHAnsi" w:hAnsiTheme="majorHAnsi" w:cs="Arial"/>
          <w:sz w:val="22"/>
          <w:szCs w:val="22"/>
        </w:rPr>
        <w:t>Form</w:t>
      </w:r>
      <w:r>
        <w:rPr>
          <w:rFonts w:asciiTheme="majorHAnsi" w:hAnsiTheme="majorHAnsi" w:cs="Arial"/>
          <w:sz w:val="22"/>
          <w:szCs w:val="22"/>
        </w:rPr>
        <w:t>ul</w:t>
      </w:r>
      <w:r w:rsidRPr="008E4649">
        <w:rPr>
          <w:rFonts w:asciiTheme="majorHAnsi" w:hAnsiTheme="majorHAnsi" w:cs="Arial"/>
          <w:sz w:val="22"/>
          <w:szCs w:val="22"/>
        </w:rPr>
        <w:t>ation de l’équation de mouvement</w:t>
      </w:r>
    </w:p>
    <w:p w:rsidR="00C119BB" w:rsidRPr="008E4649" w:rsidRDefault="00C119BB" w:rsidP="00C119BB">
      <w:pPr>
        <w:ind w:left="1276"/>
        <w:rPr>
          <w:rFonts w:asciiTheme="majorHAnsi" w:hAnsiTheme="majorHAnsi" w:cs="Arial"/>
          <w:sz w:val="22"/>
          <w:szCs w:val="22"/>
        </w:rPr>
      </w:pPr>
      <w:r>
        <w:rPr>
          <w:rFonts w:asciiTheme="majorHAnsi" w:hAnsiTheme="majorHAnsi" w:cs="Arial"/>
          <w:sz w:val="22"/>
          <w:szCs w:val="22"/>
        </w:rPr>
        <w:t>(</w:t>
      </w:r>
      <w:r w:rsidRPr="008E4649">
        <w:rPr>
          <w:rFonts w:asciiTheme="majorHAnsi" w:hAnsiTheme="majorHAnsi" w:cs="Arial"/>
          <w:sz w:val="22"/>
          <w:szCs w:val="22"/>
        </w:rPr>
        <w:t>Modélisation</w:t>
      </w:r>
      <w:r>
        <w:rPr>
          <w:rFonts w:asciiTheme="majorHAnsi" w:hAnsiTheme="majorHAnsi" w:cs="Arial"/>
          <w:sz w:val="22"/>
          <w:szCs w:val="22"/>
        </w:rPr>
        <w:t xml:space="preserve">, </w:t>
      </w:r>
      <w:r w:rsidRPr="008E4649">
        <w:rPr>
          <w:rFonts w:asciiTheme="majorHAnsi" w:hAnsiTheme="majorHAnsi" w:cs="Arial"/>
          <w:sz w:val="22"/>
          <w:szCs w:val="22"/>
        </w:rPr>
        <w:t xml:space="preserve"> Principe des travaux virtuels</w:t>
      </w:r>
      <w:r>
        <w:rPr>
          <w:rFonts w:asciiTheme="majorHAnsi" w:hAnsiTheme="majorHAnsi" w:cs="Arial"/>
          <w:sz w:val="22"/>
          <w:szCs w:val="22"/>
        </w:rPr>
        <w:t xml:space="preserve">, </w:t>
      </w:r>
      <w:r w:rsidRPr="008E4649">
        <w:rPr>
          <w:rFonts w:asciiTheme="majorHAnsi" w:hAnsiTheme="majorHAnsi" w:cs="Arial"/>
          <w:sz w:val="22"/>
          <w:szCs w:val="22"/>
        </w:rPr>
        <w:t xml:space="preserve"> Principe de Hamilton</w:t>
      </w:r>
      <w:r>
        <w:rPr>
          <w:rFonts w:asciiTheme="majorHAnsi" w:hAnsiTheme="majorHAnsi" w:cs="Arial"/>
          <w:sz w:val="22"/>
          <w:szCs w:val="22"/>
        </w:rPr>
        <w:t>)</w:t>
      </w:r>
    </w:p>
    <w:p w:rsidR="00C119BB" w:rsidRDefault="00C119BB" w:rsidP="00C119BB">
      <w:pPr>
        <w:ind w:left="1276"/>
        <w:rPr>
          <w:rFonts w:asciiTheme="majorHAnsi" w:hAnsiTheme="majorHAnsi" w:cs="Arial"/>
          <w:b/>
          <w:sz w:val="22"/>
          <w:szCs w:val="22"/>
          <w:u w:val="single"/>
        </w:rPr>
      </w:pPr>
      <w:r w:rsidRPr="008E4649">
        <w:rPr>
          <w:rFonts w:asciiTheme="majorHAnsi" w:hAnsiTheme="majorHAnsi" w:cs="Arial"/>
          <w:sz w:val="22"/>
          <w:szCs w:val="22"/>
        </w:rPr>
        <w:t>Vibration des systèmes à un degré de liberté</w:t>
      </w:r>
      <w:r>
        <w:rPr>
          <w:rFonts w:asciiTheme="majorHAnsi" w:hAnsiTheme="majorHAnsi" w:cs="Arial"/>
          <w:b/>
          <w:sz w:val="22"/>
          <w:szCs w:val="22"/>
          <w:u w:val="single"/>
        </w:rPr>
        <w:t>:</w:t>
      </w:r>
    </w:p>
    <w:p w:rsidR="00C119BB" w:rsidRDefault="00C119BB" w:rsidP="00C119BB">
      <w:pPr>
        <w:ind w:left="1276"/>
        <w:rPr>
          <w:rFonts w:asciiTheme="majorHAnsi" w:hAnsiTheme="majorHAnsi" w:cs="Arial"/>
          <w:sz w:val="22"/>
          <w:szCs w:val="22"/>
        </w:rPr>
      </w:pPr>
      <w:r>
        <w:rPr>
          <w:rFonts w:asciiTheme="majorHAnsi" w:hAnsiTheme="majorHAnsi" w:cs="Arial"/>
          <w:b/>
          <w:sz w:val="22"/>
          <w:szCs w:val="22"/>
          <w:u w:val="single"/>
        </w:rPr>
        <w:t>(</w:t>
      </w:r>
      <w:r w:rsidRPr="008E4649">
        <w:rPr>
          <w:rFonts w:asciiTheme="majorHAnsi" w:hAnsiTheme="majorHAnsi" w:cs="Arial"/>
          <w:sz w:val="22"/>
          <w:szCs w:val="22"/>
        </w:rPr>
        <w:t>Vibrations libres non amorties</w:t>
      </w:r>
      <w:r>
        <w:rPr>
          <w:rFonts w:asciiTheme="majorHAnsi" w:hAnsiTheme="majorHAnsi" w:cs="Arial"/>
          <w:sz w:val="22"/>
          <w:szCs w:val="22"/>
        </w:rPr>
        <w:t>,</w:t>
      </w:r>
      <w:r w:rsidRPr="008E4649">
        <w:rPr>
          <w:rFonts w:asciiTheme="majorHAnsi" w:hAnsiTheme="majorHAnsi" w:cs="Arial"/>
          <w:sz w:val="22"/>
          <w:szCs w:val="22"/>
        </w:rPr>
        <w:t xml:space="preserve"> Vibrations libres amorties</w:t>
      </w:r>
      <w:r>
        <w:rPr>
          <w:rFonts w:asciiTheme="majorHAnsi" w:hAnsiTheme="majorHAnsi" w:cs="Arial"/>
          <w:sz w:val="22"/>
          <w:szCs w:val="22"/>
        </w:rPr>
        <w:t>,</w:t>
      </w:r>
      <w:r w:rsidRPr="008E4649">
        <w:rPr>
          <w:rFonts w:asciiTheme="majorHAnsi" w:hAnsiTheme="majorHAnsi" w:cs="Arial"/>
          <w:sz w:val="22"/>
          <w:szCs w:val="22"/>
        </w:rPr>
        <w:t xml:space="preserve"> </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Excitation harmonique</w:t>
      </w:r>
      <w:r>
        <w:rPr>
          <w:rFonts w:asciiTheme="majorHAnsi" w:hAnsiTheme="majorHAnsi" w:cs="Arial"/>
          <w:sz w:val="22"/>
          <w:szCs w:val="22"/>
        </w:rPr>
        <w:t xml:space="preserve">, </w:t>
      </w:r>
      <w:r w:rsidRPr="008E4649">
        <w:rPr>
          <w:rFonts w:asciiTheme="majorHAnsi" w:hAnsiTheme="majorHAnsi" w:cs="Arial"/>
          <w:sz w:val="22"/>
          <w:szCs w:val="22"/>
        </w:rPr>
        <w:t>Excitations périodiques, spéciales et générales</w:t>
      </w:r>
      <w:r>
        <w:rPr>
          <w:rFonts w:asciiTheme="majorHAnsi" w:hAnsiTheme="majorHAnsi" w:cs="Arial"/>
          <w:sz w:val="22"/>
          <w:szCs w:val="22"/>
        </w:rPr>
        <w:t>)</w:t>
      </w:r>
    </w:p>
    <w:p w:rsidR="00C119BB" w:rsidRPr="008E4649" w:rsidRDefault="00C119BB" w:rsidP="00C119BB">
      <w:pPr>
        <w:rPr>
          <w:rFonts w:asciiTheme="majorHAnsi" w:eastAsiaTheme="minorEastAsia" w:hAnsiTheme="majorHAnsi"/>
          <w:b/>
          <w:color w:val="000000"/>
          <w:sz w:val="22"/>
          <w:szCs w:val="22"/>
          <w:lang w:eastAsia="fr-FR"/>
        </w:rPr>
      </w:pPr>
    </w:p>
    <w:p w:rsidR="00C119BB" w:rsidRPr="00A7346C" w:rsidRDefault="00C119BB" w:rsidP="00C119BB">
      <w:pPr>
        <w:jc w:val="both"/>
        <w:rPr>
          <w:rFonts w:asciiTheme="majorHAnsi" w:hAnsiTheme="majorHAnsi"/>
        </w:rPr>
      </w:pPr>
      <w:r w:rsidRPr="008E4649">
        <w:rPr>
          <w:rFonts w:asciiTheme="majorHAnsi" w:eastAsiaTheme="minorEastAsia" w:hAnsiTheme="majorHAnsi"/>
          <w:b/>
          <w:color w:val="000000"/>
          <w:sz w:val="22"/>
          <w:szCs w:val="22"/>
          <w:lang w:eastAsia="fr-FR"/>
        </w:rPr>
        <w:t>Chapitre 3:</w:t>
      </w:r>
      <w:r w:rsidRPr="008E4649">
        <w:rPr>
          <w:rFonts w:asciiTheme="majorHAnsi" w:hAnsiTheme="majorHAnsi" w:cs="Arial"/>
          <w:b/>
          <w:sz w:val="22"/>
          <w:szCs w:val="22"/>
        </w:rPr>
        <w:t xml:space="preserve"> </w:t>
      </w:r>
      <w:r>
        <w:rPr>
          <w:rFonts w:asciiTheme="majorHAnsi" w:hAnsiTheme="majorHAnsi" w:cs="Arial"/>
          <w:b/>
          <w:sz w:val="22"/>
          <w:szCs w:val="22"/>
        </w:rPr>
        <w:t xml:space="preserve"> </w:t>
      </w:r>
      <w:r w:rsidRPr="00D107A0">
        <w:rPr>
          <w:rFonts w:asciiTheme="majorHAnsi" w:hAnsiTheme="majorHAnsi" w:cs="Arial"/>
          <w:bCs/>
          <w:sz w:val="22"/>
          <w:szCs w:val="22"/>
        </w:rPr>
        <w:t>Les systèmes à plusieurs degrés de liberté</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5</w:t>
      </w:r>
      <w:r w:rsidRPr="00A7346C">
        <w:rPr>
          <w:rFonts w:asciiTheme="majorHAnsi" w:hAnsiTheme="majorHAnsi" w:cs="Arial"/>
          <w:b/>
          <w:bCs/>
        </w:rPr>
        <w:t xml:space="preserve"> Semaines)</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Discrétisation et modélisation</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Développement des matrices K, C et M</w:t>
      </w:r>
      <w:r>
        <w:rPr>
          <w:rFonts w:asciiTheme="majorHAnsi" w:hAnsiTheme="majorHAnsi" w:cs="Arial"/>
          <w:sz w:val="22"/>
          <w:szCs w:val="22"/>
        </w:rPr>
        <w:t xml:space="preserve"> (</w:t>
      </w:r>
      <w:r w:rsidRPr="008E4649">
        <w:rPr>
          <w:rFonts w:asciiTheme="majorHAnsi" w:hAnsiTheme="majorHAnsi" w:cs="Arial"/>
          <w:sz w:val="22"/>
          <w:szCs w:val="22"/>
        </w:rPr>
        <w:t>systèmes discrets</w:t>
      </w:r>
      <w:r>
        <w:rPr>
          <w:rFonts w:asciiTheme="majorHAnsi" w:hAnsiTheme="majorHAnsi" w:cs="Arial"/>
          <w:sz w:val="22"/>
          <w:szCs w:val="22"/>
        </w:rPr>
        <w:t>,</w:t>
      </w:r>
      <w:r w:rsidRPr="008E4649">
        <w:rPr>
          <w:rFonts w:asciiTheme="majorHAnsi" w:hAnsiTheme="majorHAnsi" w:cs="Arial"/>
          <w:sz w:val="22"/>
          <w:szCs w:val="22"/>
        </w:rPr>
        <w:t xml:space="preserve"> systèmes continus</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Fréquences propres, modes propres</w:t>
      </w:r>
      <w:r>
        <w:rPr>
          <w:rFonts w:asciiTheme="majorHAnsi" w:hAnsiTheme="majorHAnsi" w:cs="Arial"/>
          <w:sz w:val="22"/>
          <w:szCs w:val="22"/>
        </w:rPr>
        <w:t xml:space="preserve"> (</w:t>
      </w:r>
      <w:r w:rsidRPr="008E4649">
        <w:rPr>
          <w:rFonts w:asciiTheme="majorHAnsi" w:hAnsiTheme="majorHAnsi" w:cs="Arial"/>
          <w:sz w:val="22"/>
          <w:szCs w:val="22"/>
        </w:rPr>
        <w:t>Méthode de la matrice de rigidité</w:t>
      </w:r>
      <w:r>
        <w:rPr>
          <w:rFonts w:asciiTheme="majorHAnsi" w:hAnsiTheme="majorHAnsi" w:cs="Arial"/>
          <w:sz w:val="22"/>
          <w:szCs w:val="22"/>
        </w:rPr>
        <w:t>,</w:t>
      </w:r>
      <w:r w:rsidRPr="008E4649">
        <w:rPr>
          <w:rFonts w:asciiTheme="majorHAnsi" w:hAnsiTheme="majorHAnsi" w:cs="Arial"/>
          <w:sz w:val="22"/>
          <w:szCs w:val="22"/>
        </w:rPr>
        <w:t xml:space="preserve"> Méthode de la méthode flexibilité</w:t>
      </w:r>
      <w:r>
        <w:rPr>
          <w:rFonts w:asciiTheme="majorHAnsi" w:hAnsiTheme="majorHAnsi" w:cs="Arial"/>
          <w:sz w:val="22"/>
          <w:szCs w:val="22"/>
        </w:rPr>
        <w:t xml:space="preserve">, </w:t>
      </w:r>
      <w:r w:rsidRPr="008E4649">
        <w:rPr>
          <w:rFonts w:asciiTheme="majorHAnsi" w:hAnsiTheme="majorHAnsi" w:cs="Arial"/>
          <w:sz w:val="22"/>
          <w:szCs w:val="22"/>
        </w:rPr>
        <w:t>Méthodes approchées pour l’évaluation des fréquences et modes propres</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Systèmes à caractéristiques réparties</w:t>
      </w:r>
      <w:r>
        <w:rPr>
          <w:rFonts w:asciiTheme="majorHAnsi" w:hAnsiTheme="majorHAnsi" w:cs="Arial"/>
          <w:sz w:val="22"/>
          <w:szCs w:val="22"/>
        </w:rPr>
        <w:t xml:space="preserve"> (</w:t>
      </w:r>
      <w:r w:rsidRPr="008E4649">
        <w:rPr>
          <w:rFonts w:asciiTheme="majorHAnsi" w:hAnsiTheme="majorHAnsi" w:cs="Arial"/>
          <w:sz w:val="22"/>
          <w:szCs w:val="22"/>
        </w:rPr>
        <w:t>Flexion des poutres</w:t>
      </w:r>
      <w:r>
        <w:rPr>
          <w:rFonts w:asciiTheme="majorHAnsi" w:hAnsiTheme="majorHAnsi" w:cs="Arial"/>
          <w:sz w:val="22"/>
          <w:szCs w:val="22"/>
        </w:rPr>
        <w:t>,</w:t>
      </w:r>
      <w:r w:rsidRPr="008E4649">
        <w:rPr>
          <w:rFonts w:asciiTheme="majorHAnsi" w:hAnsiTheme="majorHAnsi" w:cs="Arial"/>
          <w:sz w:val="22"/>
          <w:szCs w:val="22"/>
        </w:rPr>
        <w:t xml:space="preserve"> Vibration libre</w:t>
      </w:r>
    </w:p>
    <w:p w:rsidR="00C119BB" w:rsidRPr="008E4649" w:rsidRDefault="00C119BB" w:rsidP="00C119BB">
      <w:pPr>
        <w:ind w:left="1276"/>
        <w:rPr>
          <w:rFonts w:asciiTheme="majorHAnsi" w:hAnsiTheme="majorHAnsi" w:cs="Arial"/>
          <w:sz w:val="22"/>
          <w:szCs w:val="22"/>
        </w:rPr>
      </w:pPr>
      <w:r w:rsidRPr="008E4649">
        <w:rPr>
          <w:rFonts w:asciiTheme="majorHAnsi" w:hAnsiTheme="majorHAnsi" w:cs="Arial"/>
          <w:sz w:val="22"/>
          <w:szCs w:val="22"/>
        </w:rPr>
        <w:t>Vibration forcée des systèmes à plusieurs degrés de liberté</w:t>
      </w:r>
      <w:r>
        <w:rPr>
          <w:rFonts w:asciiTheme="majorHAnsi" w:hAnsiTheme="majorHAnsi" w:cs="Arial"/>
          <w:sz w:val="22"/>
          <w:szCs w:val="22"/>
        </w:rPr>
        <w:t xml:space="preserve"> (</w:t>
      </w:r>
      <w:r w:rsidRPr="008E4649">
        <w:rPr>
          <w:rFonts w:asciiTheme="majorHAnsi" w:hAnsiTheme="majorHAnsi" w:cs="Arial"/>
          <w:sz w:val="22"/>
          <w:szCs w:val="22"/>
        </w:rPr>
        <w:t>Méthode de superposition modale</w:t>
      </w:r>
      <w:r>
        <w:rPr>
          <w:rFonts w:asciiTheme="majorHAnsi" w:hAnsiTheme="majorHAnsi" w:cs="Arial"/>
          <w:sz w:val="22"/>
          <w:szCs w:val="22"/>
        </w:rPr>
        <w:t xml:space="preserve">, </w:t>
      </w:r>
      <w:r w:rsidRPr="008E4649">
        <w:rPr>
          <w:rFonts w:asciiTheme="majorHAnsi" w:hAnsiTheme="majorHAnsi" w:cs="Arial"/>
          <w:sz w:val="22"/>
          <w:szCs w:val="22"/>
        </w:rPr>
        <w:t>Méthode d’intégration Pas à Pas</w:t>
      </w:r>
    </w:p>
    <w:p w:rsidR="00C119BB" w:rsidRPr="008E4649" w:rsidRDefault="00C119BB" w:rsidP="00C119BB">
      <w:pPr>
        <w:rPr>
          <w:rFonts w:asciiTheme="majorHAnsi" w:hAnsiTheme="majorHAnsi" w:cs="Arial"/>
          <w:sz w:val="22"/>
          <w:szCs w:val="22"/>
        </w:rPr>
      </w:pPr>
    </w:p>
    <w:p w:rsidR="00C119BB" w:rsidRPr="008E4649" w:rsidRDefault="00C119BB" w:rsidP="00C119BB">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Mode d’évaluation : </w:t>
      </w:r>
    </w:p>
    <w:p w:rsidR="00C119BB" w:rsidRPr="008E4649" w:rsidRDefault="00C119BB" w:rsidP="00C119BB">
      <w:pPr>
        <w:pStyle w:val="Normal-Domaine"/>
        <w:spacing w:line="276" w:lineRule="auto"/>
        <w:jc w:val="left"/>
        <w:rPr>
          <w:rFonts w:asciiTheme="majorHAnsi" w:hAnsiTheme="majorHAnsi"/>
          <w:color w:val="000000"/>
        </w:rPr>
      </w:pPr>
      <w:r w:rsidRPr="008E4649">
        <w:rPr>
          <w:rFonts w:asciiTheme="majorHAnsi" w:hAnsiTheme="majorHAnsi"/>
          <w:color w:val="000000"/>
        </w:rPr>
        <w:t>Contrôle Continu : 40% ;  Examen : 60%</w:t>
      </w:r>
    </w:p>
    <w:p w:rsidR="00C119BB" w:rsidRDefault="00C119BB" w:rsidP="00C119BB">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Références bibliographiques</w:t>
      </w:r>
    </w:p>
    <w:p w:rsidR="00C119BB" w:rsidRPr="008E4649" w:rsidRDefault="00C119BB" w:rsidP="00C119BB">
      <w:pPr>
        <w:jc w:val="both"/>
        <w:rPr>
          <w:rFonts w:asciiTheme="majorHAnsi" w:hAnsiTheme="majorHAnsi" w:cs="Calibri"/>
          <w:b/>
          <w:sz w:val="22"/>
          <w:szCs w:val="22"/>
          <w:u w:val="thick" w:color="F79646"/>
        </w:rPr>
      </w:pPr>
    </w:p>
    <w:p w:rsidR="00C119BB" w:rsidRPr="00B7743A" w:rsidRDefault="00C119BB" w:rsidP="00C119BB">
      <w:pPr>
        <w:pStyle w:val="Paragraphedeliste"/>
        <w:numPr>
          <w:ilvl w:val="0"/>
          <w:numId w:val="5"/>
        </w:numPr>
        <w:autoSpaceDE w:val="0"/>
        <w:autoSpaceDN w:val="0"/>
        <w:adjustRightInd w:val="0"/>
        <w:ind w:left="284" w:hanging="218"/>
        <w:jc w:val="both"/>
        <w:rPr>
          <w:rFonts w:asciiTheme="majorHAnsi" w:eastAsia="Calibri" w:hAnsiTheme="majorHAnsi" w:cs="Calibri"/>
          <w:i/>
          <w:iCs/>
          <w:color w:val="000000" w:themeColor="text1"/>
          <w:sz w:val="22"/>
          <w:szCs w:val="22"/>
          <w:lang w:val="en-US"/>
        </w:rPr>
      </w:pPr>
      <w:r w:rsidRPr="00B7743A">
        <w:rPr>
          <w:rFonts w:asciiTheme="majorHAnsi" w:eastAsia="Calibri" w:hAnsiTheme="majorHAnsi" w:cs="Calibri"/>
          <w:i/>
          <w:iCs/>
          <w:color w:val="000000" w:themeColor="text1"/>
          <w:sz w:val="22"/>
          <w:szCs w:val="22"/>
          <w:lang w:val="en-US"/>
        </w:rPr>
        <w:t>Dynamics of structure, Clough, Computers and Structures, 1980.</w:t>
      </w:r>
    </w:p>
    <w:p w:rsidR="00C119BB" w:rsidRPr="00B7743A" w:rsidRDefault="00C119BB" w:rsidP="00C119BB">
      <w:pPr>
        <w:pStyle w:val="Paragraphedeliste"/>
        <w:numPr>
          <w:ilvl w:val="0"/>
          <w:numId w:val="5"/>
        </w:numPr>
        <w:autoSpaceDE w:val="0"/>
        <w:autoSpaceDN w:val="0"/>
        <w:adjustRightInd w:val="0"/>
        <w:ind w:left="284" w:hanging="218"/>
        <w:jc w:val="both"/>
        <w:rPr>
          <w:rFonts w:asciiTheme="majorHAnsi" w:eastAsia="Calibri" w:hAnsiTheme="majorHAnsi" w:cs="Calibri"/>
          <w:i/>
          <w:iCs/>
          <w:color w:val="000000" w:themeColor="text1"/>
          <w:sz w:val="22"/>
          <w:szCs w:val="22"/>
        </w:rPr>
      </w:pPr>
      <w:r w:rsidRPr="00B7743A">
        <w:rPr>
          <w:rFonts w:asciiTheme="majorHAnsi" w:eastAsia="Calibri" w:hAnsiTheme="majorHAnsi" w:cs="Calibri"/>
          <w:i/>
          <w:iCs/>
          <w:color w:val="000000" w:themeColor="text1"/>
          <w:sz w:val="22"/>
          <w:szCs w:val="22"/>
        </w:rPr>
        <w:t>Dynamique des structures en sismologie de l’ingénieur, Lucia Dobrescu, 1983.</w:t>
      </w:r>
    </w:p>
    <w:p w:rsidR="00C119BB" w:rsidRPr="00B7743A" w:rsidRDefault="00C119BB" w:rsidP="00C119BB">
      <w:pPr>
        <w:pStyle w:val="Paragraphedeliste"/>
        <w:numPr>
          <w:ilvl w:val="0"/>
          <w:numId w:val="5"/>
        </w:numPr>
        <w:autoSpaceDE w:val="0"/>
        <w:autoSpaceDN w:val="0"/>
        <w:adjustRightInd w:val="0"/>
        <w:ind w:left="284" w:hanging="218"/>
        <w:jc w:val="both"/>
        <w:rPr>
          <w:rFonts w:asciiTheme="majorHAnsi" w:eastAsia="Calibri" w:hAnsiTheme="majorHAnsi" w:cs="Calibri"/>
          <w:i/>
          <w:iCs/>
          <w:color w:val="000000" w:themeColor="text1"/>
          <w:sz w:val="22"/>
          <w:szCs w:val="22"/>
        </w:rPr>
      </w:pPr>
      <w:r w:rsidRPr="00B7743A">
        <w:rPr>
          <w:rFonts w:asciiTheme="majorHAnsi" w:eastAsia="Calibri" w:hAnsiTheme="majorHAnsi" w:cs="Calibri"/>
          <w:i/>
          <w:iCs/>
          <w:color w:val="000000" w:themeColor="text1"/>
          <w:sz w:val="22"/>
          <w:szCs w:val="22"/>
        </w:rPr>
        <w:t>Dynamique des Structures – Principe fondamentaux, R. W. Clough &amp; J. Penzien Pluralis  Editions.</w:t>
      </w:r>
    </w:p>
    <w:p w:rsidR="00C119BB" w:rsidRPr="00B7743A" w:rsidRDefault="00C119BB" w:rsidP="00C119BB">
      <w:pPr>
        <w:pStyle w:val="Paragraphedeliste"/>
        <w:numPr>
          <w:ilvl w:val="0"/>
          <w:numId w:val="5"/>
        </w:numPr>
        <w:autoSpaceDE w:val="0"/>
        <w:autoSpaceDN w:val="0"/>
        <w:adjustRightInd w:val="0"/>
        <w:ind w:left="284" w:hanging="218"/>
        <w:jc w:val="both"/>
        <w:rPr>
          <w:rFonts w:asciiTheme="majorHAnsi" w:eastAsia="Calibri" w:hAnsiTheme="majorHAnsi" w:cs="Calibri"/>
          <w:i/>
          <w:iCs/>
          <w:color w:val="000000" w:themeColor="text1"/>
          <w:sz w:val="22"/>
          <w:szCs w:val="22"/>
        </w:rPr>
      </w:pPr>
      <w:r w:rsidRPr="00B7743A">
        <w:rPr>
          <w:rFonts w:asciiTheme="majorHAnsi" w:eastAsia="Calibri" w:hAnsiTheme="majorHAnsi" w:cs="Calibri"/>
          <w:i/>
          <w:iCs/>
          <w:color w:val="000000" w:themeColor="text1"/>
          <w:sz w:val="22"/>
          <w:szCs w:val="22"/>
          <w:lang w:eastAsia="en-US"/>
        </w:rPr>
        <w:t>Calcul</w:t>
      </w:r>
      <w:r w:rsidRPr="00B7743A">
        <w:rPr>
          <w:rFonts w:asciiTheme="majorHAnsi" w:eastAsia="Calibri" w:hAnsiTheme="majorHAnsi" w:cs="Calibri"/>
          <w:i/>
          <w:iCs/>
          <w:color w:val="000000" w:themeColor="text1"/>
          <w:sz w:val="22"/>
          <w:szCs w:val="22"/>
        </w:rPr>
        <w:t xml:space="preserve"> dynamique des structures en zone sismique, A. Capra &amp; V. Davidovici, Eyrolles  editions.</w:t>
      </w:r>
    </w:p>
    <w:p w:rsidR="00C119BB" w:rsidRPr="00B7743A" w:rsidRDefault="00C119BB" w:rsidP="00C119BB">
      <w:pPr>
        <w:spacing w:after="200" w:line="276" w:lineRule="auto"/>
        <w:rPr>
          <w:rFonts w:asciiTheme="majorHAnsi" w:hAnsiTheme="majorHAnsi" w:cs="Calibri"/>
          <w:b/>
          <w:i/>
          <w:iCs/>
          <w:sz w:val="22"/>
          <w:szCs w:val="22"/>
        </w:rPr>
      </w:pPr>
      <w:r w:rsidRPr="00B7743A">
        <w:rPr>
          <w:rFonts w:asciiTheme="majorHAnsi" w:hAnsiTheme="majorHAnsi" w:cs="Calibri"/>
          <w:b/>
          <w:i/>
          <w:iCs/>
          <w:sz w:val="22"/>
          <w:szCs w:val="22"/>
        </w:rPr>
        <w:br w:type="page"/>
      </w:r>
    </w:p>
    <w:p w:rsidR="00FE5D0B" w:rsidRPr="008E4649" w:rsidRDefault="00FE5D0B" w:rsidP="00794AAD">
      <w:pPr>
        <w:pBdr>
          <w:top w:val="single" w:sz="12" w:space="2"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8E4649">
        <w:rPr>
          <w:rFonts w:asciiTheme="majorHAnsi" w:hAnsiTheme="majorHAnsi" w:cs="Calibri"/>
          <w:b/>
          <w:sz w:val="22"/>
          <w:szCs w:val="22"/>
        </w:rPr>
        <w:lastRenderedPageBreak/>
        <w:t>Semestre  1</w:t>
      </w:r>
      <w:r>
        <w:rPr>
          <w:rFonts w:asciiTheme="majorHAnsi" w:hAnsiTheme="majorHAnsi" w:cs="Calibri"/>
          <w:b/>
          <w:sz w:val="22"/>
          <w:szCs w:val="22"/>
        </w:rPr>
        <w:t xml:space="preserve"> </w:t>
      </w:r>
    </w:p>
    <w:p w:rsidR="00FE5D0B" w:rsidRPr="008E4649" w:rsidRDefault="00FE5D0B" w:rsidP="00794AAD">
      <w:pPr>
        <w:pBdr>
          <w:top w:val="single" w:sz="12" w:space="2"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 xml:space="preserve">Unité d’enseignement : UEF </w:t>
      </w:r>
      <w:r>
        <w:rPr>
          <w:rFonts w:asciiTheme="majorHAnsi" w:hAnsiTheme="majorHAnsi" w:cs="Calibri"/>
          <w:b/>
          <w:bCs/>
          <w:iCs/>
          <w:sz w:val="22"/>
          <w:szCs w:val="22"/>
        </w:rPr>
        <w:t>1.</w:t>
      </w:r>
      <w:r w:rsidRPr="008E4649">
        <w:rPr>
          <w:rFonts w:asciiTheme="majorHAnsi" w:hAnsiTheme="majorHAnsi" w:cs="Calibri"/>
          <w:b/>
          <w:bCs/>
          <w:iCs/>
          <w:sz w:val="22"/>
          <w:szCs w:val="22"/>
        </w:rPr>
        <w:t>1.2</w:t>
      </w:r>
    </w:p>
    <w:p w:rsidR="00FE5D0B" w:rsidRPr="008E4649" w:rsidRDefault="00FE5D0B" w:rsidP="00794AAD">
      <w:pPr>
        <w:pBdr>
          <w:top w:val="single" w:sz="12" w:space="2"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sz w:val="22"/>
          <w:szCs w:val="22"/>
        </w:rPr>
      </w:pPr>
      <w:r w:rsidRPr="008E4649">
        <w:rPr>
          <w:rFonts w:asciiTheme="majorHAnsi" w:hAnsiTheme="majorHAnsi" w:cs="Calibri"/>
          <w:b/>
          <w:bCs/>
          <w:iCs/>
          <w:sz w:val="22"/>
          <w:szCs w:val="22"/>
        </w:rPr>
        <w:t xml:space="preserve">Matière : </w:t>
      </w:r>
      <w:r>
        <w:rPr>
          <w:rFonts w:asciiTheme="majorHAnsi" w:hAnsiTheme="majorHAnsi"/>
          <w:b/>
          <w:bCs/>
          <w:sz w:val="22"/>
          <w:szCs w:val="22"/>
        </w:rPr>
        <w:t>D</w:t>
      </w:r>
      <w:r w:rsidRPr="008E4649">
        <w:rPr>
          <w:rFonts w:asciiTheme="majorHAnsi" w:hAnsiTheme="majorHAnsi"/>
          <w:b/>
          <w:bCs/>
          <w:sz w:val="22"/>
          <w:szCs w:val="22"/>
        </w:rPr>
        <w:t>imensionnement des ponts</w:t>
      </w:r>
    </w:p>
    <w:p w:rsidR="00FE5D0B" w:rsidRPr="008E4649" w:rsidRDefault="00FE5D0B" w:rsidP="00794AAD">
      <w:pPr>
        <w:pBdr>
          <w:top w:val="single" w:sz="12" w:space="2"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eastAsia="Calibri" w:hAnsiTheme="majorHAnsi" w:cs="Arial"/>
          <w:b/>
          <w:bCs/>
          <w:color w:val="000000"/>
          <w:sz w:val="22"/>
          <w:szCs w:val="22"/>
        </w:rPr>
        <w:t>VHS : 67h30 (cours : 3h00, TD : 1h30)</w:t>
      </w:r>
    </w:p>
    <w:p w:rsidR="00FE5D0B" w:rsidRPr="008E4649" w:rsidRDefault="00FE5D0B" w:rsidP="00794AAD">
      <w:pPr>
        <w:pBdr>
          <w:top w:val="single" w:sz="12" w:space="2"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Crédits : 6</w:t>
      </w:r>
    </w:p>
    <w:p w:rsidR="00FE5D0B" w:rsidRPr="008E4649" w:rsidRDefault="00FE5D0B" w:rsidP="00794AAD">
      <w:pPr>
        <w:pBdr>
          <w:top w:val="single" w:sz="12" w:space="2"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Coefficient : 3</w:t>
      </w:r>
    </w:p>
    <w:p w:rsidR="002A2CA8" w:rsidRDefault="002A2CA8" w:rsidP="00FE5D0B">
      <w:pPr>
        <w:jc w:val="both"/>
        <w:rPr>
          <w:rFonts w:asciiTheme="majorHAnsi" w:hAnsiTheme="majorHAnsi" w:cs="Calibri"/>
          <w:b/>
          <w:u w:val="thick" w:color="F79646"/>
        </w:rPr>
      </w:pPr>
    </w:p>
    <w:p w:rsidR="00FE5D0B" w:rsidRPr="009C19B8" w:rsidRDefault="00FE5D0B" w:rsidP="00FE5D0B">
      <w:pPr>
        <w:jc w:val="both"/>
        <w:rPr>
          <w:rFonts w:asciiTheme="majorHAnsi" w:hAnsiTheme="majorHAnsi" w:cs="Calibri"/>
          <w:b/>
          <w:u w:val="thick" w:color="F79646"/>
        </w:rPr>
      </w:pPr>
      <w:r w:rsidRPr="009C19B8">
        <w:rPr>
          <w:rFonts w:asciiTheme="majorHAnsi" w:hAnsiTheme="majorHAnsi" w:cs="Calibri"/>
          <w:b/>
          <w:u w:val="thick" w:color="F79646"/>
        </w:rPr>
        <w:t>Objectifs de l’enseignement :</w:t>
      </w:r>
    </w:p>
    <w:p w:rsidR="00FE5D0B" w:rsidRPr="009C19B8" w:rsidRDefault="00FE5D0B" w:rsidP="00FE5D0B">
      <w:pPr>
        <w:pStyle w:val="Default"/>
        <w:rPr>
          <w:rFonts w:asciiTheme="majorHAnsi" w:eastAsiaTheme="minorEastAsia" w:hAnsiTheme="majorHAnsi" w:cs="Times New Roman"/>
          <w:color w:val="auto"/>
          <w:lang w:eastAsia="fr-FR"/>
        </w:rPr>
      </w:pPr>
      <w:r w:rsidRPr="009C19B8">
        <w:rPr>
          <w:rFonts w:asciiTheme="majorHAnsi" w:eastAsiaTheme="minorEastAsia" w:hAnsiTheme="majorHAnsi" w:cs="Times New Roman"/>
          <w:color w:val="auto"/>
          <w:lang w:eastAsia="fr-FR"/>
        </w:rPr>
        <w:t>L’étudiant sera en mesure de dimensionner les tabliers des ponts courants et les différents équipements de ponts.</w:t>
      </w:r>
    </w:p>
    <w:p w:rsidR="00FE5D0B" w:rsidRPr="009C19B8" w:rsidRDefault="00FE5D0B" w:rsidP="00FE5D0B">
      <w:pPr>
        <w:pStyle w:val="Default"/>
        <w:rPr>
          <w:rFonts w:asciiTheme="majorHAnsi" w:eastAsiaTheme="minorEastAsia" w:hAnsiTheme="majorHAnsi" w:cs="Times New Roman"/>
          <w:color w:val="auto"/>
          <w:lang w:eastAsia="fr-FR"/>
        </w:rPr>
      </w:pPr>
    </w:p>
    <w:p w:rsidR="00FE5D0B" w:rsidRPr="009C19B8" w:rsidRDefault="00FE5D0B" w:rsidP="00FE5D0B">
      <w:pPr>
        <w:jc w:val="both"/>
        <w:rPr>
          <w:rFonts w:asciiTheme="majorHAnsi" w:hAnsiTheme="majorHAnsi" w:cs="Calibri"/>
          <w:b/>
          <w:u w:val="thick" w:color="F79646"/>
        </w:rPr>
      </w:pPr>
      <w:r w:rsidRPr="009C19B8">
        <w:rPr>
          <w:rFonts w:asciiTheme="majorHAnsi" w:hAnsiTheme="majorHAnsi" w:cs="Calibri"/>
          <w:b/>
          <w:u w:val="thick" w:color="F79646"/>
        </w:rPr>
        <w:t>Connaissances préalables recommandées :</w:t>
      </w:r>
    </w:p>
    <w:p w:rsidR="00FE5D0B" w:rsidRPr="009C19B8" w:rsidRDefault="002A2CA8" w:rsidP="00FE5D0B">
      <w:pPr>
        <w:pStyle w:val="Default"/>
        <w:rPr>
          <w:rFonts w:asciiTheme="majorHAnsi" w:eastAsiaTheme="minorEastAsia" w:hAnsiTheme="majorHAnsi" w:cs="Times New Roman"/>
          <w:color w:val="auto"/>
          <w:lang w:eastAsia="fr-FR"/>
        </w:rPr>
      </w:pPr>
      <w:r w:rsidRPr="009C19B8">
        <w:rPr>
          <w:rFonts w:asciiTheme="majorHAnsi" w:eastAsiaTheme="minorEastAsia" w:hAnsiTheme="majorHAnsi" w:cs="Times New Roman"/>
          <w:color w:val="auto"/>
          <w:lang w:eastAsia="fr-FR"/>
        </w:rPr>
        <w:t>Connaissances</w:t>
      </w:r>
      <w:r w:rsidR="00FE5D0B" w:rsidRPr="009C19B8">
        <w:rPr>
          <w:rFonts w:asciiTheme="majorHAnsi" w:eastAsiaTheme="minorEastAsia" w:hAnsiTheme="majorHAnsi" w:cs="Times New Roman"/>
          <w:color w:val="auto"/>
          <w:lang w:eastAsia="fr-FR"/>
        </w:rPr>
        <w:t xml:space="preserve"> acquises en licence en Pont 1,  RDM, Route 1 et 2, MDS, règlement RPOA.</w:t>
      </w:r>
    </w:p>
    <w:p w:rsidR="00FE5D0B" w:rsidRPr="009C19B8" w:rsidRDefault="00FE5D0B" w:rsidP="00FE5D0B">
      <w:pPr>
        <w:jc w:val="both"/>
        <w:rPr>
          <w:rFonts w:asciiTheme="majorHAnsi" w:hAnsiTheme="majorHAnsi" w:cs="Calibri"/>
          <w:b/>
          <w:u w:val="thick" w:color="F79646"/>
        </w:rPr>
      </w:pPr>
    </w:p>
    <w:p w:rsidR="00FE5D0B" w:rsidRPr="009C19B8" w:rsidRDefault="00FE5D0B" w:rsidP="00FE5D0B">
      <w:pPr>
        <w:jc w:val="both"/>
        <w:rPr>
          <w:rFonts w:asciiTheme="majorHAnsi" w:hAnsiTheme="majorHAnsi" w:cs="Calibri"/>
          <w:b/>
          <w:u w:val="thick" w:color="F79646"/>
        </w:rPr>
      </w:pPr>
      <w:r w:rsidRPr="009C19B8">
        <w:rPr>
          <w:rFonts w:asciiTheme="majorHAnsi" w:hAnsiTheme="majorHAnsi" w:cs="Calibri"/>
          <w:b/>
          <w:u w:val="thick" w:color="F79646"/>
        </w:rPr>
        <w:t xml:space="preserve">Contenu dе lа matière : </w:t>
      </w:r>
    </w:p>
    <w:p w:rsidR="00FE5D0B" w:rsidRPr="009C19B8" w:rsidRDefault="00FE5D0B" w:rsidP="00FE5D0B">
      <w:pPr>
        <w:pStyle w:val="Default"/>
        <w:rPr>
          <w:rFonts w:asciiTheme="majorHAnsi" w:hAnsiTheme="majorHAnsi" w:cs="Times New Roman"/>
          <w:b/>
          <w:bCs/>
        </w:rPr>
      </w:pPr>
      <w:r w:rsidRPr="009C19B8">
        <w:rPr>
          <w:rFonts w:asciiTheme="majorHAnsi" w:hAnsiTheme="majorHAnsi" w:cs="Times New Roman"/>
          <w:b/>
          <w:bCs/>
        </w:rPr>
        <w:t xml:space="preserve"> </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 xml:space="preserve">Chapitre 1 : </w:t>
      </w:r>
      <w:r w:rsidRPr="009C19B8">
        <w:rPr>
          <w:rFonts w:asciiTheme="majorHAnsi" w:hAnsiTheme="majorHAnsi"/>
        </w:rPr>
        <w:t xml:space="preserve">Généralités et Rappels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E5D0B" w:rsidRPr="009C19B8" w:rsidRDefault="00FE5D0B" w:rsidP="00FE5D0B">
      <w:pPr>
        <w:pStyle w:val="Default"/>
        <w:rPr>
          <w:rFonts w:asciiTheme="majorHAnsi" w:hAnsiTheme="majorHAnsi" w:cs="Times New Roman"/>
        </w:rPr>
      </w:pPr>
      <w:r w:rsidRPr="009C19B8">
        <w:rPr>
          <w:rFonts w:asciiTheme="majorHAnsi" w:hAnsiTheme="majorHAnsi" w:cs="Times New Roman"/>
        </w:rPr>
        <w:t xml:space="preserve">                     </w:t>
      </w:r>
      <w:r w:rsidRPr="009C19B8">
        <w:rPr>
          <w:rFonts w:asciiTheme="majorHAnsi" w:hAnsiTheme="majorHAnsi" w:cs="Cambria"/>
        </w:rPr>
        <w:t>Eléments constitutifs des ponts.</w:t>
      </w:r>
    </w:p>
    <w:p w:rsidR="00FE5D0B" w:rsidRPr="009C19B8" w:rsidRDefault="00FE5D0B" w:rsidP="00FE5D0B">
      <w:pPr>
        <w:pStyle w:val="Default"/>
        <w:rPr>
          <w:rFonts w:asciiTheme="majorHAnsi" w:hAnsiTheme="majorHAnsi" w:cs="Times New Roman"/>
        </w:rPr>
      </w:pPr>
      <w:r w:rsidRPr="009C19B8">
        <w:rPr>
          <w:rFonts w:asciiTheme="majorHAnsi" w:hAnsiTheme="majorHAnsi" w:cs="Times New Roman"/>
        </w:rPr>
        <w:t xml:space="preserve">                     </w:t>
      </w:r>
      <w:r w:rsidRPr="009C19B8">
        <w:rPr>
          <w:rFonts w:asciiTheme="majorHAnsi" w:eastAsiaTheme="minorEastAsia" w:hAnsiTheme="majorHAnsi" w:cs="Times New Roman"/>
          <w:lang w:eastAsia="fr-FR"/>
        </w:rPr>
        <w:t>Actions et sollicitations sur les ponts.</w:t>
      </w:r>
    </w:p>
    <w:p w:rsidR="00FE5D0B" w:rsidRPr="009C19B8" w:rsidRDefault="00FE5D0B" w:rsidP="00FE5D0B">
      <w:pPr>
        <w:pStyle w:val="Default"/>
        <w:rPr>
          <w:rFonts w:asciiTheme="majorHAnsi" w:hAnsiTheme="majorHAnsi" w:cs="Times New Roman"/>
        </w:rPr>
      </w:pPr>
      <w:r w:rsidRPr="009C19B8">
        <w:rPr>
          <w:rFonts w:asciiTheme="majorHAnsi" w:hAnsiTheme="majorHAnsi" w:cs="Times New Roman"/>
        </w:rPr>
        <w:t xml:space="preserve">                     Types de ponts</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 xml:space="preserve">Chapitre 2 : </w:t>
      </w:r>
      <w:r w:rsidRPr="009C19B8">
        <w:rPr>
          <w:rFonts w:asciiTheme="majorHAnsi" w:hAnsiTheme="majorHAnsi"/>
        </w:rPr>
        <w:t>Théorie des lignes d’influences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7346C">
        <w:rPr>
          <w:rFonts w:asciiTheme="majorHAnsi" w:hAnsiTheme="majorHAnsi" w:cs="Arial"/>
          <w:b/>
          <w:bCs/>
        </w:rPr>
        <w:t>(</w:t>
      </w:r>
      <w:r>
        <w:rPr>
          <w:rFonts w:asciiTheme="majorHAnsi" w:hAnsiTheme="majorHAnsi" w:cs="Arial"/>
          <w:b/>
          <w:bCs/>
        </w:rPr>
        <w:t>3</w:t>
      </w:r>
      <w:r w:rsidRPr="00A7346C">
        <w:rPr>
          <w:rFonts w:asciiTheme="majorHAnsi" w:hAnsiTheme="majorHAnsi" w:cs="Arial"/>
          <w:b/>
          <w:bCs/>
        </w:rPr>
        <w:t xml:space="preserve"> Semaines)</w:t>
      </w:r>
    </w:p>
    <w:p w:rsidR="00FE5D0B" w:rsidRDefault="00FE5D0B" w:rsidP="00FE5D0B">
      <w:pPr>
        <w:pStyle w:val="Default"/>
        <w:rPr>
          <w:rFonts w:asciiTheme="majorHAnsi" w:hAnsiTheme="majorHAnsi" w:cs="Times New Roman"/>
        </w:rPr>
      </w:pPr>
      <w:r w:rsidRPr="009C19B8">
        <w:rPr>
          <w:rFonts w:asciiTheme="majorHAnsi" w:hAnsiTheme="majorHAnsi" w:cs="Times New Roman"/>
        </w:rPr>
        <w:t xml:space="preserve">                     </w:t>
      </w:r>
      <w:r w:rsidR="002A2CA8" w:rsidRPr="009C19B8">
        <w:rPr>
          <w:rFonts w:asciiTheme="majorHAnsi" w:hAnsiTheme="majorHAnsi" w:cs="Times New Roman"/>
        </w:rPr>
        <w:t>Lignes</w:t>
      </w:r>
      <w:r w:rsidRPr="009C19B8">
        <w:rPr>
          <w:rFonts w:asciiTheme="majorHAnsi" w:hAnsiTheme="majorHAnsi" w:cs="Times New Roman"/>
        </w:rPr>
        <w:t xml:space="preserve"> d’influence pour une poutre isostatique</w:t>
      </w:r>
      <w:r>
        <w:rPr>
          <w:rFonts w:asciiTheme="majorHAnsi" w:hAnsiTheme="majorHAnsi" w:cs="Times New Roman"/>
        </w:rPr>
        <w:t>,</w:t>
      </w:r>
      <w:r w:rsidRPr="009C19B8">
        <w:rPr>
          <w:rFonts w:asciiTheme="majorHAnsi" w:hAnsiTheme="majorHAnsi" w:cs="Times New Roman"/>
        </w:rPr>
        <w:t xml:space="preserve"> en treillis</w:t>
      </w:r>
    </w:p>
    <w:p w:rsidR="00FE5D0B" w:rsidRPr="009C19B8" w:rsidRDefault="00FE5D0B" w:rsidP="00FE5D0B">
      <w:pPr>
        <w:pStyle w:val="Default"/>
        <w:ind w:left="708"/>
        <w:rPr>
          <w:rFonts w:asciiTheme="majorHAnsi" w:hAnsiTheme="majorHAnsi" w:cs="Times New Roman"/>
        </w:rPr>
      </w:pPr>
      <w:r>
        <w:rPr>
          <w:rFonts w:asciiTheme="majorHAnsi" w:hAnsiTheme="majorHAnsi" w:cs="Times New Roman"/>
        </w:rPr>
        <w:t xml:space="preserve">       et</w:t>
      </w:r>
      <w:r w:rsidRPr="009C19B8">
        <w:rPr>
          <w:rFonts w:asciiTheme="majorHAnsi" w:hAnsiTheme="majorHAnsi" w:cs="Times New Roman"/>
        </w:rPr>
        <w:t xml:space="preserve"> poutre hyperstatique</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Chapitre 3 :</w:t>
      </w:r>
      <w:r w:rsidRPr="009C19B8">
        <w:rPr>
          <w:rFonts w:asciiTheme="majorHAnsi" w:hAnsiTheme="majorHAnsi"/>
        </w:rPr>
        <w:t xml:space="preserve"> Calcul  des  dalles  de ponts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 xml:space="preserve">Chapitre 4 : </w:t>
      </w:r>
      <w:r w:rsidRPr="009C19B8">
        <w:rPr>
          <w:rFonts w:asciiTheme="majorHAnsi" w:hAnsiTheme="majorHAnsi"/>
        </w:rPr>
        <w:t xml:space="preserve">Calcul de  poutres avec entretoises supposées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E5D0B" w:rsidRPr="009C19B8" w:rsidRDefault="00FE5D0B" w:rsidP="00FE5D0B">
      <w:pPr>
        <w:pStyle w:val="Default"/>
        <w:ind w:left="708"/>
        <w:rPr>
          <w:rFonts w:asciiTheme="majorHAnsi" w:hAnsiTheme="majorHAnsi" w:cs="Times New Roman"/>
        </w:rPr>
      </w:pPr>
      <w:r>
        <w:rPr>
          <w:rFonts w:asciiTheme="majorHAnsi" w:hAnsiTheme="majorHAnsi" w:cs="Times New Roman"/>
        </w:rPr>
        <w:t xml:space="preserve">       </w:t>
      </w:r>
      <w:r w:rsidR="002A2CA8" w:rsidRPr="009C19B8">
        <w:rPr>
          <w:rFonts w:asciiTheme="majorHAnsi" w:hAnsiTheme="majorHAnsi" w:cs="Times New Roman"/>
        </w:rPr>
        <w:t>Infiniment</w:t>
      </w:r>
      <w:r w:rsidRPr="009C19B8">
        <w:rPr>
          <w:rFonts w:asciiTheme="majorHAnsi" w:hAnsiTheme="majorHAnsi" w:cs="Times New Roman"/>
        </w:rPr>
        <w:t xml:space="preserve">  </w:t>
      </w:r>
      <w:r>
        <w:rPr>
          <w:rFonts w:asciiTheme="majorHAnsi" w:hAnsiTheme="majorHAnsi" w:cs="Times New Roman"/>
        </w:rPr>
        <w:t>r</w:t>
      </w:r>
      <w:r w:rsidRPr="009C19B8">
        <w:rPr>
          <w:rFonts w:asciiTheme="majorHAnsi" w:hAnsiTheme="majorHAnsi" w:cs="Times New Roman"/>
        </w:rPr>
        <w:t>igides.  Méthode de Courbons</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 xml:space="preserve">Chapitre 5 : </w:t>
      </w:r>
      <w:r w:rsidRPr="009C19B8">
        <w:rPr>
          <w:rFonts w:asciiTheme="majorHAnsi" w:hAnsiTheme="majorHAnsi"/>
        </w:rPr>
        <w:t>Calcul de  poutres avec entretoises de raideur finie.</w:t>
      </w:r>
      <w:r w:rsidRPr="00F42CFA">
        <w:rPr>
          <w:rFonts w:asciiTheme="majorHAnsi" w:hAnsiTheme="majorHAnsi" w:cs="Arial"/>
          <w:b/>
          <w:bCs/>
        </w:rPr>
        <w:t xml:space="preserve"> </w:t>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E5D0B" w:rsidRPr="009C19B8" w:rsidRDefault="00FE5D0B" w:rsidP="00FE5D0B">
      <w:pPr>
        <w:pStyle w:val="Default"/>
        <w:rPr>
          <w:rFonts w:asciiTheme="majorHAnsi" w:hAnsiTheme="majorHAnsi" w:cs="Times New Roman"/>
        </w:rPr>
      </w:pPr>
      <w:r w:rsidRPr="009C19B8">
        <w:rPr>
          <w:rFonts w:asciiTheme="majorHAnsi" w:hAnsiTheme="majorHAnsi" w:cs="Times New Roman"/>
        </w:rPr>
        <w:t xml:space="preserve">                     Méthode de  Guyon Massonnet  </w:t>
      </w:r>
      <w:r w:rsidRPr="009C19B8">
        <w:rPr>
          <w:rFonts w:asciiTheme="majorHAnsi" w:hAnsiTheme="majorHAnsi" w:cs="Times New Roman"/>
          <w:color w:val="auto"/>
        </w:rPr>
        <w:t>(théorème de Barré)</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 xml:space="preserve">Chapitre 6 : </w:t>
      </w:r>
      <w:r w:rsidRPr="009C19B8">
        <w:rPr>
          <w:rFonts w:asciiTheme="majorHAnsi" w:hAnsiTheme="majorHAnsi"/>
        </w:rPr>
        <w:t xml:space="preserve">Equipements d’un pont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E5D0B" w:rsidRPr="009C19B8" w:rsidRDefault="00FE5D0B" w:rsidP="00FE5D0B">
      <w:pPr>
        <w:pStyle w:val="Default"/>
        <w:ind w:left="1134"/>
        <w:rPr>
          <w:rFonts w:asciiTheme="majorHAnsi" w:hAnsiTheme="majorHAnsi" w:cs="Times New Roman"/>
        </w:rPr>
      </w:pPr>
      <w:r w:rsidRPr="009C19B8">
        <w:rPr>
          <w:rFonts w:asciiTheme="majorHAnsi" w:hAnsiTheme="majorHAnsi" w:cs="Times New Roman"/>
        </w:rPr>
        <w:t>Dimensionnement des appareils d’appuis, et attelages sismiques</w:t>
      </w:r>
    </w:p>
    <w:p w:rsidR="00FE5D0B" w:rsidRPr="009C19B8" w:rsidRDefault="00FE5D0B" w:rsidP="00FE5D0B">
      <w:pPr>
        <w:pStyle w:val="Default"/>
        <w:ind w:left="1134"/>
        <w:rPr>
          <w:rFonts w:asciiTheme="majorHAnsi" w:hAnsiTheme="majorHAnsi" w:cs="Times New Roman"/>
        </w:rPr>
      </w:pPr>
      <w:r w:rsidRPr="009C19B8">
        <w:rPr>
          <w:rFonts w:asciiTheme="majorHAnsi" w:hAnsiTheme="majorHAnsi" w:cs="Times New Roman"/>
        </w:rPr>
        <w:t>Dimensionnement des joints de chaussées.</w:t>
      </w:r>
    </w:p>
    <w:p w:rsidR="00FE5D0B" w:rsidRPr="009C19B8" w:rsidRDefault="00FE5D0B" w:rsidP="00FE5D0B">
      <w:pPr>
        <w:pStyle w:val="Default"/>
        <w:ind w:left="1134"/>
        <w:rPr>
          <w:rFonts w:asciiTheme="majorHAnsi" w:hAnsiTheme="majorHAnsi" w:cs="Times New Roman"/>
        </w:rPr>
      </w:pPr>
      <w:r w:rsidRPr="009C19B8">
        <w:rPr>
          <w:rFonts w:asciiTheme="majorHAnsi" w:hAnsiTheme="majorHAnsi" w:cs="Times New Roman"/>
        </w:rPr>
        <w:t>Barrière de sécurité</w:t>
      </w:r>
    </w:p>
    <w:p w:rsidR="00FE5D0B" w:rsidRPr="008E4649" w:rsidRDefault="00FE5D0B" w:rsidP="00FE5D0B">
      <w:pPr>
        <w:rPr>
          <w:rFonts w:asciiTheme="majorHAnsi" w:hAnsiTheme="majorHAnsi"/>
          <w:b/>
          <w:sz w:val="22"/>
          <w:szCs w:val="22"/>
          <w:u w:val="single"/>
        </w:rPr>
      </w:pPr>
      <w:r w:rsidRPr="009C19B8">
        <w:rPr>
          <w:rFonts w:asciiTheme="majorHAnsi" w:hAnsiTheme="majorHAnsi"/>
          <w:b/>
          <w:bCs/>
        </w:rPr>
        <w:t xml:space="preserve">Chapitre 7 : </w:t>
      </w:r>
      <w:r w:rsidRPr="009C19B8">
        <w:rPr>
          <w:rFonts w:asciiTheme="majorHAnsi" w:hAnsiTheme="majorHAnsi"/>
        </w:rPr>
        <w:t>Calcul des appuis.</w:t>
      </w:r>
      <w:r>
        <w:rPr>
          <w:rFonts w:asciiTheme="majorHAnsi" w:hAnsiTheme="majorHAnsi"/>
        </w:rPr>
        <w:t xml:space="preserve"> </w:t>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E5D0B" w:rsidRPr="009C19B8" w:rsidRDefault="00FE5D0B" w:rsidP="00FE5D0B">
      <w:pPr>
        <w:pStyle w:val="Default"/>
        <w:rPr>
          <w:rFonts w:asciiTheme="majorHAnsi" w:hAnsiTheme="majorHAnsi" w:cs="Times New Roman"/>
        </w:rPr>
      </w:pPr>
      <w:r>
        <w:rPr>
          <w:rFonts w:asciiTheme="majorHAnsi" w:hAnsiTheme="majorHAnsi" w:cs="Times New Roman"/>
        </w:rPr>
        <w:t xml:space="preserve">                       </w:t>
      </w:r>
      <w:r w:rsidRPr="009C19B8">
        <w:rPr>
          <w:rFonts w:asciiTheme="majorHAnsi" w:hAnsiTheme="majorHAnsi" w:cs="Times New Roman"/>
        </w:rPr>
        <w:t>Calcul des piles</w:t>
      </w:r>
      <w:r>
        <w:rPr>
          <w:rFonts w:asciiTheme="majorHAnsi" w:hAnsiTheme="majorHAnsi" w:cs="Times New Roman"/>
        </w:rPr>
        <w:t xml:space="preserve"> et </w:t>
      </w:r>
      <w:r w:rsidRPr="009C19B8">
        <w:rPr>
          <w:rFonts w:asciiTheme="majorHAnsi" w:hAnsiTheme="majorHAnsi" w:cs="Times New Roman"/>
        </w:rPr>
        <w:t xml:space="preserve"> des  culées. </w:t>
      </w:r>
    </w:p>
    <w:p w:rsidR="00FE5D0B" w:rsidRPr="009C19B8" w:rsidRDefault="00FE5D0B" w:rsidP="00FE5D0B">
      <w:pPr>
        <w:pStyle w:val="Default"/>
        <w:rPr>
          <w:rFonts w:asciiTheme="majorHAnsi" w:hAnsiTheme="majorHAnsi" w:cs="Times New Roman"/>
        </w:rPr>
      </w:pPr>
    </w:p>
    <w:p w:rsidR="00FE5D0B" w:rsidRPr="009C19B8" w:rsidRDefault="00FE5D0B" w:rsidP="00FE5D0B">
      <w:pPr>
        <w:jc w:val="both"/>
        <w:rPr>
          <w:rFonts w:asciiTheme="majorHAnsi" w:hAnsiTheme="majorHAnsi" w:cs="Calibri"/>
          <w:b/>
          <w:u w:val="thick" w:color="F79646"/>
        </w:rPr>
      </w:pPr>
      <w:r w:rsidRPr="009C19B8">
        <w:rPr>
          <w:rFonts w:asciiTheme="majorHAnsi" w:hAnsiTheme="majorHAnsi" w:cs="Calibri"/>
          <w:b/>
          <w:u w:val="thick" w:color="F79646"/>
        </w:rPr>
        <w:t>Mode d’évaluation : </w:t>
      </w:r>
    </w:p>
    <w:p w:rsidR="00FE5D0B" w:rsidRPr="009C19B8" w:rsidRDefault="00FE5D0B" w:rsidP="00FE5D0B">
      <w:pPr>
        <w:pStyle w:val="Normal-Domaine"/>
        <w:spacing w:line="276" w:lineRule="auto"/>
        <w:jc w:val="left"/>
        <w:rPr>
          <w:rFonts w:asciiTheme="majorHAnsi" w:hAnsiTheme="majorHAnsi"/>
          <w:color w:val="000000"/>
          <w:sz w:val="24"/>
          <w:szCs w:val="24"/>
        </w:rPr>
      </w:pPr>
      <w:r w:rsidRPr="009C19B8">
        <w:rPr>
          <w:rFonts w:asciiTheme="majorHAnsi" w:hAnsiTheme="majorHAnsi"/>
          <w:color w:val="000000"/>
          <w:sz w:val="24"/>
          <w:szCs w:val="24"/>
        </w:rPr>
        <w:t>Contrôle Continu : 40% ;  Examen : 60%</w:t>
      </w:r>
    </w:p>
    <w:p w:rsidR="00FE5D0B" w:rsidRPr="009C19B8" w:rsidRDefault="00FE5D0B" w:rsidP="00FE5D0B">
      <w:pPr>
        <w:pStyle w:val="Normal-Domaine"/>
        <w:spacing w:line="276" w:lineRule="auto"/>
        <w:jc w:val="left"/>
        <w:rPr>
          <w:rFonts w:asciiTheme="majorHAnsi" w:hAnsiTheme="majorHAnsi"/>
          <w:color w:val="000000"/>
          <w:sz w:val="24"/>
          <w:szCs w:val="24"/>
        </w:rPr>
      </w:pPr>
    </w:p>
    <w:p w:rsidR="00FE5D0B" w:rsidRDefault="00FE5D0B" w:rsidP="00FE5D0B">
      <w:pPr>
        <w:jc w:val="both"/>
        <w:rPr>
          <w:rFonts w:asciiTheme="majorHAnsi" w:hAnsiTheme="majorHAnsi" w:cs="Calibri"/>
          <w:b/>
          <w:u w:val="thick" w:color="F79646"/>
        </w:rPr>
      </w:pPr>
      <w:r w:rsidRPr="009C19B8">
        <w:rPr>
          <w:rFonts w:asciiTheme="majorHAnsi" w:hAnsiTheme="majorHAnsi" w:cs="Calibri"/>
          <w:b/>
          <w:u w:val="thick" w:color="F79646"/>
        </w:rPr>
        <w:t>Références bibliographiques</w:t>
      </w:r>
    </w:p>
    <w:p w:rsidR="00FE5D0B" w:rsidRPr="009C19B8" w:rsidRDefault="00FE5D0B" w:rsidP="00FE5D0B">
      <w:pPr>
        <w:jc w:val="both"/>
        <w:rPr>
          <w:rFonts w:asciiTheme="majorHAnsi" w:hAnsiTheme="majorHAnsi" w:cs="Calibri"/>
          <w:b/>
          <w:u w:val="thick" w:color="F79646"/>
        </w:rPr>
      </w:pPr>
    </w:p>
    <w:p w:rsidR="00FE5D0B" w:rsidRPr="009C19B8" w:rsidRDefault="00FE5D0B" w:rsidP="00FE5D0B">
      <w:pPr>
        <w:numPr>
          <w:ilvl w:val="0"/>
          <w:numId w:val="10"/>
        </w:numPr>
        <w:tabs>
          <w:tab w:val="clear" w:pos="1159"/>
        </w:tabs>
        <w:autoSpaceDE w:val="0"/>
        <w:autoSpaceDN w:val="0"/>
        <w:ind w:left="284"/>
        <w:rPr>
          <w:rFonts w:asciiTheme="majorHAnsi" w:hAnsiTheme="majorHAnsi"/>
          <w:i/>
          <w:iCs/>
          <w:sz w:val="22"/>
          <w:szCs w:val="22"/>
        </w:rPr>
      </w:pPr>
      <w:r w:rsidRPr="009C19B8">
        <w:rPr>
          <w:rFonts w:asciiTheme="majorHAnsi" w:hAnsiTheme="majorHAnsi"/>
          <w:i/>
          <w:iCs/>
          <w:sz w:val="22"/>
          <w:szCs w:val="22"/>
        </w:rPr>
        <w:t>Projet et construction des ponts, Analyse structurale des tabliers de ponts, tome 2    par CALGARO J.M.</w:t>
      </w:r>
    </w:p>
    <w:p w:rsidR="00FE5D0B" w:rsidRPr="009C19B8" w:rsidRDefault="00FE5D0B" w:rsidP="00FE5D0B">
      <w:pPr>
        <w:numPr>
          <w:ilvl w:val="0"/>
          <w:numId w:val="10"/>
        </w:numPr>
        <w:tabs>
          <w:tab w:val="clear" w:pos="1159"/>
        </w:tabs>
        <w:autoSpaceDE w:val="0"/>
        <w:autoSpaceDN w:val="0"/>
        <w:ind w:left="284"/>
        <w:rPr>
          <w:rFonts w:asciiTheme="majorHAnsi" w:hAnsiTheme="majorHAnsi"/>
          <w:i/>
          <w:iCs/>
          <w:sz w:val="22"/>
          <w:szCs w:val="22"/>
        </w:rPr>
      </w:pPr>
      <w:r w:rsidRPr="009C19B8">
        <w:rPr>
          <w:rFonts w:asciiTheme="majorHAnsi" w:hAnsiTheme="majorHAnsi"/>
          <w:i/>
          <w:iCs/>
          <w:sz w:val="22"/>
          <w:szCs w:val="22"/>
        </w:rPr>
        <w:t>Poutres à parois minces par CALGARO par J.M.</w:t>
      </w:r>
    </w:p>
    <w:p w:rsidR="00FE5D0B" w:rsidRPr="009C19B8" w:rsidRDefault="00FE5D0B" w:rsidP="00FE5D0B">
      <w:pPr>
        <w:numPr>
          <w:ilvl w:val="0"/>
          <w:numId w:val="10"/>
        </w:numPr>
        <w:tabs>
          <w:tab w:val="clear" w:pos="1159"/>
        </w:tabs>
        <w:autoSpaceDE w:val="0"/>
        <w:autoSpaceDN w:val="0"/>
        <w:ind w:left="284"/>
        <w:rPr>
          <w:rFonts w:asciiTheme="majorHAnsi" w:hAnsiTheme="majorHAnsi"/>
          <w:i/>
          <w:iCs/>
          <w:sz w:val="22"/>
          <w:szCs w:val="22"/>
          <w:lang w:val="en-GB"/>
        </w:rPr>
      </w:pPr>
      <w:r w:rsidRPr="009C19B8">
        <w:rPr>
          <w:rFonts w:asciiTheme="majorHAnsi" w:hAnsiTheme="majorHAnsi"/>
          <w:i/>
          <w:iCs/>
          <w:sz w:val="22"/>
          <w:szCs w:val="22"/>
          <w:lang w:val="en-GB"/>
        </w:rPr>
        <w:t>Théory of box girders par V. KISTEK</w:t>
      </w:r>
    </w:p>
    <w:p w:rsidR="00FE5D0B" w:rsidRPr="009C19B8" w:rsidRDefault="00FE5D0B" w:rsidP="00FE5D0B">
      <w:pPr>
        <w:numPr>
          <w:ilvl w:val="0"/>
          <w:numId w:val="10"/>
        </w:numPr>
        <w:tabs>
          <w:tab w:val="clear" w:pos="1159"/>
        </w:tabs>
        <w:autoSpaceDE w:val="0"/>
        <w:autoSpaceDN w:val="0"/>
        <w:ind w:left="284"/>
        <w:rPr>
          <w:rFonts w:asciiTheme="majorHAnsi" w:hAnsiTheme="majorHAnsi" w:cs="Calibri"/>
          <w:b/>
          <w:i/>
          <w:iCs/>
          <w:sz w:val="22"/>
          <w:szCs w:val="22"/>
        </w:rPr>
      </w:pPr>
      <w:r w:rsidRPr="009C19B8">
        <w:rPr>
          <w:rFonts w:asciiTheme="majorHAnsi" w:hAnsiTheme="majorHAnsi"/>
          <w:i/>
          <w:iCs/>
          <w:sz w:val="22"/>
          <w:szCs w:val="22"/>
        </w:rPr>
        <w:t>Tabliers des ponts par B. GREZES et par P. LECROQ.</w:t>
      </w:r>
    </w:p>
    <w:p w:rsidR="00503511" w:rsidRDefault="00905CB8" w:rsidP="00EC1C9D">
      <w:pPr>
        <w:rPr>
          <w:rFonts w:asciiTheme="majorHAnsi" w:hAnsiTheme="majorHAnsi" w:cs="Arial"/>
          <w:i/>
          <w:iCs/>
          <w:sz w:val="22"/>
          <w:szCs w:val="22"/>
        </w:rPr>
      </w:pPr>
      <w:r>
        <w:rPr>
          <w:rFonts w:ascii="Calibri" w:hAnsi="Calibri" w:cs="Calibri"/>
          <w:b/>
        </w:rPr>
        <w:br w:type="column"/>
      </w:r>
    </w:p>
    <w:p w:rsidR="00125241" w:rsidRPr="008E4649" w:rsidRDefault="00125241" w:rsidP="000E5EA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8E4649">
        <w:rPr>
          <w:rFonts w:asciiTheme="majorHAnsi" w:hAnsiTheme="majorHAnsi" w:cs="Calibri"/>
          <w:b/>
          <w:sz w:val="22"/>
          <w:szCs w:val="22"/>
        </w:rPr>
        <w:t>Semestre  1</w:t>
      </w:r>
      <w:r w:rsidR="000E5EA0">
        <w:rPr>
          <w:rFonts w:asciiTheme="majorHAnsi" w:hAnsiTheme="majorHAnsi" w:cs="Calibri"/>
          <w:b/>
          <w:sz w:val="22"/>
          <w:szCs w:val="22"/>
        </w:rPr>
        <w:t xml:space="preserve"> </w:t>
      </w:r>
    </w:p>
    <w:p w:rsidR="00125241" w:rsidRPr="008E4649" w:rsidRDefault="00125241" w:rsidP="004335B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Unité d’enseignement : UE</w:t>
      </w:r>
      <w:r w:rsidR="004335B3">
        <w:rPr>
          <w:rFonts w:asciiTheme="majorHAnsi" w:hAnsiTheme="majorHAnsi" w:cs="Calibri"/>
          <w:b/>
          <w:bCs/>
          <w:iCs/>
          <w:sz w:val="22"/>
          <w:szCs w:val="22"/>
        </w:rPr>
        <w:t>F</w:t>
      </w:r>
      <w:r w:rsidRPr="008E4649">
        <w:rPr>
          <w:rFonts w:asciiTheme="majorHAnsi" w:hAnsiTheme="majorHAnsi" w:cs="Calibri"/>
          <w:b/>
          <w:bCs/>
          <w:iCs/>
          <w:sz w:val="22"/>
          <w:szCs w:val="22"/>
        </w:rPr>
        <w:t xml:space="preserve"> 1.1</w:t>
      </w:r>
      <w:r w:rsidR="004335B3">
        <w:rPr>
          <w:rFonts w:asciiTheme="majorHAnsi" w:hAnsiTheme="majorHAnsi" w:cs="Calibri"/>
          <w:b/>
          <w:bCs/>
          <w:iCs/>
          <w:sz w:val="22"/>
          <w:szCs w:val="22"/>
        </w:rPr>
        <w:t>.2</w:t>
      </w:r>
    </w:p>
    <w:p w:rsidR="00125241" w:rsidRPr="008E4649" w:rsidRDefault="00125241" w:rsidP="004335B3">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sz w:val="22"/>
          <w:szCs w:val="22"/>
        </w:rPr>
      </w:pPr>
      <w:r w:rsidRPr="008E4649">
        <w:rPr>
          <w:rFonts w:asciiTheme="majorHAnsi" w:hAnsiTheme="majorHAnsi" w:cs="Calibri"/>
          <w:b/>
          <w:bCs/>
          <w:iCs/>
          <w:sz w:val="22"/>
          <w:szCs w:val="22"/>
        </w:rPr>
        <w:t xml:space="preserve">Matière : </w:t>
      </w:r>
      <w:r w:rsidR="004335B3">
        <w:rPr>
          <w:rFonts w:asciiTheme="majorHAnsi" w:hAnsiTheme="majorHAnsi" w:cs="Calibri"/>
          <w:b/>
          <w:bCs/>
          <w:iCs/>
          <w:sz w:val="22"/>
          <w:szCs w:val="22"/>
        </w:rPr>
        <w:t xml:space="preserve">Dimensionnement des </w:t>
      </w:r>
      <w:r w:rsidR="001144C9">
        <w:rPr>
          <w:rFonts w:asciiTheme="majorHAnsi" w:hAnsiTheme="majorHAnsi" w:cs="Calibri"/>
          <w:b/>
          <w:bCs/>
          <w:iCs/>
          <w:sz w:val="22"/>
          <w:szCs w:val="22"/>
        </w:rPr>
        <w:t xml:space="preserve"> </w:t>
      </w:r>
      <w:r w:rsidR="004335B3">
        <w:rPr>
          <w:rFonts w:asciiTheme="majorHAnsi" w:hAnsiTheme="majorHAnsi"/>
          <w:b/>
          <w:bCs/>
          <w:sz w:val="22"/>
          <w:szCs w:val="22"/>
        </w:rPr>
        <w:t>R</w:t>
      </w:r>
      <w:r w:rsidRPr="008E4649">
        <w:rPr>
          <w:rFonts w:asciiTheme="majorHAnsi" w:hAnsiTheme="majorHAnsi"/>
          <w:b/>
          <w:bCs/>
          <w:sz w:val="22"/>
          <w:szCs w:val="22"/>
        </w:rPr>
        <w:t>outes</w:t>
      </w:r>
    </w:p>
    <w:p w:rsidR="00125241" w:rsidRPr="00854114" w:rsidRDefault="00125241" w:rsidP="004335B3">
      <w:pPr>
        <w:pBdr>
          <w:top w:val="single" w:sz="12" w:space="1" w:color="auto"/>
          <w:left w:val="single" w:sz="12" w:space="4" w:color="auto"/>
          <w:bottom w:val="single" w:sz="12" w:space="1" w:color="auto"/>
          <w:right w:val="single" w:sz="12" w:space="4" w:color="auto"/>
        </w:pBdr>
        <w:shd w:val="clear" w:color="auto" w:fill="DAEEF3"/>
        <w:tabs>
          <w:tab w:val="center" w:pos="4819"/>
        </w:tabs>
        <w:jc w:val="both"/>
        <w:rPr>
          <w:rFonts w:asciiTheme="majorHAnsi" w:hAnsiTheme="majorHAnsi" w:cs="Calibri"/>
          <w:b/>
          <w:bCs/>
          <w:iCs/>
          <w:sz w:val="22"/>
          <w:szCs w:val="22"/>
        </w:rPr>
      </w:pPr>
      <w:r w:rsidRPr="00854114">
        <w:rPr>
          <w:rFonts w:asciiTheme="majorHAnsi" w:eastAsia="Calibri" w:hAnsiTheme="majorHAnsi" w:cs="Arial"/>
          <w:b/>
          <w:bCs/>
          <w:color w:val="000000"/>
          <w:sz w:val="22"/>
          <w:szCs w:val="22"/>
        </w:rPr>
        <w:t>VHS : 45h00 (cours : 1h30, TD : 1h30)</w:t>
      </w:r>
      <w:r w:rsidR="001F15AB" w:rsidRPr="00854114">
        <w:rPr>
          <w:rFonts w:asciiTheme="majorHAnsi" w:eastAsia="Calibri" w:hAnsiTheme="majorHAnsi" w:cs="Arial"/>
          <w:b/>
          <w:bCs/>
          <w:color w:val="000000"/>
          <w:sz w:val="22"/>
          <w:szCs w:val="22"/>
        </w:rPr>
        <w:tab/>
      </w:r>
    </w:p>
    <w:p w:rsidR="00125241" w:rsidRPr="008E4649" w:rsidRDefault="00125241" w:rsidP="004335B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 xml:space="preserve">Crédits : </w:t>
      </w:r>
      <w:r w:rsidR="004335B3">
        <w:rPr>
          <w:rFonts w:asciiTheme="majorHAnsi" w:hAnsiTheme="majorHAnsi" w:cs="Calibri"/>
          <w:b/>
          <w:bCs/>
          <w:iCs/>
          <w:sz w:val="22"/>
          <w:szCs w:val="22"/>
        </w:rPr>
        <w:t>4</w:t>
      </w:r>
    </w:p>
    <w:p w:rsidR="00125241" w:rsidRPr="008E4649" w:rsidRDefault="00125241" w:rsidP="004335B3">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 xml:space="preserve">Coefficient : </w:t>
      </w:r>
      <w:r w:rsidR="004335B3">
        <w:rPr>
          <w:rFonts w:asciiTheme="majorHAnsi" w:hAnsiTheme="majorHAnsi" w:cs="Calibri"/>
          <w:b/>
          <w:bCs/>
          <w:iCs/>
          <w:sz w:val="22"/>
          <w:szCs w:val="22"/>
        </w:rPr>
        <w:t>2</w:t>
      </w:r>
    </w:p>
    <w:p w:rsidR="00125241" w:rsidRPr="008E4649" w:rsidRDefault="00125241" w:rsidP="00125241">
      <w:pPr>
        <w:rPr>
          <w:rFonts w:asciiTheme="majorHAnsi" w:hAnsiTheme="majorHAnsi"/>
          <w:color w:val="000000"/>
          <w:sz w:val="22"/>
          <w:szCs w:val="22"/>
        </w:rPr>
      </w:pPr>
    </w:p>
    <w:p w:rsidR="00125241" w:rsidRPr="00DB47AE" w:rsidRDefault="00125241" w:rsidP="00125241">
      <w:pPr>
        <w:jc w:val="both"/>
        <w:rPr>
          <w:rFonts w:asciiTheme="majorHAnsi" w:hAnsiTheme="majorHAnsi" w:cs="Calibri"/>
          <w:b/>
          <w:u w:val="thick" w:color="F79646"/>
        </w:rPr>
      </w:pPr>
      <w:r w:rsidRPr="00DB47AE">
        <w:rPr>
          <w:rFonts w:asciiTheme="majorHAnsi" w:hAnsiTheme="majorHAnsi" w:cs="Calibri"/>
          <w:b/>
          <w:u w:val="thick" w:color="F79646"/>
        </w:rPr>
        <w:t>Objectifs de l’enseignement :</w:t>
      </w:r>
    </w:p>
    <w:p w:rsidR="00125241" w:rsidRPr="00DB47AE" w:rsidRDefault="00125241" w:rsidP="00125241">
      <w:pPr>
        <w:jc w:val="both"/>
        <w:rPr>
          <w:rFonts w:asciiTheme="majorHAnsi" w:hAnsiTheme="majorHAnsi" w:cstheme="majorBidi"/>
          <w:bCs/>
        </w:rPr>
      </w:pPr>
      <w:r w:rsidRPr="00DB47AE">
        <w:rPr>
          <w:rFonts w:asciiTheme="majorHAnsi" w:hAnsiTheme="majorHAnsi" w:cstheme="majorBidi"/>
          <w:bCs/>
        </w:rPr>
        <w:t xml:space="preserve">Ce cours vise à définir tous les éléments et caractéristiques nécessaires à la conception géométrique et dimensionnement des routes compte tenu de l’adaptation du tracé aux besoins de la circulation. </w:t>
      </w:r>
    </w:p>
    <w:p w:rsidR="00125241" w:rsidRPr="00DB47AE" w:rsidRDefault="00125241" w:rsidP="00125241">
      <w:pPr>
        <w:jc w:val="both"/>
        <w:rPr>
          <w:rFonts w:asciiTheme="majorHAnsi" w:hAnsiTheme="majorHAnsi" w:cs="Calibri"/>
          <w:b/>
          <w:u w:val="thick" w:color="F79646"/>
        </w:rPr>
      </w:pPr>
      <w:r w:rsidRPr="00DB47AE">
        <w:rPr>
          <w:rFonts w:asciiTheme="majorHAnsi" w:hAnsiTheme="majorHAnsi" w:cs="Calibri"/>
          <w:b/>
          <w:u w:val="thick" w:color="F79646"/>
        </w:rPr>
        <w:t xml:space="preserve">Connaissances préalables recommandées : </w:t>
      </w:r>
    </w:p>
    <w:p w:rsidR="00125241" w:rsidRPr="00DB47AE" w:rsidRDefault="00125241" w:rsidP="00125241">
      <w:pPr>
        <w:pStyle w:val="Sous-titre"/>
        <w:jc w:val="left"/>
        <w:rPr>
          <w:rFonts w:asciiTheme="majorHAnsi" w:hAnsiTheme="majorHAnsi"/>
          <w:color w:val="000000"/>
          <w:sz w:val="24"/>
          <w:szCs w:val="24"/>
        </w:rPr>
      </w:pPr>
      <w:r w:rsidRPr="00DB47AE">
        <w:rPr>
          <w:rFonts w:asciiTheme="majorHAnsi" w:eastAsia="SimSun" w:hAnsiTheme="majorHAnsi" w:cstheme="majorBidi"/>
          <w:b w:val="0"/>
          <w:snapToGrid/>
          <w:color w:val="auto"/>
          <w:sz w:val="24"/>
          <w:szCs w:val="24"/>
          <w:lang w:eastAsia="zh-CN"/>
        </w:rPr>
        <w:t>Mécanique des sols, routes, dessin,  topographie.</w:t>
      </w:r>
    </w:p>
    <w:p w:rsidR="00125241" w:rsidRPr="00DB47AE" w:rsidRDefault="00125241" w:rsidP="00125241">
      <w:pPr>
        <w:pStyle w:val="Normal-Domaine"/>
        <w:jc w:val="left"/>
        <w:rPr>
          <w:rFonts w:asciiTheme="majorHAnsi" w:hAnsiTheme="majorHAnsi"/>
          <w:color w:val="000000"/>
          <w:sz w:val="24"/>
          <w:szCs w:val="24"/>
        </w:rPr>
      </w:pPr>
    </w:p>
    <w:p w:rsidR="00125241" w:rsidRPr="00DB47AE" w:rsidRDefault="00125241" w:rsidP="00125241">
      <w:pPr>
        <w:jc w:val="both"/>
        <w:rPr>
          <w:rFonts w:asciiTheme="majorHAnsi" w:hAnsiTheme="majorHAnsi" w:cs="Calibri"/>
          <w:b/>
          <w:u w:val="thick" w:color="F79646"/>
        </w:rPr>
      </w:pPr>
      <w:r w:rsidRPr="00DB47AE">
        <w:rPr>
          <w:rFonts w:asciiTheme="majorHAnsi" w:hAnsiTheme="majorHAnsi" w:cs="Calibri"/>
          <w:b/>
          <w:u w:val="thick" w:color="F79646"/>
        </w:rPr>
        <w:t>Contenu de la matière :</w:t>
      </w:r>
    </w:p>
    <w:p w:rsidR="00125241" w:rsidRPr="00DB47AE" w:rsidRDefault="00125241" w:rsidP="00125241">
      <w:pPr>
        <w:jc w:val="center"/>
        <w:rPr>
          <w:rFonts w:asciiTheme="majorHAnsi" w:hAnsiTheme="majorHAnsi" w:cs="Arial"/>
          <w:b/>
          <w:bCs/>
        </w:rPr>
      </w:pPr>
    </w:p>
    <w:p w:rsidR="00125241" w:rsidRPr="00DB47AE" w:rsidRDefault="00854114" w:rsidP="00DB47AE">
      <w:pPr>
        <w:rPr>
          <w:rFonts w:asciiTheme="majorHAnsi" w:hAnsiTheme="majorHAnsi" w:cs="Arial"/>
          <w:bCs/>
        </w:rPr>
      </w:pPr>
      <w:r>
        <w:rPr>
          <w:rFonts w:asciiTheme="majorHAnsi" w:hAnsiTheme="majorHAnsi" w:cs="Arial"/>
          <w:b/>
        </w:rPr>
        <w:t xml:space="preserve">    </w:t>
      </w:r>
      <w:r w:rsidR="00125241" w:rsidRPr="00DB47AE">
        <w:rPr>
          <w:rFonts w:asciiTheme="majorHAnsi" w:hAnsiTheme="majorHAnsi" w:cs="Arial"/>
          <w:b/>
        </w:rPr>
        <w:t>Chapitre 1 </w:t>
      </w:r>
      <w:r w:rsidR="002A2CA8" w:rsidRPr="00DB47AE">
        <w:rPr>
          <w:rFonts w:asciiTheme="majorHAnsi" w:hAnsiTheme="majorHAnsi" w:cs="Arial"/>
          <w:bCs/>
        </w:rPr>
        <w:t>: Généralités</w:t>
      </w:r>
      <w:r w:rsidR="00125241" w:rsidRPr="00DB47AE">
        <w:rPr>
          <w:rFonts w:asciiTheme="majorHAnsi" w:hAnsiTheme="majorHAnsi" w:cs="Arial"/>
          <w:bCs/>
        </w:rPr>
        <w:t xml:space="preserve"> et rappels</w:t>
      </w:r>
      <w:r w:rsidR="00DB47AE" w:rsidRPr="00DB47AE">
        <w:rPr>
          <w:rFonts w:asciiTheme="majorHAnsi" w:hAnsiTheme="majorHAnsi" w:cs="Arial"/>
          <w:bCs/>
        </w:rPr>
        <w:tab/>
      </w:r>
      <w:r w:rsidR="00DB47AE" w:rsidRPr="00DB47AE">
        <w:rPr>
          <w:rFonts w:asciiTheme="majorHAnsi" w:hAnsiTheme="majorHAnsi" w:cs="Arial"/>
          <w:bCs/>
        </w:rPr>
        <w:tab/>
      </w:r>
      <w:r w:rsidR="00DB47AE" w:rsidRPr="00DB47AE">
        <w:rPr>
          <w:rFonts w:asciiTheme="majorHAnsi" w:hAnsiTheme="majorHAnsi" w:cs="Arial"/>
          <w:bCs/>
        </w:rPr>
        <w:tab/>
      </w:r>
      <w:r w:rsidR="00DB47AE" w:rsidRPr="00DB47AE">
        <w:rPr>
          <w:rFonts w:asciiTheme="majorHAnsi" w:hAnsiTheme="majorHAnsi" w:cs="Arial"/>
          <w:bCs/>
        </w:rPr>
        <w:tab/>
      </w:r>
      <w:r w:rsidR="00DB47AE" w:rsidRPr="00DB47AE">
        <w:rPr>
          <w:rFonts w:asciiTheme="majorHAnsi" w:hAnsiTheme="majorHAnsi" w:cs="Arial"/>
          <w:bCs/>
        </w:rPr>
        <w:tab/>
      </w:r>
      <w:r w:rsidR="00DB47AE" w:rsidRPr="00DB47AE">
        <w:rPr>
          <w:rFonts w:asciiTheme="majorHAnsi" w:hAnsiTheme="majorHAnsi" w:cs="Arial"/>
          <w:bCs/>
        </w:rPr>
        <w:tab/>
      </w:r>
      <w:r w:rsidR="00DB47AE" w:rsidRPr="00DB47AE">
        <w:rPr>
          <w:rFonts w:asciiTheme="majorHAnsi" w:hAnsiTheme="majorHAnsi" w:cs="Arial"/>
          <w:b/>
          <w:bCs/>
        </w:rPr>
        <w:t>(2 Semaines)</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 xml:space="preserve">Notions générales sur les infrastructures routières ; </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Analyse du trafic;</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 xml:space="preserve">Classification des routes; </w:t>
      </w:r>
    </w:p>
    <w:p w:rsidR="00125241" w:rsidRPr="00DB47AE" w:rsidRDefault="00125241" w:rsidP="00B06814">
      <w:pPr>
        <w:pStyle w:val="Paragraphedeliste"/>
        <w:numPr>
          <w:ilvl w:val="0"/>
          <w:numId w:val="44"/>
        </w:numPr>
        <w:rPr>
          <w:rFonts w:asciiTheme="majorHAnsi" w:hAnsiTheme="majorHAnsi" w:cs="Arial"/>
        </w:rPr>
      </w:pPr>
      <w:r w:rsidRPr="00DB47AE">
        <w:rPr>
          <w:rFonts w:asciiTheme="majorHAnsi" w:hAnsiTheme="majorHAnsi" w:cs="Cambria"/>
        </w:rPr>
        <w:t>Caractéristiques géométriques des routes.</w:t>
      </w:r>
      <w:r w:rsidRPr="00DB47AE">
        <w:rPr>
          <w:rFonts w:asciiTheme="majorHAnsi" w:hAnsiTheme="majorHAnsi" w:cs="Arial"/>
        </w:rPr>
        <w:t xml:space="preserve">                                                                       </w:t>
      </w:r>
    </w:p>
    <w:p w:rsidR="00125241" w:rsidRPr="00DB47AE" w:rsidRDefault="00125241" w:rsidP="00125241">
      <w:pPr>
        <w:rPr>
          <w:rFonts w:asciiTheme="majorHAnsi" w:hAnsiTheme="majorHAnsi" w:cs="Arial"/>
        </w:rPr>
      </w:pPr>
      <w:r w:rsidRPr="00DB47AE">
        <w:rPr>
          <w:rFonts w:asciiTheme="majorHAnsi" w:hAnsiTheme="majorHAnsi" w:cs="Arial"/>
        </w:rPr>
        <w:t xml:space="preserve">  </w:t>
      </w:r>
    </w:p>
    <w:p w:rsidR="00125241" w:rsidRPr="00DB47AE" w:rsidRDefault="00125241" w:rsidP="00DB47AE">
      <w:pPr>
        <w:ind w:firstLine="284"/>
        <w:rPr>
          <w:rFonts w:asciiTheme="majorHAnsi" w:hAnsiTheme="majorHAnsi" w:cs="Arial"/>
          <w:b/>
        </w:rPr>
      </w:pPr>
      <w:r w:rsidRPr="00DB47AE">
        <w:rPr>
          <w:rFonts w:asciiTheme="majorHAnsi" w:hAnsiTheme="majorHAnsi" w:cs="Arial"/>
          <w:b/>
        </w:rPr>
        <w:t>Chapitre 2 </w:t>
      </w:r>
      <w:r w:rsidR="002A2CA8" w:rsidRPr="00DB47AE">
        <w:rPr>
          <w:rFonts w:asciiTheme="majorHAnsi" w:hAnsiTheme="majorHAnsi" w:cs="Arial"/>
          <w:b/>
        </w:rPr>
        <w:t>: Conception</w:t>
      </w:r>
      <w:r w:rsidRPr="00DB47AE">
        <w:rPr>
          <w:rFonts w:asciiTheme="majorHAnsi" w:hAnsiTheme="majorHAnsi" w:cs="Arial"/>
        </w:rPr>
        <w:t xml:space="preserve"> et calcul  des infrastructures routières </w:t>
      </w:r>
      <w:r w:rsidR="00DB47AE" w:rsidRPr="00DB47AE">
        <w:rPr>
          <w:rFonts w:asciiTheme="majorHAnsi" w:hAnsiTheme="majorHAnsi" w:cs="Arial"/>
        </w:rPr>
        <w:tab/>
      </w:r>
      <w:r w:rsidR="00DB47AE" w:rsidRPr="00DB47AE">
        <w:rPr>
          <w:rFonts w:asciiTheme="majorHAnsi" w:hAnsiTheme="majorHAnsi" w:cs="Arial"/>
        </w:rPr>
        <w:tab/>
      </w:r>
      <w:r w:rsidR="00DB47AE" w:rsidRPr="00DB47AE">
        <w:rPr>
          <w:rFonts w:asciiTheme="majorHAnsi" w:hAnsiTheme="majorHAnsi" w:cs="Arial"/>
          <w:b/>
          <w:bCs/>
        </w:rPr>
        <w:t>(3 Semaines)</w:t>
      </w:r>
      <w:r w:rsidRPr="00DB47AE">
        <w:rPr>
          <w:rFonts w:asciiTheme="majorHAnsi" w:hAnsiTheme="majorHAnsi" w:cs="Arial"/>
        </w:rPr>
        <w:t xml:space="preserve">                                         </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Classification des voies de circulation avec les normes (B40 et B30)</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 xml:space="preserve"> Etude approfondie des paramètres géométriques des routes  en plan</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 xml:space="preserve"> Etude approfondie des paramètres géométriques du profil en long</w:t>
      </w:r>
    </w:p>
    <w:p w:rsidR="00125241" w:rsidRPr="00DB47AE"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 xml:space="preserve">  Adaptation et coordination entre le tracé en plan et le profil en long </w:t>
      </w:r>
    </w:p>
    <w:p w:rsidR="00125241" w:rsidRDefault="00125241" w:rsidP="00B06814">
      <w:pPr>
        <w:pStyle w:val="Paragraphedeliste"/>
        <w:numPr>
          <w:ilvl w:val="0"/>
          <w:numId w:val="44"/>
        </w:numPr>
        <w:rPr>
          <w:rFonts w:asciiTheme="majorHAnsi" w:hAnsiTheme="majorHAnsi" w:cs="Cambria"/>
        </w:rPr>
      </w:pPr>
      <w:r w:rsidRPr="00DB47AE">
        <w:rPr>
          <w:rFonts w:asciiTheme="majorHAnsi" w:hAnsiTheme="majorHAnsi" w:cs="Cambria"/>
        </w:rPr>
        <w:t xml:space="preserve">  Conception et dessins des profils en travers </w:t>
      </w:r>
    </w:p>
    <w:p w:rsidR="001B7162" w:rsidRDefault="001B7162" w:rsidP="001B7162">
      <w:pPr>
        <w:ind w:firstLine="284"/>
        <w:rPr>
          <w:rFonts w:ascii="Cambria" w:hAnsi="Cambria" w:cs="Arial"/>
          <w:b/>
        </w:rPr>
      </w:pPr>
    </w:p>
    <w:p w:rsidR="001B7162" w:rsidRPr="00DB47AE" w:rsidRDefault="001B7162" w:rsidP="001B7162">
      <w:pPr>
        <w:ind w:firstLine="284"/>
        <w:rPr>
          <w:rFonts w:ascii="Cambria" w:hAnsi="Cambria" w:cs="Arial"/>
        </w:rPr>
      </w:pPr>
      <w:r w:rsidRPr="00DB47AE">
        <w:rPr>
          <w:rFonts w:ascii="Cambria" w:hAnsi="Cambria" w:cs="Arial"/>
          <w:b/>
        </w:rPr>
        <w:t>Chapitre 3 </w:t>
      </w:r>
      <w:r w:rsidRPr="00DB47AE">
        <w:rPr>
          <w:rFonts w:ascii="Cambria" w:hAnsi="Cambria" w:cs="Arial"/>
          <w:b/>
          <w:bCs/>
        </w:rPr>
        <w:t xml:space="preserve">: </w:t>
      </w:r>
      <w:r w:rsidRPr="00FA2D60">
        <w:rPr>
          <w:rFonts w:ascii="Cambria" w:hAnsi="Cambria" w:cs="Arial"/>
          <w:bCs/>
        </w:rPr>
        <w:t>Les chaussées</w:t>
      </w:r>
      <w:r>
        <w:rPr>
          <w:b/>
          <w:bCs/>
        </w:rPr>
        <w:t xml:space="preserve">                                                                                </w:t>
      </w:r>
      <w:r w:rsidRPr="00DB47AE">
        <w:rPr>
          <w:rFonts w:ascii="Cambria" w:hAnsi="Cambria" w:cs="Arial"/>
          <w:b/>
          <w:bCs/>
        </w:rPr>
        <w:t>(</w:t>
      </w:r>
      <w:r>
        <w:rPr>
          <w:rFonts w:ascii="Cambria" w:hAnsi="Cambria" w:cs="Arial"/>
          <w:b/>
          <w:bCs/>
        </w:rPr>
        <w:t>1</w:t>
      </w:r>
      <w:r w:rsidRPr="00DB47AE">
        <w:rPr>
          <w:rFonts w:ascii="Cambria" w:hAnsi="Cambria" w:cs="Arial"/>
          <w:b/>
          <w:bCs/>
        </w:rPr>
        <w:t xml:space="preserve"> Semaine)</w:t>
      </w:r>
    </w:p>
    <w:p w:rsidR="001B7162" w:rsidRPr="005229B3" w:rsidRDefault="001B7162" w:rsidP="001B7162">
      <w:pPr>
        <w:autoSpaceDE w:val="0"/>
        <w:autoSpaceDN w:val="0"/>
        <w:adjustRightInd w:val="0"/>
      </w:pPr>
      <w:r>
        <w:t xml:space="preserve">           </w:t>
      </w:r>
      <w:r w:rsidRPr="005229B3">
        <w:t xml:space="preserve">- </w:t>
      </w:r>
      <w:r>
        <w:t xml:space="preserve">     </w:t>
      </w:r>
      <w:r w:rsidRPr="005229B3">
        <w:t xml:space="preserve">Définitions </w:t>
      </w:r>
    </w:p>
    <w:p w:rsidR="001B7162" w:rsidRPr="005229B3" w:rsidRDefault="001B7162" w:rsidP="001B7162">
      <w:pPr>
        <w:autoSpaceDE w:val="0"/>
        <w:autoSpaceDN w:val="0"/>
        <w:adjustRightInd w:val="0"/>
      </w:pPr>
      <w:r>
        <w:t xml:space="preserve">           </w:t>
      </w:r>
      <w:r w:rsidRPr="005229B3">
        <w:t>-</w:t>
      </w:r>
      <w:r>
        <w:t xml:space="preserve">      </w:t>
      </w:r>
      <w:r w:rsidRPr="005229B3">
        <w:t>Les familles de structure de chaussée et leur fonctionnement</w:t>
      </w:r>
    </w:p>
    <w:p w:rsidR="001B7162" w:rsidRPr="00234A00" w:rsidRDefault="001B7162" w:rsidP="001B7162">
      <w:pPr>
        <w:autoSpaceDE w:val="0"/>
        <w:autoSpaceDN w:val="0"/>
        <w:adjustRightInd w:val="0"/>
      </w:pPr>
      <w:r>
        <w:t xml:space="preserve">           -</w:t>
      </w:r>
      <w:r w:rsidRPr="00234A00">
        <w:t xml:space="preserve"> </w:t>
      </w:r>
      <w:r>
        <w:t xml:space="preserve">     </w:t>
      </w:r>
      <w:r w:rsidRPr="00234A00">
        <w:t>Les chaussées souples</w:t>
      </w:r>
    </w:p>
    <w:p w:rsidR="001B7162" w:rsidRPr="00234A00" w:rsidRDefault="001B7162" w:rsidP="001B7162">
      <w:pPr>
        <w:autoSpaceDE w:val="0"/>
        <w:autoSpaceDN w:val="0"/>
        <w:adjustRightInd w:val="0"/>
      </w:pPr>
      <w:r>
        <w:t xml:space="preserve">           </w:t>
      </w:r>
      <w:r w:rsidRPr="00234A00">
        <w:t>-</w:t>
      </w:r>
      <w:r>
        <w:t xml:space="preserve">      </w:t>
      </w:r>
      <w:r w:rsidRPr="00234A00">
        <w:t>Les chaussées rigides</w:t>
      </w:r>
    </w:p>
    <w:p w:rsidR="001B7162" w:rsidRPr="00234A00" w:rsidRDefault="001B7162" w:rsidP="001B7162">
      <w:pPr>
        <w:autoSpaceDE w:val="0"/>
        <w:autoSpaceDN w:val="0"/>
        <w:adjustRightInd w:val="0"/>
      </w:pPr>
      <w:r>
        <w:t xml:space="preserve">           </w:t>
      </w:r>
      <w:r w:rsidRPr="00234A00">
        <w:t xml:space="preserve">- </w:t>
      </w:r>
      <w:r>
        <w:t xml:space="preserve">     </w:t>
      </w:r>
      <w:r w:rsidRPr="00234A00">
        <w:t>Les chaussées semi-rigides</w:t>
      </w:r>
    </w:p>
    <w:p w:rsidR="001B7162" w:rsidRDefault="001B7162" w:rsidP="001B7162">
      <w:pPr>
        <w:autoSpaceDE w:val="0"/>
        <w:autoSpaceDN w:val="0"/>
        <w:adjustRightInd w:val="0"/>
      </w:pPr>
      <w:r>
        <w:t xml:space="preserve">           </w:t>
      </w:r>
      <w:r w:rsidRPr="005229B3">
        <w:t>-</w:t>
      </w:r>
      <w:r>
        <w:t xml:space="preserve">      </w:t>
      </w:r>
      <w:r w:rsidRPr="005229B3">
        <w:t>Rôles des différentes couches d’une chaussée souple</w:t>
      </w:r>
    </w:p>
    <w:p w:rsidR="001B7162" w:rsidRDefault="001B7162" w:rsidP="001B7162">
      <w:pPr>
        <w:pStyle w:val="Paragraphedeliste"/>
        <w:ind w:left="1070"/>
        <w:rPr>
          <w:rFonts w:asciiTheme="majorHAnsi" w:hAnsiTheme="majorHAnsi" w:cs="Cambria"/>
        </w:rPr>
      </w:pPr>
    </w:p>
    <w:p w:rsidR="001B7162" w:rsidRPr="00234A00" w:rsidRDefault="00854114" w:rsidP="001B7162">
      <w:pPr>
        <w:autoSpaceDE w:val="0"/>
        <w:autoSpaceDN w:val="0"/>
        <w:adjustRightInd w:val="0"/>
      </w:pPr>
      <w:r>
        <w:rPr>
          <w:b/>
          <w:bCs/>
        </w:rPr>
        <w:t xml:space="preserve">   </w:t>
      </w:r>
      <w:r w:rsidR="001B7162" w:rsidRPr="00234A00">
        <w:rPr>
          <w:b/>
          <w:bCs/>
        </w:rPr>
        <w:t xml:space="preserve">Chapitre </w:t>
      </w:r>
      <w:r w:rsidR="001B7162">
        <w:rPr>
          <w:b/>
          <w:bCs/>
        </w:rPr>
        <w:t>4 :</w:t>
      </w:r>
      <w:r w:rsidR="001B7162" w:rsidRPr="00234A00">
        <w:rPr>
          <w:b/>
          <w:bCs/>
        </w:rPr>
        <w:t xml:space="preserve"> </w:t>
      </w:r>
      <w:r w:rsidR="001B7162" w:rsidRPr="00FA2D60">
        <w:rPr>
          <w:rFonts w:ascii="Cambria" w:hAnsi="Cambria" w:cs="Arial"/>
          <w:bCs/>
        </w:rPr>
        <w:t>Les modèles de la mécanique des chaussées</w:t>
      </w:r>
      <w:r w:rsidR="001B7162">
        <w:rPr>
          <w:b/>
          <w:bCs/>
        </w:rPr>
        <w:t xml:space="preserve">                                  </w:t>
      </w:r>
      <w:r w:rsidR="001B7162" w:rsidRPr="00DB47AE">
        <w:rPr>
          <w:rFonts w:ascii="Cambria" w:hAnsi="Cambria" w:cs="Arial"/>
          <w:b/>
          <w:bCs/>
        </w:rPr>
        <w:t>(</w:t>
      </w:r>
      <w:r w:rsidR="001B7162">
        <w:rPr>
          <w:rFonts w:ascii="Cambria" w:hAnsi="Cambria" w:cs="Arial"/>
          <w:b/>
          <w:bCs/>
        </w:rPr>
        <w:t>2</w:t>
      </w:r>
      <w:r w:rsidR="001B7162" w:rsidRPr="00DB47AE">
        <w:rPr>
          <w:rFonts w:ascii="Cambria" w:hAnsi="Cambria" w:cs="Arial"/>
          <w:b/>
          <w:bCs/>
        </w:rPr>
        <w:t xml:space="preserve"> Semaine</w:t>
      </w:r>
      <w:r w:rsidR="001B7162">
        <w:rPr>
          <w:rFonts w:ascii="Cambria" w:hAnsi="Cambria" w:cs="Arial"/>
          <w:b/>
          <w:bCs/>
        </w:rPr>
        <w:t>s</w:t>
      </w:r>
      <w:r w:rsidR="001B7162" w:rsidRPr="00DB47AE">
        <w:rPr>
          <w:rFonts w:ascii="Cambria" w:hAnsi="Cambria" w:cs="Arial"/>
          <w:b/>
          <w:bCs/>
        </w:rPr>
        <w:t>)</w:t>
      </w:r>
    </w:p>
    <w:p w:rsidR="001B7162" w:rsidRPr="00234A00" w:rsidRDefault="001B7162" w:rsidP="001B7162">
      <w:pPr>
        <w:autoSpaceDE w:val="0"/>
        <w:autoSpaceDN w:val="0"/>
        <w:adjustRightInd w:val="0"/>
      </w:pPr>
      <w:r>
        <w:t xml:space="preserve">           </w:t>
      </w:r>
      <w:r w:rsidRPr="00234A00">
        <w:t>-</w:t>
      </w:r>
      <w:r>
        <w:t xml:space="preserve">     </w:t>
      </w:r>
      <w:r w:rsidR="002A2CA8" w:rsidRPr="00234A00">
        <w:t>Modèle</w:t>
      </w:r>
      <w:r w:rsidRPr="00234A00">
        <w:t xml:space="preserve"> de de Boussinesq</w:t>
      </w:r>
    </w:p>
    <w:p w:rsidR="001B7162" w:rsidRPr="00234A00" w:rsidRDefault="001B7162" w:rsidP="001B7162">
      <w:pPr>
        <w:autoSpaceDE w:val="0"/>
        <w:autoSpaceDN w:val="0"/>
        <w:adjustRightInd w:val="0"/>
      </w:pPr>
      <w:r>
        <w:t xml:space="preserve">           </w:t>
      </w:r>
      <w:r w:rsidRPr="00234A00">
        <w:t>-</w:t>
      </w:r>
      <w:r>
        <w:t xml:space="preserve">     </w:t>
      </w:r>
      <w:r w:rsidRPr="00234A00">
        <w:t>Modèle bicouche de Westergaard</w:t>
      </w:r>
    </w:p>
    <w:p w:rsidR="001B7162" w:rsidRPr="00234A00" w:rsidRDefault="001B7162" w:rsidP="001B7162">
      <w:pPr>
        <w:autoSpaceDE w:val="0"/>
        <w:autoSpaceDN w:val="0"/>
        <w:adjustRightInd w:val="0"/>
      </w:pPr>
      <w:r>
        <w:t xml:space="preserve">           </w:t>
      </w:r>
      <w:r w:rsidRPr="00234A00">
        <w:t>-</w:t>
      </w:r>
      <w:r>
        <w:t xml:space="preserve">     </w:t>
      </w:r>
      <w:r w:rsidRPr="00234A00">
        <w:t>Modèle bicouche de Hogg </w:t>
      </w:r>
    </w:p>
    <w:p w:rsidR="001B7162" w:rsidRPr="00234A00" w:rsidRDefault="001B7162" w:rsidP="001B7162">
      <w:pPr>
        <w:autoSpaceDE w:val="0"/>
        <w:autoSpaceDN w:val="0"/>
        <w:adjustRightInd w:val="0"/>
      </w:pPr>
      <w:r>
        <w:t xml:space="preserve">           </w:t>
      </w:r>
      <w:r w:rsidRPr="00234A00">
        <w:t>-</w:t>
      </w:r>
      <w:r>
        <w:t xml:space="preserve">     </w:t>
      </w:r>
      <w:r w:rsidRPr="00234A00">
        <w:t>Modèle de Burmister</w:t>
      </w:r>
    </w:p>
    <w:p w:rsidR="001B7162" w:rsidRPr="00234A00" w:rsidRDefault="001B7162" w:rsidP="001B7162">
      <w:pPr>
        <w:autoSpaceDE w:val="0"/>
        <w:autoSpaceDN w:val="0"/>
        <w:adjustRightInd w:val="0"/>
      </w:pPr>
      <w:r>
        <w:t xml:space="preserve">           </w:t>
      </w:r>
      <w:r w:rsidRPr="00234A00">
        <w:t>-</w:t>
      </w:r>
      <w:r>
        <w:t xml:space="preserve">     </w:t>
      </w:r>
      <w:r w:rsidRPr="00234A00">
        <w:t>Modèle de Jeuffroy</w:t>
      </w:r>
    </w:p>
    <w:p w:rsidR="001B7162" w:rsidRPr="00234A00" w:rsidRDefault="001B7162" w:rsidP="001B7162">
      <w:pPr>
        <w:autoSpaceDE w:val="0"/>
        <w:autoSpaceDN w:val="0"/>
        <w:adjustRightInd w:val="0"/>
      </w:pPr>
      <w:r>
        <w:t xml:space="preserve">           </w:t>
      </w:r>
      <w:r w:rsidRPr="00234A00">
        <w:t>-</w:t>
      </w:r>
      <w:r>
        <w:t xml:space="preserve">     </w:t>
      </w:r>
      <w:r w:rsidRPr="00234A00">
        <w:t>Modèles aux éléments finis</w:t>
      </w:r>
    </w:p>
    <w:p w:rsidR="001B7162" w:rsidRDefault="001B7162" w:rsidP="001B7162">
      <w:pPr>
        <w:pStyle w:val="Paragraphedeliste"/>
        <w:ind w:left="1070"/>
        <w:rPr>
          <w:rFonts w:asciiTheme="majorHAnsi" w:hAnsiTheme="majorHAnsi" w:cs="Cambria"/>
        </w:rPr>
      </w:pPr>
    </w:p>
    <w:p w:rsidR="001B7162" w:rsidRPr="00DB47AE" w:rsidRDefault="001B7162" w:rsidP="001B7162">
      <w:pPr>
        <w:ind w:firstLine="284"/>
        <w:rPr>
          <w:rFonts w:ascii="Cambria" w:hAnsi="Cambria" w:cs="Arial"/>
        </w:rPr>
      </w:pPr>
      <w:r w:rsidRPr="00DB47AE">
        <w:rPr>
          <w:rFonts w:ascii="Cambria" w:hAnsi="Cambria" w:cs="Arial"/>
          <w:b/>
        </w:rPr>
        <w:t xml:space="preserve">Chapitre </w:t>
      </w:r>
      <w:r>
        <w:rPr>
          <w:rFonts w:ascii="Cambria" w:hAnsi="Cambria" w:cs="Arial"/>
          <w:b/>
        </w:rPr>
        <w:t>5 :</w:t>
      </w:r>
      <w:r w:rsidRPr="00DB47AE">
        <w:rPr>
          <w:rFonts w:ascii="Cambria" w:hAnsi="Cambria" w:cs="Arial"/>
          <w:b/>
          <w:bCs/>
        </w:rPr>
        <w:t xml:space="preserve"> </w:t>
      </w:r>
      <w:r w:rsidRPr="00FA2D60">
        <w:rPr>
          <w:rFonts w:ascii="Cambria" w:hAnsi="Cambria" w:cs="Arial"/>
          <w:bCs/>
        </w:rPr>
        <w:t>Dimensionnement des chaussées routières</w:t>
      </w:r>
      <w:r w:rsidRPr="00DB47AE">
        <w:rPr>
          <w:rFonts w:ascii="Cambria" w:hAnsi="Cambria" w:cs="Arial"/>
        </w:rPr>
        <w:t xml:space="preserve"> </w:t>
      </w:r>
      <w:r>
        <w:rPr>
          <w:rFonts w:ascii="Cambria" w:hAnsi="Cambria" w:cs="Arial"/>
        </w:rPr>
        <w:t xml:space="preserve"> </w:t>
      </w:r>
      <w:r w:rsidRPr="00DB47AE">
        <w:rPr>
          <w:rFonts w:ascii="Cambria" w:hAnsi="Cambria" w:cs="Arial"/>
        </w:rPr>
        <w:tab/>
      </w:r>
      <w:r>
        <w:rPr>
          <w:rFonts w:ascii="Cambria" w:hAnsi="Cambria" w:cs="Arial"/>
        </w:rPr>
        <w:t xml:space="preserve">                         </w:t>
      </w:r>
      <w:r w:rsidRPr="00DB47AE">
        <w:rPr>
          <w:rFonts w:ascii="Cambria" w:hAnsi="Cambria" w:cs="Arial"/>
          <w:b/>
          <w:bCs/>
        </w:rPr>
        <w:t>(</w:t>
      </w:r>
      <w:r>
        <w:rPr>
          <w:rFonts w:ascii="Cambria" w:hAnsi="Cambria" w:cs="Arial"/>
          <w:b/>
          <w:bCs/>
        </w:rPr>
        <w:t>3</w:t>
      </w:r>
      <w:r w:rsidRPr="00DB47AE">
        <w:rPr>
          <w:rFonts w:ascii="Cambria" w:hAnsi="Cambria" w:cs="Arial"/>
          <w:b/>
          <w:bCs/>
        </w:rPr>
        <w:t xml:space="preserve"> Semaines)</w:t>
      </w:r>
    </w:p>
    <w:p w:rsidR="001B7162" w:rsidRPr="00DB47AE" w:rsidRDefault="001B7162" w:rsidP="001B7162">
      <w:pPr>
        <w:pStyle w:val="Paragraphedeliste"/>
        <w:numPr>
          <w:ilvl w:val="0"/>
          <w:numId w:val="44"/>
        </w:numPr>
        <w:rPr>
          <w:rFonts w:ascii="Cambria" w:hAnsi="Cambria" w:cs="Cambria"/>
        </w:rPr>
      </w:pPr>
      <w:r w:rsidRPr="00DB47AE">
        <w:rPr>
          <w:rFonts w:ascii="Cambria" w:hAnsi="Cambria" w:cs="Cambria"/>
        </w:rPr>
        <w:t>Méthodes de dimensionnement</w:t>
      </w:r>
      <w:r>
        <w:rPr>
          <w:rFonts w:ascii="Cambria" w:hAnsi="Cambria" w:cs="Cambria"/>
        </w:rPr>
        <w:t xml:space="preserve"> (Théorique, empirique et semi-empirique)</w:t>
      </w:r>
    </w:p>
    <w:p w:rsidR="001B7162" w:rsidRPr="00DB47AE" w:rsidRDefault="001B7162" w:rsidP="001B7162">
      <w:pPr>
        <w:pStyle w:val="Paragraphedeliste"/>
        <w:numPr>
          <w:ilvl w:val="0"/>
          <w:numId w:val="44"/>
        </w:numPr>
        <w:rPr>
          <w:rFonts w:ascii="Cambria" w:hAnsi="Cambria" w:cs="Cambria"/>
        </w:rPr>
      </w:pPr>
      <w:r w:rsidRPr="00DB47AE">
        <w:rPr>
          <w:rFonts w:ascii="Cambria" w:hAnsi="Cambria" w:cs="Cambria"/>
        </w:rPr>
        <w:t xml:space="preserve">Paramètres fondamentaux pour les études de dimensionnement </w:t>
      </w:r>
    </w:p>
    <w:p w:rsidR="001B7162" w:rsidRDefault="001B7162" w:rsidP="001B7162">
      <w:pPr>
        <w:pStyle w:val="Paragraphedeliste"/>
        <w:numPr>
          <w:ilvl w:val="0"/>
          <w:numId w:val="44"/>
        </w:numPr>
        <w:rPr>
          <w:rFonts w:ascii="Cambria" w:hAnsi="Cambria" w:cs="Arial"/>
        </w:rPr>
      </w:pPr>
      <w:r w:rsidRPr="00DB47AE">
        <w:rPr>
          <w:rFonts w:ascii="Cambria" w:hAnsi="Cambria" w:cs="Arial"/>
        </w:rPr>
        <w:t xml:space="preserve">Méthode CBR modifié en fonction TPL, </w:t>
      </w:r>
      <w:r w:rsidRPr="00DB47AE">
        <w:rPr>
          <w:rFonts w:ascii="Cambria" w:hAnsi="Cambria" w:cs="Arial"/>
          <w:bCs/>
          <w:color w:val="000000"/>
        </w:rPr>
        <w:t>Méthode CEBTP</w:t>
      </w:r>
      <w:r w:rsidRPr="00DB47AE">
        <w:rPr>
          <w:rFonts w:ascii="Cambria" w:hAnsi="Cambria" w:cs="Arial"/>
        </w:rPr>
        <w:t>, Méthode AASHTO et  Méthode de Shell</w:t>
      </w:r>
    </w:p>
    <w:p w:rsidR="001B7162" w:rsidRPr="00DB47AE" w:rsidRDefault="001B7162" w:rsidP="001B7162">
      <w:pPr>
        <w:pStyle w:val="Paragraphedeliste"/>
        <w:numPr>
          <w:ilvl w:val="0"/>
          <w:numId w:val="44"/>
        </w:numPr>
        <w:rPr>
          <w:rFonts w:ascii="Cambria" w:hAnsi="Cambria" w:cs="Arial"/>
        </w:rPr>
      </w:pPr>
      <w:r>
        <w:rPr>
          <w:rFonts w:ascii="Cambria" w:hAnsi="Cambria" w:cs="Arial"/>
        </w:rPr>
        <w:lastRenderedPageBreak/>
        <w:t>Méthode Algérienne de dimensionnement des chaussées neuves (catalogue du CTTP)</w:t>
      </w:r>
    </w:p>
    <w:p w:rsidR="001B7162" w:rsidRPr="00DB47AE" w:rsidRDefault="001B7162" w:rsidP="001B7162">
      <w:pPr>
        <w:pStyle w:val="Paragraphedeliste"/>
        <w:numPr>
          <w:ilvl w:val="0"/>
          <w:numId w:val="44"/>
        </w:numPr>
        <w:rPr>
          <w:rFonts w:ascii="Cambria" w:hAnsi="Cambria" w:cs="Cambria"/>
        </w:rPr>
      </w:pPr>
      <w:r w:rsidRPr="00DB47AE">
        <w:rPr>
          <w:rFonts w:ascii="Cambria" w:hAnsi="Cambria" w:cs="Cambria"/>
        </w:rPr>
        <w:t xml:space="preserve"> Calcul des sollicitations admissibles de fatigue durant la durée de vie de la route</w:t>
      </w:r>
    </w:p>
    <w:p w:rsidR="00125241" w:rsidRPr="00DB47AE" w:rsidRDefault="00125241" w:rsidP="00125241">
      <w:pPr>
        <w:spacing w:after="60"/>
        <w:ind w:left="425" w:hanging="141"/>
        <w:rPr>
          <w:rFonts w:asciiTheme="majorHAnsi" w:hAnsiTheme="majorHAnsi"/>
        </w:rPr>
      </w:pPr>
    </w:p>
    <w:p w:rsidR="00125241" w:rsidRPr="00DB47AE" w:rsidRDefault="00125241" w:rsidP="001B7162">
      <w:pPr>
        <w:spacing w:after="60"/>
        <w:ind w:left="425" w:hanging="141"/>
        <w:rPr>
          <w:rFonts w:asciiTheme="majorHAnsi" w:hAnsiTheme="majorHAnsi"/>
        </w:rPr>
      </w:pPr>
      <w:r w:rsidRPr="00DB47AE">
        <w:rPr>
          <w:rFonts w:asciiTheme="majorHAnsi" w:hAnsiTheme="majorHAnsi" w:cs="Arial"/>
          <w:b/>
        </w:rPr>
        <w:t xml:space="preserve">Chapitre </w:t>
      </w:r>
      <w:r w:rsidR="001B7162">
        <w:rPr>
          <w:rFonts w:asciiTheme="majorHAnsi" w:hAnsiTheme="majorHAnsi" w:cs="Arial"/>
          <w:b/>
        </w:rPr>
        <w:t>6</w:t>
      </w:r>
      <w:r w:rsidRPr="00DB47AE">
        <w:rPr>
          <w:rFonts w:asciiTheme="majorHAnsi" w:hAnsiTheme="majorHAnsi" w:cs="Arial"/>
          <w:b/>
        </w:rPr>
        <w:t> </w:t>
      </w:r>
      <w:r w:rsidRPr="00DB47AE">
        <w:rPr>
          <w:rFonts w:asciiTheme="majorHAnsi" w:hAnsiTheme="majorHAnsi" w:cs="Arial"/>
          <w:b/>
          <w:bCs/>
        </w:rPr>
        <w:t xml:space="preserve">:  </w:t>
      </w:r>
      <w:r w:rsidRPr="00DB47AE">
        <w:rPr>
          <w:rFonts w:asciiTheme="majorHAnsi" w:hAnsiTheme="majorHAnsi"/>
        </w:rPr>
        <w:t>Aménagement des carrefours</w:t>
      </w:r>
      <w:r w:rsidR="00DB47AE" w:rsidRPr="00DB47AE">
        <w:rPr>
          <w:rFonts w:asciiTheme="majorHAnsi" w:hAnsiTheme="majorHAnsi" w:cs="Arial"/>
          <w:b/>
          <w:bCs/>
        </w:rPr>
        <w:tab/>
      </w:r>
      <w:r w:rsidR="00DB47AE" w:rsidRPr="00DB47AE">
        <w:rPr>
          <w:rFonts w:asciiTheme="majorHAnsi" w:hAnsiTheme="majorHAnsi" w:cs="Arial"/>
          <w:b/>
          <w:bCs/>
        </w:rPr>
        <w:tab/>
      </w:r>
      <w:r w:rsidR="00DB47AE" w:rsidRPr="00DB47AE">
        <w:rPr>
          <w:rFonts w:asciiTheme="majorHAnsi" w:hAnsiTheme="majorHAnsi" w:cs="Arial"/>
          <w:b/>
          <w:bCs/>
        </w:rPr>
        <w:tab/>
      </w:r>
      <w:r w:rsidR="00DB47AE" w:rsidRPr="00DB47AE">
        <w:rPr>
          <w:rFonts w:asciiTheme="majorHAnsi" w:hAnsiTheme="majorHAnsi" w:cs="Arial"/>
          <w:b/>
          <w:bCs/>
        </w:rPr>
        <w:tab/>
      </w:r>
      <w:r w:rsidR="00DB47AE">
        <w:rPr>
          <w:rFonts w:asciiTheme="majorHAnsi" w:hAnsiTheme="majorHAnsi" w:cs="Arial"/>
          <w:b/>
          <w:bCs/>
        </w:rPr>
        <w:tab/>
      </w:r>
      <w:r w:rsidR="00DB47AE" w:rsidRPr="00DB47AE">
        <w:rPr>
          <w:rFonts w:asciiTheme="majorHAnsi" w:hAnsiTheme="majorHAnsi" w:cs="Arial"/>
          <w:b/>
          <w:bCs/>
        </w:rPr>
        <w:t>(</w:t>
      </w:r>
      <w:r w:rsidR="001B7162">
        <w:rPr>
          <w:rFonts w:asciiTheme="majorHAnsi" w:hAnsiTheme="majorHAnsi" w:cs="Arial"/>
          <w:b/>
          <w:bCs/>
        </w:rPr>
        <w:t>2</w:t>
      </w:r>
      <w:r w:rsidR="00DB47AE" w:rsidRPr="00DB47AE">
        <w:rPr>
          <w:rFonts w:asciiTheme="majorHAnsi" w:hAnsiTheme="majorHAnsi" w:cs="Arial"/>
          <w:b/>
          <w:bCs/>
        </w:rPr>
        <w:t xml:space="preserve"> Semaines)</w:t>
      </w:r>
    </w:p>
    <w:p w:rsidR="00125241" w:rsidRPr="00DB47AE" w:rsidRDefault="00125241" w:rsidP="00DA088F">
      <w:pPr>
        <w:pStyle w:val="Paragraphedeliste"/>
        <w:numPr>
          <w:ilvl w:val="0"/>
          <w:numId w:val="44"/>
        </w:numPr>
        <w:rPr>
          <w:rFonts w:asciiTheme="majorHAnsi" w:hAnsiTheme="majorHAnsi" w:cs="Cambria"/>
        </w:rPr>
      </w:pPr>
      <w:r w:rsidRPr="00DB47AE">
        <w:rPr>
          <w:rFonts w:asciiTheme="majorHAnsi" w:hAnsiTheme="majorHAnsi" w:cs="Cambria"/>
        </w:rPr>
        <w:t>Problème du conducteur</w:t>
      </w:r>
    </w:p>
    <w:p w:rsidR="00125241" w:rsidRPr="00DB47AE" w:rsidRDefault="00125241" w:rsidP="00DA088F">
      <w:pPr>
        <w:pStyle w:val="Paragraphedeliste"/>
        <w:numPr>
          <w:ilvl w:val="0"/>
          <w:numId w:val="44"/>
        </w:numPr>
        <w:rPr>
          <w:rFonts w:asciiTheme="majorHAnsi" w:hAnsiTheme="majorHAnsi" w:cs="Cambria"/>
        </w:rPr>
      </w:pPr>
      <w:r w:rsidRPr="00DB47AE">
        <w:rPr>
          <w:rFonts w:asciiTheme="majorHAnsi" w:hAnsiTheme="majorHAnsi" w:cs="Cambria"/>
        </w:rPr>
        <w:t>Principes généraux de l'aménagement</w:t>
      </w:r>
    </w:p>
    <w:p w:rsidR="00125241" w:rsidRPr="00DB47AE" w:rsidRDefault="00125241" w:rsidP="00DA088F">
      <w:pPr>
        <w:pStyle w:val="Paragraphedeliste"/>
        <w:numPr>
          <w:ilvl w:val="0"/>
          <w:numId w:val="44"/>
        </w:numPr>
        <w:rPr>
          <w:rFonts w:asciiTheme="majorHAnsi" w:hAnsiTheme="majorHAnsi" w:cs="Cambria"/>
        </w:rPr>
      </w:pPr>
      <w:r w:rsidRPr="00DB47AE">
        <w:rPr>
          <w:rFonts w:asciiTheme="majorHAnsi" w:hAnsiTheme="majorHAnsi" w:cs="Cambria"/>
        </w:rPr>
        <w:t>Classification des carrefours</w:t>
      </w:r>
    </w:p>
    <w:p w:rsidR="00125241" w:rsidRPr="00DB47AE" w:rsidRDefault="00125241" w:rsidP="00DA088F">
      <w:pPr>
        <w:pStyle w:val="Paragraphedeliste"/>
        <w:numPr>
          <w:ilvl w:val="0"/>
          <w:numId w:val="44"/>
        </w:numPr>
        <w:rPr>
          <w:rFonts w:asciiTheme="majorHAnsi" w:hAnsiTheme="majorHAnsi" w:cs="Cambria"/>
        </w:rPr>
      </w:pPr>
      <w:r w:rsidRPr="00DB47AE">
        <w:rPr>
          <w:rFonts w:asciiTheme="majorHAnsi" w:hAnsiTheme="majorHAnsi" w:cs="Cambria"/>
        </w:rPr>
        <w:t>Détermination des caractéristiques géométriques</w:t>
      </w:r>
    </w:p>
    <w:p w:rsidR="00125241" w:rsidRPr="00DB47AE" w:rsidRDefault="00125241" w:rsidP="00DA088F">
      <w:pPr>
        <w:pStyle w:val="Paragraphedeliste"/>
        <w:numPr>
          <w:ilvl w:val="0"/>
          <w:numId w:val="44"/>
        </w:numPr>
        <w:rPr>
          <w:rFonts w:asciiTheme="majorHAnsi" w:hAnsiTheme="majorHAnsi" w:cs="Cambria"/>
        </w:rPr>
      </w:pPr>
      <w:r w:rsidRPr="00DB47AE">
        <w:rPr>
          <w:rFonts w:asciiTheme="majorHAnsi" w:hAnsiTheme="majorHAnsi" w:cs="Cambria"/>
        </w:rPr>
        <w:t>Méthodes de projection</w:t>
      </w:r>
    </w:p>
    <w:p w:rsidR="00125241" w:rsidRPr="00DB47AE" w:rsidRDefault="00125241" w:rsidP="001B7162">
      <w:pPr>
        <w:spacing w:after="60"/>
        <w:ind w:left="425" w:hanging="141"/>
        <w:rPr>
          <w:rFonts w:asciiTheme="majorHAnsi" w:hAnsiTheme="majorHAnsi"/>
        </w:rPr>
      </w:pPr>
      <w:r w:rsidRPr="00DB47AE">
        <w:rPr>
          <w:rFonts w:asciiTheme="majorHAnsi" w:hAnsiTheme="majorHAnsi" w:cs="Arial"/>
          <w:b/>
        </w:rPr>
        <w:t xml:space="preserve">Chapitre </w:t>
      </w:r>
      <w:r w:rsidR="001B7162">
        <w:rPr>
          <w:rFonts w:asciiTheme="majorHAnsi" w:hAnsiTheme="majorHAnsi" w:cs="Arial"/>
          <w:b/>
        </w:rPr>
        <w:t>7</w:t>
      </w:r>
      <w:r w:rsidRPr="00DB47AE">
        <w:rPr>
          <w:rFonts w:asciiTheme="majorHAnsi" w:hAnsiTheme="majorHAnsi" w:cs="Arial"/>
          <w:b/>
        </w:rPr>
        <w:t> </w:t>
      </w:r>
      <w:r w:rsidRPr="00DB47AE">
        <w:rPr>
          <w:rFonts w:asciiTheme="majorHAnsi" w:hAnsiTheme="majorHAnsi" w:cs="Arial"/>
          <w:b/>
          <w:bCs/>
        </w:rPr>
        <w:t xml:space="preserve">:  </w:t>
      </w:r>
      <w:r w:rsidRPr="00DB47AE">
        <w:rPr>
          <w:rFonts w:asciiTheme="majorHAnsi" w:hAnsiTheme="majorHAnsi"/>
        </w:rPr>
        <w:t>Les autoroutes</w:t>
      </w:r>
      <w:r w:rsidR="00DB47AE" w:rsidRPr="00DB47AE">
        <w:rPr>
          <w:rFonts w:asciiTheme="majorHAnsi" w:hAnsiTheme="majorHAnsi" w:cs="Arial"/>
          <w:b/>
          <w:bCs/>
        </w:rPr>
        <w:tab/>
      </w:r>
      <w:r w:rsidR="00DB47AE" w:rsidRPr="00DB47AE">
        <w:rPr>
          <w:rFonts w:asciiTheme="majorHAnsi" w:hAnsiTheme="majorHAnsi" w:cs="Arial"/>
          <w:b/>
          <w:bCs/>
        </w:rPr>
        <w:tab/>
      </w:r>
      <w:r w:rsidR="00DB47AE" w:rsidRPr="00DB47AE">
        <w:rPr>
          <w:rFonts w:asciiTheme="majorHAnsi" w:hAnsiTheme="majorHAnsi" w:cs="Arial"/>
          <w:b/>
          <w:bCs/>
        </w:rPr>
        <w:tab/>
      </w:r>
      <w:r w:rsidR="00DB47AE" w:rsidRPr="00DB47AE">
        <w:rPr>
          <w:rFonts w:asciiTheme="majorHAnsi" w:hAnsiTheme="majorHAnsi" w:cs="Arial"/>
          <w:b/>
          <w:bCs/>
        </w:rPr>
        <w:tab/>
      </w:r>
      <w:r w:rsidR="00DB47AE" w:rsidRPr="00DB47AE">
        <w:rPr>
          <w:rFonts w:asciiTheme="majorHAnsi" w:hAnsiTheme="majorHAnsi" w:cs="Arial"/>
          <w:b/>
          <w:bCs/>
        </w:rPr>
        <w:tab/>
      </w:r>
      <w:r w:rsidR="00DB47AE" w:rsidRPr="00DB47AE">
        <w:rPr>
          <w:rFonts w:asciiTheme="majorHAnsi" w:hAnsiTheme="majorHAnsi" w:cs="Arial"/>
          <w:b/>
          <w:bCs/>
        </w:rPr>
        <w:tab/>
      </w:r>
      <w:r w:rsidR="00DB47AE">
        <w:rPr>
          <w:rFonts w:asciiTheme="majorHAnsi" w:hAnsiTheme="majorHAnsi" w:cs="Arial"/>
          <w:b/>
          <w:bCs/>
        </w:rPr>
        <w:tab/>
      </w:r>
      <w:r w:rsidR="00DB47AE" w:rsidRPr="00DB47AE">
        <w:rPr>
          <w:rFonts w:asciiTheme="majorHAnsi" w:hAnsiTheme="majorHAnsi" w:cs="Arial"/>
          <w:b/>
          <w:bCs/>
        </w:rPr>
        <w:t>(2 Semaines)</w:t>
      </w:r>
    </w:p>
    <w:p w:rsidR="00125241" w:rsidRPr="00DB47AE" w:rsidRDefault="00125241" w:rsidP="00DA088F">
      <w:pPr>
        <w:pStyle w:val="Paragraphedeliste"/>
        <w:numPr>
          <w:ilvl w:val="0"/>
          <w:numId w:val="45"/>
        </w:numPr>
        <w:rPr>
          <w:rFonts w:asciiTheme="majorHAnsi" w:hAnsiTheme="majorHAnsi"/>
        </w:rPr>
      </w:pPr>
      <w:r w:rsidRPr="00DB47AE">
        <w:rPr>
          <w:rFonts w:asciiTheme="majorHAnsi" w:hAnsiTheme="majorHAnsi"/>
        </w:rPr>
        <w:t xml:space="preserve"> Généralités</w:t>
      </w:r>
    </w:p>
    <w:p w:rsidR="00125241" w:rsidRPr="00DB47AE" w:rsidRDefault="00125241" w:rsidP="00DA088F">
      <w:pPr>
        <w:pStyle w:val="Paragraphedeliste"/>
        <w:numPr>
          <w:ilvl w:val="0"/>
          <w:numId w:val="45"/>
        </w:numPr>
        <w:rPr>
          <w:rFonts w:asciiTheme="majorHAnsi" w:hAnsiTheme="majorHAnsi"/>
        </w:rPr>
      </w:pPr>
      <w:r w:rsidRPr="00DB47AE">
        <w:rPr>
          <w:rFonts w:asciiTheme="majorHAnsi" w:hAnsiTheme="majorHAnsi"/>
        </w:rPr>
        <w:t xml:space="preserve"> Caractéristiques géométriques</w:t>
      </w:r>
    </w:p>
    <w:p w:rsidR="00125241" w:rsidRPr="00DB47AE" w:rsidRDefault="00125241" w:rsidP="00DA088F">
      <w:pPr>
        <w:pStyle w:val="Paragraphedeliste"/>
        <w:numPr>
          <w:ilvl w:val="0"/>
          <w:numId w:val="45"/>
        </w:numPr>
        <w:rPr>
          <w:rFonts w:asciiTheme="majorHAnsi" w:hAnsiTheme="majorHAnsi"/>
        </w:rPr>
      </w:pPr>
      <w:r w:rsidRPr="00DB47AE">
        <w:rPr>
          <w:rFonts w:asciiTheme="majorHAnsi" w:hAnsiTheme="majorHAnsi"/>
        </w:rPr>
        <w:t xml:space="preserve"> Les échangeurs</w:t>
      </w:r>
    </w:p>
    <w:p w:rsidR="00125241" w:rsidRDefault="00125241" w:rsidP="00503511">
      <w:pPr>
        <w:pStyle w:val="Paragraphedeliste"/>
        <w:numPr>
          <w:ilvl w:val="0"/>
          <w:numId w:val="45"/>
        </w:numPr>
        <w:rPr>
          <w:rFonts w:asciiTheme="majorHAnsi" w:hAnsiTheme="majorHAnsi"/>
        </w:rPr>
      </w:pPr>
      <w:r w:rsidRPr="00503511">
        <w:rPr>
          <w:rFonts w:asciiTheme="majorHAnsi" w:hAnsiTheme="majorHAnsi"/>
        </w:rPr>
        <w:t xml:space="preserve"> Etablissement des projets d'autoroute</w:t>
      </w:r>
    </w:p>
    <w:p w:rsidR="00503511" w:rsidRPr="00503511" w:rsidRDefault="00503511" w:rsidP="00503511">
      <w:pPr>
        <w:rPr>
          <w:rFonts w:asciiTheme="majorHAnsi" w:hAnsiTheme="majorHAnsi"/>
        </w:rPr>
      </w:pPr>
    </w:p>
    <w:p w:rsidR="00125241" w:rsidRPr="00DB47AE" w:rsidRDefault="00125241" w:rsidP="00125241">
      <w:pPr>
        <w:rPr>
          <w:rFonts w:asciiTheme="majorHAnsi" w:hAnsiTheme="majorHAnsi" w:cs="Arial"/>
          <w:b/>
          <w:u w:val="single"/>
        </w:rPr>
      </w:pPr>
    </w:p>
    <w:p w:rsidR="00125241" w:rsidRPr="00DB47AE" w:rsidRDefault="00125241" w:rsidP="00125241">
      <w:pPr>
        <w:jc w:val="both"/>
        <w:rPr>
          <w:rFonts w:asciiTheme="majorHAnsi" w:hAnsiTheme="majorHAnsi" w:cs="Calibri"/>
          <w:b/>
          <w:u w:val="thick" w:color="F79646"/>
        </w:rPr>
      </w:pPr>
      <w:r w:rsidRPr="00DB47AE">
        <w:rPr>
          <w:rFonts w:asciiTheme="majorHAnsi" w:hAnsiTheme="majorHAnsi" w:cs="Calibri"/>
          <w:b/>
          <w:u w:val="thick" w:color="F79646"/>
        </w:rPr>
        <w:t>Mode d’évaluation : </w:t>
      </w:r>
    </w:p>
    <w:p w:rsidR="00125241" w:rsidRPr="00DB47AE" w:rsidRDefault="00125241" w:rsidP="00125241">
      <w:pPr>
        <w:pStyle w:val="Normal-Domaine"/>
        <w:jc w:val="left"/>
        <w:rPr>
          <w:rFonts w:asciiTheme="majorHAnsi" w:hAnsiTheme="majorHAnsi"/>
          <w:color w:val="000000"/>
          <w:sz w:val="24"/>
          <w:szCs w:val="24"/>
        </w:rPr>
      </w:pPr>
      <w:r w:rsidRPr="00DB47AE">
        <w:rPr>
          <w:rFonts w:asciiTheme="majorHAnsi" w:hAnsiTheme="majorHAnsi"/>
          <w:color w:val="000000"/>
          <w:sz w:val="24"/>
          <w:szCs w:val="24"/>
        </w:rPr>
        <w:t>Contrôle Continu : 40% ;  Examen : 60%</w:t>
      </w:r>
    </w:p>
    <w:p w:rsidR="00125241" w:rsidRPr="00DB47AE" w:rsidRDefault="00125241" w:rsidP="00125241">
      <w:pPr>
        <w:jc w:val="both"/>
        <w:rPr>
          <w:rFonts w:asciiTheme="majorHAnsi" w:hAnsiTheme="majorHAnsi" w:cs="Arial"/>
          <w:b/>
        </w:rPr>
      </w:pPr>
    </w:p>
    <w:p w:rsidR="00125241" w:rsidRPr="00DB47AE" w:rsidRDefault="00125241" w:rsidP="00125241">
      <w:pPr>
        <w:jc w:val="both"/>
        <w:rPr>
          <w:rFonts w:asciiTheme="majorHAnsi" w:hAnsiTheme="majorHAnsi" w:cs="Calibri"/>
          <w:b/>
          <w:u w:val="thick" w:color="F79646"/>
        </w:rPr>
      </w:pPr>
      <w:r w:rsidRPr="00DB47AE">
        <w:rPr>
          <w:rFonts w:asciiTheme="majorHAnsi" w:hAnsiTheme="majorHAnsi" w:cs="Calibri"/>
          <w:b/>
          <w:u w:val="thick" w:color="F79646"/>
        </w:rPr>
        <w:t>Références bibliographiques:</w:t>
      </w:r>
    </w:p>
    <w:p w:rsidR="00DA088F" w:rsidRPr="00DB47AE" w:rsidRDefault="00DA088F" w:rsidP="00125241">
      <w:pPr>
        <w:jc w:val="both"/>
        <w:rPr>
          <w:rFonts w:asciiTheme="majorHAnsi" w:hAnsiTheme="majorHAnsi" w:cs="Calibri"/>
          <w:b/>
          <w:u w:val="thick" w:color="F79646"/>
        </w:rPr>
      </w:pPr>
    </w:p>
    <w:p w:rsidR="00125241" w:rsidRPr="00503511" w:rsidRDefault="00852A8D" w:rsidP="00503511">
      <w:pPr>
        <w:pStyle w:val="Paragraphedeliste"/>
        <w:numPr>
          <w:ilvl w:val="0"/>
          <w:numId w:val="17"/>
        </w:numPr>
        <w:ind w:left="426"/>
        <w:rPr>
          <w:rFonts w:asciiTheme="majorHAnsi" w:hAnsiTheme="majorHAnsi" w:cs="Arial"/>
          <w:i/>
          <w:iCs/>
          <w:color w:val="000000" w:themeColor="text1"/>
          <w:sz w:val="22"/>
          <w:szCs w:val="22"/>
        </w:rPr>
      </w:pPr>
      <w:hyperlink r:id="rId15" w:history="1">
        <w:r w:rsidR="00125241" w:rsidRPr="00503511">
          <w:rPr>
            <w:rStyle w:val="Lienhypertexte"/>
            <w:rFonts w:asciiTheme="majorHAnsi" w:hAnsiTheme="majorHAnsi" w:cs="Arial"/>
            <w:i/>
            <w:iCs/>
            <w:color w:val="000000" w:themeColor="text1"/>
            <w:sz w:val="22"/>
            <w:szCs w:val="22"/>
            <w:u w:val="none"/>
          </w:rPr>
          <w:t>Routes,</w:t>
        </w:r>
      </w:hyperlink>
      <w:r w:rsidR="00125241" w:rsidRPr="00503511">
        <w:rPr>
          <w:rFonts w:asciiTheme="majorHAnsi" w:hAnsiTheme="majorHAnsi" w:cs="Arial"/>
          <w:i/>
          <w:iCs/>
          <w:color w:val="000000" w:themeColor="text1"/>
          <w:sz w:val="22"/>
          <w:szCs w:val="22"/>
        </w:rPr>
        <w:t xml:space="preserve"> R.Coquand Eyrolles1985, </w:t>
      </w:r>
    </w:p>
    <w:p w:rsidR="00125241" w:rsidRPr="00503511" w:rsidRDefault="00852A8D" w:rsidP="00503511">
      <w:pPr>
        <w:pStyle w:val="Paragraphedeliste"/>
        <w:numPr>
          <w:ilvl w:val="0"/>
          <w:numId w:val="17"/>
        </w:numPr>
        <w:ind w:left="426"/>
        <w:rPr>
          <w:rFonts w:asciiTheme="majorHAnsi" w:hAnsiTheme="majorHAnsi" w:cs="Arial"/>
          <w:i/>
          <w:iCs/>
          <w:color w:val="000000" w:themeColor="text1"/>
          <w:sz w:val="22"/>
          <w:szCs w:val="22"/>
        </w:rPr>
      </w:pPr>
      <w:hyperlink r:id="rId16" w:history="1">
        <w:r w:rsidR="00125241" w:rsidRPr="00503511">
          <w:rPr>
            <w:rStyle w:val="Lienhypertexte"/>
            <w:rFonts w:asciiTheme="majorHAnsi" w:hAnsiTheme="majorHAnsi" w:cs="Arial"/>
            <w:i/>
            <w:iCs/>
            <w:color w:val="000000" w:themeColor="text1"/>
            <w:sz w:val="22"/>
            <w:szCs w:val="22"/>
            <w:u w:val="none"/>
          </w:rPr>
          <w:t>Routes et des Aérodromes.</w:t>
        </w:r>
      </w:hyperlink>
      <w:r w:rsidR="00125241" w:rsidRPr="00503511">
        <w:rPr>
          <w:rFonts w:asciiTheme="majorHAnsi" w:hAnsiTheme="majorHAnsi" w:cs="Arial"/>
          <w:i/>
          <w:iCs/>
          <w:color w:val="000000" w:themeColor="text1"/>
          <w:sz w:val="22"/>
          <w:szCs w:val="22"/>
        </w:rPr>
        <w:t>P.M-Clichy Beugnet1983</w:t>
      </w:r>
    </w:p>
    <w:p w:rsidR="00125241" w:rsidRPr="00503511" w:rsidRDefault="00852A8D" w:rsidP="00503511">
      <w:pPr>
        <w:pStyle w:val="Paragraphedeliste"/>
        <w:numPr>
          <w:ilvl w:val="0"/>
          <w:numId w:val="17"/>
        </w:numPr>
        <w:ind w:left="426"/>
        <w:rPr>
          <w:rFonts w:asciiTheme="majorHAnsi" w:hAnsiTheme="majorHAnsi" w:cs="Arial"/>
          <w:i/>
          <w:iCs/>
          <w:color w:val="000000" w:themeColor="text1"/>
          <w:sz w:val="22"/>
          <w:szCs w:val="22"/>
        </w:rPr>
      </w:pPr>
      <w:hyperlink r:id="rId17" w:history="1">
        <w:r w:rsidR="00125241" w:rsidRPr="00503511">
          <w:rPr>
            <w:rStyle w:val="Lienhypertexte"/>
            <w:rFonts w:asciiTheme="majorHAnsi" w:hAnsiTheme="majorHAnsi" w:cs="Arial"/>
            <w:i/>
            <w:iCs/>
            <w:color w:val="000000" w:themeColor="text1"/>
            <w:sz w:val="22"/>
            <w:szCs w:val="22"/>
            <w:u w:val="none"/>
          </w:rPr>
          <w:t>Voies de communications routes travaux maritimes.</w:t>
        </w:r>
      </w:hyperlink>
      <w:r w:rsidR="00125241" w:rsidRPr="00503511">
        <w:rPr>
          <w:rFonts w:asciiTheme="majorHAnsi" w:hAnsiTheme="majorHAnsi" w:cs="Arial"/>
          <w:i/>
          <w:iCs/>
          <w:color w:val="000000" w:themeColor="text1"/>
          <w:sz w:val="22"/>
          <w:szCs w:val="22"/>
        </w:rPr>
        <w:t>N.Bos</w:t>
      </w:r>
    </w:p>
    <w:p w:rsidR="00125241" w:rsidRPr="00503511" w:rsidRDefault="00125241" w:rsidP="00503511">
      <w:pPr>
        <w:pStyle w:val="Paragraphedeliste"/>
        <w:numPr>
          <w:ilvl w:val="0"/>
          <w:numId w:val="17"/>
        </w:numPr>
        <w:ind w:left="426"/>
        <w:rPr>
          <w:rFonts w:asciiTheme="majorHAnsi" w:hAnsiTheme="majorHAnsi" w:cs="Arial"/>
          <w:i/>
          <w:iCs/>
          <w:color w:val="000000" w:themeColor="text1"/>
          <w:sz w:val="22"/>
          <w:szCs w:val="22"/>
        </w:rPr>
      </w:pPr>
      <w:r w:rsidRPr="00503511">
        <w:rPr>
          <w:rFonts w:asciiTheme="majorHAnsi" w:hAnsiTheme="majorHAnsi" w:cs="Arial"/>
          <w:i/>
          <w:iCs/>
          <w:color w:val="000000" w:themeColor="text1"/>
          <w:sz w:val="22"/>
          <w:szCs w:val="22"/>
        </w:rPr>
        <w:t>B 40 normes techniques d'aménagement des routes</w:t>
      </w:r>
    </w:p>
    <w:p w:rsidR="00125241" w:rsidRPr="00503511" w:rsidRDefault="00125241" w:rsidP="00503511">
      <w:pPr>
        <w:pStyle w:val="Paragraphedeliste"/>
        <w:numPr>
          <w:ilvl w:val="0"/>
          <w:numId w:val="17"/>
        </w:numPr>
        <w:ind w:left="426"/>
        <w:rPr>
          <w:rFonts w:asciiTheme="majorHAnsi" w:hAnsiTheme="majorHAnsi" w:cs="Arial"/>
          <w:i/>
          <w:iCs/>
          <w:color w:val="000000" w:themeColor="text1"/>
          <w:sz w:val="22"/>
          <w:szCs w:val="22"/>
        </w:rPr>
      </w:pPr>
      <w:r w:rsidRPr="00503511">
        <w:rPr>
          <w:rFonts w:asciiTheme="majorHAnsi" w:hAnsiTheme="majorHAnsi" w:cs="Arial"/>
          <w:i/>
          <w:iCs/>
          <w:color w:val="000000" w:themeColor="text1"/>
          <w:sz w:val="22"/>
          <w:szCs w:val="22"/>
        </w:rPr>
        <w:t>Guide technique chaussées neuve (1994)</w:t>
      </w:r>
    </w:p>
    <w:p w:rsidR="00125241" w:rsidRPr="00503511" w:rsidRDefault="00125241" w:rsidP="00503511">
      <w:pPr>
        <w:pStyle w:val="Paragraphedeliste"/>
        <w:numPr>
          <w:ilvl w:val="0"/>
          <w:numId w:val="17"/>
        </w:numPr>
        <w:ind w:left="426"/>
        <w:rPr>
          <w:rFonts w:asciiTheme="majorHAnsi" w:hAnsiTheme="majorHAnsi" w:cs="Arial"/>
          <w:i/>
          <w:iCs/>
          <w:color w:val="000000" w:themeColor="text1"/>
          <w:sz w:val="22"/>
          <w:szCs w:val="22"/>
        </w:rPr>
      </w:pPr>
      <w:r w:rsidRPr="00503511">
        <w:rPr>
          <w:rFonts w:asciiTheme="majorHAnsi" w:hAnsiTheme="majorHAnsi" w:cs="Arial"/>
          <w:i/>
          <w:iCs/>
          <w:color w:val="000000" w:themeColor="text1"/>
          <w:sz w:val="22"/>
          <w:szCs w:val="22"/>
        </w:rPr>
        <w:t>Catalogue structure de chaussées RN(1998)</w:t>
      </w:r>
    </w:p>
    <w:p w:rsidR="00125241" w:rsidRPr="00503511" w:rsidRDefault="00125241" w:rsidP="00503511">
      <w:pPr>
        <w:pStyle w:val="Paragraphedeliste"/>
        <w:numPr>
          <w:ilvl w:val="0"/>
          <w:numId w:val="17"/>
        </w:numPr>
        <w:ind w:left="426"/>
        <w:rPr>
          <w:rFonts w:asciiTheme="majorHAnsi" w:hAnsiTheme="majorHAnsi" w:cs="Arial"/>
          <w:i/>
          <w:iCs/>
          <w:color w:val="000000" w:themeColor="text1"/>
          <w:sz w:val="22"/>
          <w:szCs w:val="22"/>
        </w:rPr>
      </w:pPr>
      <w:r w:rsidRPr="00503511">
        <w:rPr>
          <w:rFonts w:asciiTheme="majorHAnsi" w:hAnsiTheme="majorHAnsi" w:cs="Arial"/>
          <w:i/>
          <w:iCs/>
          <w:color w:val="000000" w:themeColor="text1"/>
          <w:sz w:val="22"/>
          <w:szCs w:val="22"/>
        </w:rPr>
        <w:t>Manuel chaussées à faible trafic</w:t>
      </w:r>
    </w:p>
    <w:p w:rsidR="00503511" w:rsidRPr="00503511" w:rsidRDefault="00125241" w:rsidP="00503511">
      <w:pPr>
        <w:pStyle w:val="Paragraphedeliste"/>
        <w:numPr>
          <w:ilvl w:val="0"/>
          <w:numId w:val="17"/>
        </w:numPr>
        <w:ind w:left="426"/>
        <w:rPr>
          <w:rFonts w:asciiTheme="majorHAnsi" w:hAnsiTheme="majorHAnsi"/>
          <w:i/>
          <w:iCs/>
          <w:sz w:val="22"/>
          <w:szCs w:val="22"/>
        </w:rPr>
      </w:pPr>
      <w:r w:rsidRPr="00503511">
        <w:rPr>
          <w:rFonts w:asciiTheme="majorHAnsi" w:hAnsiTheme="majorHAnsi" w:cs="Arial"/>
          <w:i/>
          <w:iCs/>
          <w:color w:val="000000" w:themeColor="text1"/>
          <w:sz w:val="22"/>
          <w:szCs w:val="22"/>
        </w:rPr>
        <w:t>Guide technique chaussées béton (1997)</w:t>
      </w:r>
    </w:p>
    <w:p w:rsidR="00503511" w:rsidRPr="00503511" w:rsidRDefault="00503511" w:rsidP="00503511">
      <w:pPr>
        <w:pStyle w:val="Paragraphedeliste"/>
        <w:numPr>
          <w:ilvl w:val="0"/>
          <w:numId w:val="17"/>
        </w:numPr>
        <w:ind w:left="426"/>
        <w:rPr>
          <w:rFonts w:asciiTheme="majorHAnsi" w:hAnsiTheme="majorHAnsi"/>
          <w:i/>
          <w:iCs/>
          <w:sz w:val="22"/>
          <w:szCs w:val="22"/>
        </w:rPr>
      </w:pPr>
      <w:r w:rsidRPr="00503511">
        <w:rPr>
          <w:rFonts w:asciiTheme="majorHAnsi" w:hAnsiTheme="majorHAnsi"/>
          <w:i/>
          <w:iCs/>
          <w:sz w:val="22"/>
          <w:szCs w:val="22"/>
        </w:rPr>
        <w:t>1. LCPC-SETRA. « Guide des terrassements routiers : Réalisation des remblais et des couches de forme ».Guide technique, France, 2000.</w:t>
      </w:r>
    </w:p>
    <w:p w:rsidR="00503511" w:rsidRPr="00503511" w:rsidRDefault="00503511" w:rsidP="00503511">
      <w:pPr>
        <w:pStyle w:val="Paragraphedeliste"/>
        <w:numPr>
          <w:ilvl w:val="0"/>
          <w:numId w:val="17"/>
        </w:numPr>
        <w:ind w:left="426"/>
        <w:rPr>
          <w:rFonts w:asciiTheme="majorHAnsi" w:hAnsiTheme="majorHAnsi"/>
          <w:i/>
          <w:iCs/>
          <w:sz w:val="22"/>
          <w:szCs w:val="22"/>
        </w:rPr>
      </w:pPr>
      <w:r w:rsidRPr="00503511">
        <w:rPr>
          <w:rFonts w:asciiTheme="majorHAnsi" w:hAnsiTheme="majorHAnsi"/>
          <w:i/>
          <w:iCs/>
          <w:sz w:val="22"/>
          <w:szCs w:val="22"/>
        </w:rPr>
        <w:t>LCPC-SETRA. « Traitement des sols à la chaux et / ou aux liants hydrauliques ». Guide technique, France,2000.</w:t>
      </w:r>
    </w:p>
    <w:p w:rsidR="00503511" w:rsidRPr="00503511" w:rsidRDefault="00503511" w:rsidP="00503511">
      <w:pPr>
        <w:pStyle w:val="Paragraphedeliste"/>
        <w:numPr>
          <w:ilvl w:val="0"/>
          <w:numId w:val="17"/>
        </w:numPr>
        <w:ind w:left="426"/>
        <w:rPr>
          <w:rFonts w:asciiTheme="majorHAnsi" w:hAnsiTheme="majorHAnsi"/>
          <w:i/>
          <w:iCs/>
          <w:sz w:val="22"/>
          <w:szCs w:val="22"/>
        </w:rPr>
      </w:pPr>
      <w:r w:rsidRPr="00503511">
        <w:rPr>
          <w:rFonts w:asciiTheme="majorHAnsi" w:hAnsiTheme="majorHAnsi"/>
          <w:i/>
          <w:iCs/>
          <w:sz w:val="22"/>
          <w:szCs w:val="22"/>
        </w:rPr>
        <w:t>J. Costet, G.Sanglerat. « Cours pratique de mécanique des sols ». Dunod, 1981.</w:t>
      </w:r>
      <w:r w:rsidRPr="00503511">
        <w:rPr>
          <w:rFonts w:asciiTheme="majorHAnsi" w:hAnsiTheme="majorHAnsi"/>
          <w:i/>
          <w:iCs/>
          <w:sz w:val="22"/>
          <w:szCs w:val="22"/>
        </w:rPr>
        <w:br/>
        <w:t>S. Amar, J.-P. Magnan. « Essais de mécanique des sols en laboratoire et en place : Aide-mémoire ».</w:t>
      </w:r>
      <w:r w:rsidRPr="00503511">
        <w:rPr>
          <w:rFonts w:asciiTheme="majorHAnsi" w:hAnsiTheme="majorHAnsi"/>
          <w:i/>
          <w:iCs/>
          <w:sz w:val="22"/>
          <w:szCs w:val="22"/>
        </w:rPr>
        <w:br/>
        <w:t>Rapport des LPC, France, 1980.</w:t>
      </w:r>
    </w:p>
    <w:p w:rsidR="00503511" w:rsidRPr="00503511" w:rsidRDefault="00503511" w:rsidP="00503511">
      <w:pPr>
        <w:pStyle w:val="Paragraphedeliste"/>
        <w:numPr>
          <w:ilvl w:val="0"/>
          <w:numId w:val="17"/>
        </w:numPr>
        <w:ind w:left="426"/>
        <w:rPr>
          <w:rFonts w:asciiTheme="majorHAnsi" w:hAnsiTheme="majorHAnsi"/>
          <w:i/>
          <w:iCs/>
          <w:sz w:val="22"/>
          <w:szCs w:val="22"/>
        </w:rPr>
      </w:pPr>
      <w:r w:rsidRPr="00503511">
        <w:rPr>
          <w:rFonts w:asciiTheme="majorHAnsi" w:hAnsiTheme="majorHAnsi"/>
          <w:i/>
          <w:iCs/>
          <w:sz w:val="22"/>
          <w:szCs w:val="22"/>
        </w:rPr>
        <w:t>F. Schlosser. « Eléments de mécanique des sols ». Presses des Ponts, France, 1988. Collections OPU, Algérie.</w:t>
      </w:r>
    </w:p>
    <w:p w:rsidR="00110F11" w:rsidRPr="008E4649" w:rsidRDefault="00110F11" w:rsidP="002B5C07">
      <w:pPr>
        <w:spacing w:after="200" w:line="276" w:lineRule="auto"/>
        <w:rPr>
          <w:rFonts w:ascii="Cambria" w:hAnsi="Cambria" w:cs="Calibri"/>
          <w:sz w:val="22"/>
          <w:szCs w:val="22"/>
        </w:rPr>
      </w:pPr>
      <w:r>
        <w:rPr>
          <w:rFonts w:asciiTheme="majorHAnsi" w:hAnsiTheme="majorHAnsi" w:cs="Calibri"/>
          <w:b/>
          <w:sz w:val="22"/>
          <w:szCs w:val="22"/>
        </w:rPr>
        <w:br w:type="column"/>
      </w:r>
      <w:r w:rsidRPr="008E4649">
        <w:rPr>
          <w:rFonts w:ascii="Cambria" w:hAnsi="Cambria" w:cs="Calibri"/>
          <w:b/>
          <w:sz w:val="22"/>
          <w:szCs w:val="22"/>
        </w:rPr>
        <w:lastRenderedPageBreak/>
        <w:t>Semestre1</w:t>
      </w:r>
      <w:r>
        <w:rPr>
          <w:rFonts w:ascii="Cambria" w:hAnsi="Cambria" w:cs="Calibri"/>
          <w:b/>
          <w:sz w:val="22"/>
          <w:szCs w:val="22"/>
        </w:rPr>
        <w:t xml:space="preserve"> </w:t>
      </w:r>
      <w:r w:rsidRPr="008E4649">
        <w:rPr>
          <w:rFonts w:ascii="Cambria" w:hAnsi="Cambria" w:cs="Calibri"/>
          <w:b/>
          <w:sz w:val="22"/>
          <w:szCs w:val="22"/>
        </w:rPr>
        <w:t xml:space="preserve"> </w:t>
      </w:r>
      <w:r>
        <w:rPr>
          <w:rFonts w:ascii="Cambria" w:hAnsi="Cambria" w:cs="Calibri"/>
          <w:b/>
          <w:sz w:val="22"/>
          <w:szCs w:val="22"/>
        </w:rPr>
        <w:t xml:space="preserve"> </w:t>
      </w:r>
    </w:p>
    <w:p w:rsidR="00110F11" w:rsidRPr="008E4649" w:rsidRDefault="00110F11" w:rsidP="00110F11">
      <w:pPr>
        <w:pBdr>
          <w:top w:val="single" w:sz="12" w:space="1" w:color="auto"/>
          <w:left w:val="single" w:sz="12" w:space="4" w:color="auto"/>
          <w:bottom w:val="single" w:sz="12" w:space="1" w:color="auto"/>
          <w:right w:val="single" w:sz="12" w:space="31"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Unité d’enseignement: UE</w:t>
      </w:r>
      <w:r>
        <w:rPr>
          <w:rFonts w:ascii="Cambria" w:hAnsi="Cambria" w:cs="Calibri"/>
          <w:b/>
          <w:bCs/>
          <w:iCs/>
          <w:sz w:val="22"/>
          <w:szCs w:val="22"/>
        </w:rPr>
        <w:t>M</w:t>
      </w:r>
      <w:r w:rsidRPr="008E4649">
        <w:rPr>
          <w:rFonts w:ascii="Cambria" w:hAnsi="Cambria" w:cs="Calibri"/>
          <w:b/>
          <w:bCs/>
          <w:iCs/>
          <w:sz w:val="22"/>
          <w:szCs w:val="22"/>
        </w:rPr>
        <w:t xml:space="preserve"> 1.1</w:t>
      </w:r>
    </w:p>
    <w:p w:rsidR="00110F11" w:rsidRPr="008E4649" w:rsidRDefault="00110F11" w:rsidP="00110F11">
      <w:pPr>
        <w:pBdr>
          <w:top w:val="single" w:sz="12" w:space="1" w:color="auto"/>
          <w:left w:val="single" w:sz="12" w:space="4" w:color="auto"/>
          <w:bottom w:val="single" w:sz="12" w:space="1" w:color="auto"/>
          <w:right w:val="single" w:sz="12" w:space="31" w:color="auto"/>
        </w:pBdr>
        <w:shd w:val="clear" w:color="auto" w:fill="DAEEF3"/>
        <w:jc w:val="both"/>
        <w:rPr>
          <w:rFonts w:ascii="Cambria" w:hAnsi="Cambria"/>
          <w:b/>
          <w:sz w:val="22"/>
          <w:szCs w:val="22"/>
        </w:rPr>
      </w:pPr>
      <w:r w:rsidRPr="008E4649">
        <w:rPr>
          <w:rFonts w:ascii="Cambria" w:hAnsi="Cambria" w:cs="Calibri"/>
          <w:b/>
          <w:bCs/>
          <w:iCs/>
          <w:sz w:val="22"/>
          <w:szCs w:val="22"/>
        </w:rPr>
        <w:t>Matière1:</w:t>
      </w:r>
      <w:r w:rsidRPr="008E4649">
        <w:rPr>
          <w:rFonts w:ascii="Arial" w:hAnsi="Arial"/>
          <w:b/>
          <w:sz w:val="22"/>
          <w:szCs w:val="22"/>
        </w:rPr>
        <w:t xml:space="preserve"> </w:t>
      </w:r>
      <w:r w:rsidRPr="00616E20">
        <w:rPr>
          <w:rFonts w:asciiTheme="majorHAnsi" w:hAnsiTheme="majorHAnsi" w:cs="Calibri"/>
          <w:b/>
          <w:bCs/>
          <w:iCs/>
          <w:sz w:val="22"/>
          <w:szCs w:val="22"/>
        </w:rPr>
        <w:t>Projet Ouvrages en béton armé</w:t>
      </w:r>
    </w:p>
    <w:p w:rsidR="00110F11" w:rsidRPr="00854114" w:rsidRDefault="00110F11" w:rsidP="00415510">
      <w:pPr>
        <w:pBdr>
          <w:top w:val="single" w:sz="12" w:space="1" w:color="auto"/>
          <w:left w:val="single" w:sz="12" w:space="4" w:color="auto"/>
          <w:bottom w:val="single" w:sz="12" w:space="1" w:color="auto"/>
          <w:right w:val="single" w:sz="12" w:space="31" w:color="auto"/>
        </w:pBdr>
        <w:shd w:val="clear" w:color="auto" w:fill="DAEEF3"/>
        <w:jc w:val="both"/>
        <w:rPr>
          <w:rFonts w:ascii="Cambria" w:hAnsi="Cambria" w:cs="Calibri"/>
          <w:b/>
          <w:bCs/>
          <w:iCs/>
          <w:sz w:val="22"/>
          <w:szCs w:val="22"/>
          <w:lang w:val="en-US"/>
        </w:rPr>
      </w:pPr>
      <w:r w:rsidRPr="00854114">
        <w:rPr>
          <w:rFonts w:ascii="Cambria" w:hAnsi="Cambria"/>
          <w:b/>
          <w:bCs/>
          <w:color w:val="000000"/>
          <w:sz w:val="22"/>
          <w:szCs w:val="22"/>
          <w:lang w:val="en-US"/>
        </w:rPr>
        <w:t xml:space="preserve">VHS: </w:t>
      </w:r>
      <w:r w:rsidR="00415510" w:rsidRPr="00854114">
        <w:rPr>
          <w:rFonts w:ascii="Cambria" w:hAnsi="Cambria"/>
          <w:b/>
          <w:bCs/>
          <w:color w:val="000000"/>
          <w:sz w:val="22"/>
          <w:szCs w:val="22"/>
          <w:lang w:val="en-US"/>
        </w:rPr>
        <w:t>60</w:t>
      </w:r>
      <w:r w:rsidRPr="00854114">
        <w:rPr>
          <w:rFonts w:ascii="Cambria" w:hAnsi="Cambria"/>
          <w:b/>
          <w:bCs/>
          <w:color w:val="000000"/>
          <w:sz w:val="22"/>
          <w:szCs w:val="22"/>
          <w:lang w:val="en-US"/>
        </w:rPr>
        <w:t>h00 (Cours: 1h30, TD: 1h30, TP: 1h00)</w:t>
      </w:r>
    </w:p>
    <w:p w:rsidR="00110F11" w:rsidRPr="008E4649" w:rsidRDefault="00110F11" w:rsidP="005A04D0">
      <w:pPr>
        <w:pBdr>
          <w:top w:val="single" w:sz="12" w:space="1" w:color="auto"/>
          <w:left w:val="single" w:sz="12" w:space="4" w:color="auto"/>
          <w:bottom w:val="single" w:sz="12" w:space="1" w:color="auto"/>
          <w:right w:val="single" w:sz="12" w:space="31"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 xml:space="preserve">Crédits: </w:t>
      </w:r>
      <w:r w:rsidR="005A04D0">
        <w:rPr>
          <w:rFonts w:ascii="Cambria" w:hAnsi="Cambria" w:cs="Calibri"/>
          <w:b/>
          <w:bCs/>
          <w:iCs/>
          <w:sz w:val="22"/>
          <w:szCs w:val="22"/>
        </w:rPr>
        <w:t>5</w:t>
      </w:r>
    </w:p>
    <w:p w:rsidR="00110F11" w:rsidRPr="008E4649" w:rsidRDefault="00110F11" w:rsidP="005A04D0">
      <w:pPr>
        <w:pBdr>
          <w:top w:val="single" w:sz="12" w:space="1" w:color="auto"/>
          <w:left w:val="single" w:sz="12" w:space="4" w:color="auto"/>
          <w:bottom w:val="single" w:sz="12" w:space="1" w:color="auto"/>
          <w:right w:val="single" w:sz="12" w:space="31"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 xml:space="preserve">Coefficient: </w:t>
      </w:r>
      <w:r w:rsidR="005A04D0">
        <w:rPr>
          <w:rFonts w:ascii="Cambria" w:hAnsi="Cambria" w:cs="Calibri"/>
          <w:b/>
          <w:bCs/>
          <w:iCs/>
          <w:sz w:val="22"/>
          <w:szCs w:val="22"/>
        </w:rPr>
        <w:t>3</w:t>
      </w:r>
    </w:p>
    <w:p w:rsidR="00110F11" w:rsidRPr="00C05A62" w:rsidRDefault="00110F11" w:rsidP="00110F11">
      <w:pPr>
        <w:jc w:val="both"/>
        <w:rPr>
          <w:rFonts w:ascii="Cambria" w:hAnsi="Cambria" w:cs="Calibri"/>
          <w:b/>
          <w:u w:val="thick" w:color="F79646"/>
        </w:rPr>
      </w:pPr>
      <w:r w:rsidRPr="00C05A62">
        <w:rPr>
          <w:rFonts w:ascii="Cambria" w:hAnsi="Cambria" w:cs="Calibri"/>
          <w:b/>
          <w:u w:val="thick" w:color="F79646"/>
        </w:rPr>
        <w:t>Objectifs de l’enseignement:</w:t>
      </w:r>
    </w:p>
    <w:p w:rsidR="00110F11" w:rsidRPr="00C05A62" w:rsidRDefault="00110F11" w:rsidP="00110F11">
      <w:pPr>
        <w:widowControl w:val="0"/>
        <w:autoSpaceDE w:val="0"/>
        <w:autoSpaceDN w:val="0"/>
        <w:adjustRightInd w:val="0"/>
        <w:jc w:val="both"/>
        <w:rPr>
          <w:rFonts w:ascii="Cambria" w:eastAsia="Times New Roman" w:hAnsi="Cambria"/>
          <w:lang w:eastAsia="fr-FR"/>
        </w:rPr>
      </w:pPr>
      <w:r w:rsidRPr="00C05A62">
        <w:rPr>
          <w:rFonts w:ascii="Cambria" w:hAnsi="Cambria"/>
          <w:spacing w:val="3"/>
        </w:rPr>
        <w:t>Ce cours a pour objet de permettre à l’étudiant de mener une étude</w:t>
      </w:r>
      <w:r w:rsidRPr="00C05A62">
        <w:rPr>
          <w:rFonts w:ascii="Cambria" w:eastAsia="Times New Roman" w:hAnsi="Cambria"/>
          <w:lang w:eastAsia="fr-FR"/>
        </w:rPr>
        <w:t xml:space="preserve"> des ouvrages en béton armé du domaine du génie civil (Calcul, dimensionnement et vérification).</w:t>
      </w:r>
    </w:p>
    <w:p w:rsidR="00110F11" w:rsidRPr="00C05A62" w:rsidRDefault="00110F11" w:rsidP="00110F11">
      <w:pPr>
        <w:widowControl w:val="0"/>
        <w:autoSpaceDE w:val="0"/>
        <w:autoSpaceDN w:val="0"/>
        <w:adjustRightInd w:val="0"/>
        <w:jc w:val="both"/>
        <w:rPr>
          <w:rFonts w:ascii="Cambria" w:eastAsia="Times New Roman" w:hAnsi="Cambria"/>
          <w:lang w:eastAsia="fr-FR"/>
        </w:rPr>
      </w:pPr>
    </w:p>
    <w:p w:rsidR="00110F11" w:rsidRPr="00C05A62" w:rsidRDefault="00110F11" w:rsidP="00110F11">
      <w:pPr>
        <w:jc w:val="both"/>
        <w:rPr>
          <w:rFonts w:ascii="Cambria" w:hAnsi="Cambria" w:cs="Calibri"/>
          <w:b/>
          <w:u w:val="thick" w:color="F79646"/>
        </w:rPr>
      </w:pPr>
      <w:r w:rsidRPr="00C05A62">
        <w:rPr>
          <w:rFonts w:ascii="Cambria" w:hAnsi="Cambria" w:cs="Calibri"/>
          <w:b/>
          <w:u w:val="thick" w:color="F79646"/>
        </w:rPr>
        <w:t>Connaissances préalables recommandées :</w:t>
      </w:r>
    </w:p>
    <w:p w:rsidR="00110F11" w:rsidRPr="00C05A62" w:rsidRDefault="00110F11" w:rsidP="00110F11">
      <w:pPr>
        <w:pStyle w:val="Sous-titre"/>
        <w:spacing w:before="60"/>
        <w:jc w:val="left"/>
        <w:rPr>
          <w:rFonts w:ascii="Cambria" w:hAnsi="Cambria"/>
          <w:b w:val="0"/>
          <w:bCs w:val="0"/>
          <w:snapToGrid/>
          <w:color w:val="auto"/>
          <w:sz w:val="24"/>
          <w:szCs w:val="24"/>
        </w:rPr>
      </w:pPr>
      <w:r w:rsidRPr="00C05A62">
        <w:rPr>
          <w:rFonts w:ascii="Cambria" w:hAnsi="Cambria"/>
          <w:b w:val="0"/>
          <w:bCs w:val="0"/>
          <w:snapToGrid/>
          <w:color w:val="auto"/>
          <w:sz w:val="24"/>
          <w:szCs w:val="24"/>
        </w:rPr>
        <w:t>Connaissances acquises durant la formation en Licence.</w:t>
      </w:r>
    </w:p>
    <w:p w:rsidR="00110F11" w:rsidRPr="00C05A62" w:rsidRDefault="00110F11" w:rsidP="00110F11">
      <w:pPr>
        <w:pStyle w:val="Sous-titre"/>
        <w:spacing w:before="60"/>
        <w:jc w:val="left"/>
        <w:rPr>
          <w:rFonts w:ascii="Cambria" w:hAnsi="Cambria"/>
          <w:b w:val="0"/>
          <w:bCs w:val="0"/>
          <w:snapToGrid/>
          <w:color w:val="auto"/>
          <w:sz w:val="24"/>
          <w:szCs w:val="24"/>
        </w:rPr>
      </w:pPr>
    </w:p>
    <w:p w:rsidR="00110F11" w:rsidRPr="00C05A62" w:rsidRDefault="00110F11" w:rsidP="00110F11">
      <w:pPr>
        <w:jc w:val="both"/>
        <w:rPr>
          <w:rFonts w:ascii="Cambria" w:hAnsi="Cambria" w:cs="Calibri"/>
          <w:b/>
          <w:u w:val="thick" w:color="F79646"/>
        </w:rPr>
      </w:pPr>
      <w:r w:rsidRPr="00C05A62">
        <w:rPr>
          <w:rFonts w:ascii="Cambria" w:hAnsi="Cambria" w:cs="Calibri"/>
          <w:b/>
          <w:u w:val="thick" w:color="F79646"/>
        </w:rPr>
        <w:t>Contenu de la matière :</w:t>
      </w:r>
    </w:p>
    <w:p w:rsidR="00110F11" w:rsidRPr="00C05A62" w:rsidRDefault="00110F11" w:rsidP="00110F11">
      <w:pPr>
        <w:jc w:val="both"/>
        <w:rPr>
          <w:rFonts w:asciiTheme="majorHAnsi" w:hAnsiTheme="majorHAnsi"/>
        </w:rPr>
      </w:pPr>
      <w:r w:rsidRPr="00C05A62">
        <w:rPr>
          <w:rFonts w:ascii="Cambria" w:hAnsi="Cambria"/>
          <w:b/>
        </w:rPr>
        <w:t>Chapitre 1:  </w:t>
      </w:r>
      <w:r w:rsidRPr="00C05A62">
        <w:rPr>
          <w:rFonts w:ascii="Cambria" w:hAnsi="Cambria"/>
          <w:bCs/>
          <w:iCs/>
        </w:rPr>
        <w:t>Les ossatures structuraux en BA</w:t>
      </w:r>
      <w:r w:rsidRPr="00C05A62">
        <w:rPr>
          <w:rFonts w:asciiTheme="majorHAnsi" w:hAnsiTheme="majorHAnsi" w:cs="Arial"/>
          <w:b/>
          <w:bCs/>
        </w:rPr>
        <w:tab/>
      </w:r>
      <w:r w:rsidRPr="00C05A62">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C05A62">
        <w:rPr>
          <w:rFonts w:asciiTheme="majorHAnsi" w:hAnsiTheme="majorHAnsi" w:cs="Arial"/>
          <w:b/>
          <w:bCs/>
        </w:rPr>
        <w:t>(</w:t>
      </w:r>
      <w:r>
        <w:rPr>
          <w:rFonts w:asciiTheme="majorHAnsi" w:hAnsiTheme="majorHAnsi" w:cs="Arial"/>
          <w:b/>
          <w:bCs/>
        </w:rPr>
        <w:t>2</w:t>
      </w:r>
      <w:r w:rsidRPr="00C05A62">
        <w:rPr>
          <w:rFonts w:asciiTheme="majorHAnsi" w:hAnsiTheme="majorHAnsi" w:cs="Arial"/>
          <w:b/>
          <w:bCs/>
        </w:rPr>
        <w:t xml:space="preserve"> Semaines)</w:t>
      </w:r>
    </w:p>
    <w:p w:rsidR="00110F11" w:rsidRPr="00C05A62" w:rsidRDefault="00110F11" w:rsidP="00110F11">
      <w:pPr>
        <w:pStyle w:val="Default"/>
        <w:ind w:left="426"/>
        <w:rPr>
          <w:rFonts w:ascii="Cambria" w:hAnsi="Cambria" w:cs="Times New Roman"/>
        </w:rPr>
      </w:pPr>
      <w:r w:rsidRPr="00C05A62">
        <w:rPr>
          <w:rFonts w:ascii="Cambria" w:hAnsi="Cambria" w:cs="Times New Roman"/>
        </w:rPr>
        <w:t xml:space="preserve">Conception, dimensionnement, calcul et justifications </w:t>
      </w:r>
    </w:p>
    <w:p w:rsidR="00110F11" w:rsidRPr="00C05A62" w:rsidRDefault="00110F11" w:rsidP="00110F11">
      <w:pPr>
        <w:pStyle w:val="Default"/>
        <w:ind w:left="426"/>
        <w:rPr>
          <w:rFonts w:ascii="Cambria" w:hAnsi="Cambria" w:cs="Times New Roman"/>
        </w:rPr>
      </w:pPr>
      <w:r w:rsidRPr="00C05A62">
        <w:rPr>
          <w:rFonts w:ascii="Cambria" w:hAnsi="Cambria" w:cs="Times New Roman"/>
        </w:rPr>
        <w:t xml:space="preserve">des éléments structuraux en BA (poteaux, poutres et voiles) </w:t>
      </w:r>
    </w:p>
    <w:p w:rsidR="00110F11" w:rsidRPr="00C05A62" w:rsidRDefault="00110F11" w:rsidP="00110F11">
      <w:pPr>
        <w:jc w:val="both"/>
        <w:rPr>
          <w:rFonts w:asciiTheme="majorHAnsi" w:hAnsiTheme="majorHAnsi"/>
        </w:rPr>
      </w:pPr>
      <w:r w:rsidRPr="00C05A62">
        <w:rPr>
          <w:rFonts w:ascii="Cambria" w:eastAsia="Times New Roman" w:hAnsi="Cambria"/>
          <w:b/>
          <w:lang w:eastAsia="fr-FR"/>
        </w:rPr>
        <w:t xml:space="preserve">Chapitre 2  : </w:t>
      </w:r>
      <w:r w:rsidRPr="00C05A62">
        <w:rPr>
          <w:rFonts w:ascii="Cambria" w:hAnsi="Cambria"/>
          <w:bCs/>
          <w:iCs/>
        </w:rPr>
        <w:t>Calcul des fondations superficielles en BA</w:t>
      </w:r>
      <w:r w:rsidRPr="00C05A62">
        <w:rPr>
          <w:rFonts w:asciiTheme="majorHAnsi" w:hAnsiTheme="majorHAnsi" w:cs="Arial"/>
          <w:b/>
          <w:bCs/>
        </w:rPr>
        <w:tab/>
      </w:r>
      <w:r w:rsidRPr="00C05A62">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C05A62">
        <w:rPr>
          <w:rFonts w:asciiTheme="majorHAnsi" w:hAnsiTheme="majorHAnsi" w:cs="Arial"/>
          <w:b/>
          <w:bCs/>
        </w:rPr>
        <w:t>(3 Semaines)</w:t>
      </w:r>
    </w:p>
    <w:p w:rsidR="00110F11" w:rsidRPr="00C05A62" w:rsidRDefault="00110F11" w:rsidP="00110F11">
      <w:pPr>
        <w:widowControl w:val="0"/>
        <w:autoSpaceDE w:val="0"/>
        <w:autoSpaceDN w:val="0"/>
        <w:adjustRightInd w:val="0"/>
        <w:ind w:left="426"/>
        <w:rPr>
          <w:rFonts w:ascii="Cambria" w:hAnsi="Cambria"/>
        </w:rPr>
      </w:pPr>
      <w:r w:rsidRPr="00C05A62">
        <w:rPr>
          <w:rFonts w:ascii="Cambria" w:hAnsi="Cambria"/>
        </w:rPr>
        <w:t>Rappel sur la méthode des bielles ;</w:t>
      </w:r>
    </w:p>
    <w:p w:rsidR="00110F11" w:rsidRPr="00C05A62" w:rsidRDefault="00110F11" w:rsidP="00110F11">
      <w:pPr>
        <w:widowControl w:val="0"/>
        <w:autoSpaceDE w:val="0"/>
        <w:autoSpaceDN w:val="0"/>
        <w:adjustRightInd w:val="0"/>
        <w:ind w:left="426"/>
        <w:rPr>
          <w:rFonts w:ascii="Cambria" w:eastAsia="Times New Roman" w:hAnsi="Cambria"/>
          <w:color w:val="000000"/>
          <w:lang w:eastAsia="fr-FR"/>
        </w:rPr>
      </w:pPr>
      <w:r w:rsidRPr="00C05A62">
        <w:rPr>
          <w:rFonts w:ascii="Cambria" w:hAnsi="Cambria"/>
        </w:rPr>
        <w:t>Conception, dimensionnement, calcul et justifications</w:t>
      </w:r>
    </w:p>
    <w:p w:rsidR="00110F11" w:rsidRPr="00C05A62" w:rsidRDefault="00110F11" w:rsidP="00110F11">
      <w:pPr>
        <w:widowControl w:val="0"/>
        <w:autoSpaceDE w:val="0"/>
        <w:autoSpaceDN w:val="0"/>
        <w:adjustRightInd w:val="0"/>
        <w:ind w:left="426"/>
        <w:rPr>
          <w:rFonts w:ascii="Cambria" w:eastAsia="Times New Roman" w:hAnsi="Cambria"/>
          <w:color w:val="000000"/>
          <w:lang w:eastAsia="fr-FR"/>
        </w:rPr>
      </w:pPr>
      <w:r w:rsidRPr="00C05A62">
        <w:rPr>
          <w:rFonts w:ascii="Cambria" w:eastAsia="Times New Roman" w:hAnsi="Cambria"/>
          <w:color w:val="000000"/>
          <w:lang w:eastAsia="fr-FR"/>
        </w:rPr>
        <w:t xml:space="preserve"> (le chargement centré et le chargement excentré) pour :</w:t>
      </w:r>
    </w:p>
    <w:p w:rsidR="00110F11" w:rsidRPr="00C05A62" w:rsidRDefault="00110F11" w:rsidP="00110F11">
      <w:pPr>
        <w:widowControl w:val="0"/>
        <w:autoSpaceDE w:val="0"/>
        <w:autoSpaceDN w:val="0"/>
        <w:adjustRightInd w:val="0"/>
        <w:ind w:left="426"/>
        <w:rPr>
          <w:rFonts w:ascii="Cambria" w:eastAsia="Times New Roman" w:hAnsi="Cambria"/>
          <w:color w:val="000000"/>
          <w:lang w:eastAsia="fr-FR"/>
        </w:rPr>
      </w:pPr>
      <w:r w:rsidRPr="00C05A62">
        <w:rPr>
          <w:rFonts w:ascii="Cambria" w:eastAsia="Times New Roman" w:hAnsi="Cambria"/>
          <w:color w:val="000000"/>
          <w:lang w:eastAsia="fr-FR"/>
        </w:rPr>
        <w:t xml:space="preserve"> fondations isolées, fondations filantes et radier général.</w:t>
      </w:r>
    </w:p>
    <w:p w:rsidR="00110F11" w:rsidRPr="00C05A62" w:rsidRDefault="00110F11" w:rsidP="00110F11">
      <w:pPr>
        <w:jc w:val="both"/>
        <w:rPr>
          <w:rFonts w:asciiTheme="majorHAnsi" w:hAnsiTheme="majorHAnsi"/>
        </w:rPr>
      </w:pPr>
      <w:r w:rsidRPr="00C05A62">
        <w:rPr>
          <w:rFonts w:ascii="Cambria" w:hAnsi="Cambria"/>
          <w:b/>
        </w:rPr>
        <w:t xml:space="preserve">Chapitre 3 : </w:t>
      </w:r>
      <w:r w:rsidRPr="00C05A62">
        <w:rPr>
          <w:rFonts w:ascii="Cambria" w:hAnsi="Cambria"/>
          <w:bCs/>
          <w:iCs/>
        </w:rPr>
        <w:t>Calcul des fondations profondes en BA </w:t>
      </w:r>
      <w:r w:rsidRPr="00C05A62">
        <w:rPr>
          <w:rFonts w:asciiTheme="majorHAnsi" w:hAnsiTheme="majorHAnsi" w:cs="Arial"/>
          <w:bCs/>
        </w:rPr>
        <w:tab/>
      </w:r>
      <w:r w:rsidRPr="00C05A62">
        <w:rPr>
          <w:rFonts w:asciiTheme="majorHAnsi" w:hAnsiTheme="majorHAnsi" w:cs="Arial"/>
          <w:b/>
          <w:bCs/>
        </w:rPr>
        <w:tab/>
      </w:r>
      <w:r>
        <w:rPr>
          <w:rFonts w:asciiTheme="majorHAnsi" w:hAnsiTheme="majorHAnsi" w:cs="Arial"/>
          <w:b/>
          <w:bCs/>
        </w:rPr>
        <w:tab/>
      </w:r>
      <w:r>
        <w:rPr>
          <w:rFonts w:asciiTheme="majorHAnsi" w:hAnsiTheme="majorHAnsi" w:cs="Arial"/>
          <w:b/>
          <w:bCs/>
        </w:rPr>
        <w:tab/>
      </w:r>
      <w:r w:rsidRPr="00C05A62">
        <w:rPr>
          <w:rFonts w:asciiTheme="majorHAnsi" w:hAnsiTheme="majorHAnsi" w:cs="Arial"/>
          <w:b/>
          <w:bCs/>
        </w:rPr>
        <w:t>(3 Semaines)</w:t>
      </w:r>
    </w:p>
    <w:p w:rsidR="00110F11" w:rsidRPr="00C05A62" w:rsidRDefault="00110F11" w:rsidP="00110F11">
      <w:pPr>
        <w:widowControl w:val="0"/>
        <w:autoSpaceDE w:val="0"/>
        <w:autoSpaceDN w:val="0"/>
        <w:adjustRightInd w:val="0"/>
        <w:ind w:left="426"/>
        <w:rPr>
          <w:rFonts w:ascii="Cambria" w:eastAsia="Times New Roman" w:hAnsi="Cambria"/>
          <w:color w:val="000000"/>
          <w:lang w:eastAsia="fr-FR"/>
        </w:rPr>
      </w:pPr>
      <w:r w:rsidRPr="00C05A62">
        <w:rPr>
          <w:rFonts w:ascii="Cambria" w:hAnsi="Cambria"/>
        </w:rPr>
        <w:t>Conception, dimensionnement, calcul et justifications</w:t>
      </w:r>
      <w:r w:rsidRPr="00C05A62">
        <w:rPr>
          <w:rFonts w:ascii="Cambria" w:eastAsia="Times New Roman" w:hAnsi="Cambria"/>
          <w:color w:val="000000"/>
          <w:lang w:eastAsia="fr-FR"/>
        </w:rPr>
        <w:t xml:space="preserve"> </w:t>
      </w:r>
    </w:p>
    <w:p w:rsidR="00110F11" w:rsidRPr="00C05A62" w:rsidRDefault="00110F11" w:rsidP="00110F11">
      <w:pPr>
        <w:widowControl w:val="0"/>
        <w:autoSpaceDE w:val="0"/>
        <w:autoSpaceDN w:val="0"/>
        <w:adjustRightInd w:val="0"/>
        <w:ind w:left="426"/>
        <w:rPr>
          <w:rFonts w:ascii="Cambria" w:eastAsia="Times New Roman" w:hAnsi="Cambria"/>
          <w:color w:val="000000"/>
          <w:lang w:eastAsia="fr-FR"/>
        </w:rPr>
      </w:pPr>
      <w:r w:rsidRPr="00C05A62">
        <w:rPr>
          <w:rFonts w:ascii="Cambria" w:eastAsia="Times New Roman" w:hAnsi="Cambria"/>
          <w:color w:val="000000"/>
          <w:lang w:eastAsia="fr-FR"/>
        </w:rPr>
        <w:t>semelles sur pieux, pieux.</w:t>
      </w:r>
    </w:p>
    <w:p w:rsidR="00110F11" w:rsidRPr="00C05A62" w:rsidRDefault="00110F11" w:rsidP="00110F11">
      <w:pPr>
        <w:jc w:val="both"/>
        <w:rPr>
          <w:rFonts w:asciiTheme="majorHAnsi" w:hAnsiTheme="majorHAnsi"/>
        </w:rPr>
      </w:pPr>
      <w:r w:rsidRPr="00C05A62">
        <w:rPr>
          <w:rFonts w:ascii="Cambria" w:eastAsia="Times New Roman" w:hAnsi="Cambria"/>
          <w:b/>
          <w:lang w:eastAsia="fr-FR"/>
        </w:rPr>
        <w:t xml:space="preserve">Chapitre 4 : </w:t>
      </w:r>
      <w:r w:rsidRPr="00C05A62">
        <w:rPr>
          <w:rFonts w:ascii="Cambria" w:hAnsi="Cambria"/>
          <w:bCs/>
          <w:iCs/>
        </w:rPr>
        <w:t>Conception et calcul des murs de soutènement</w:t>
      </w:r>
      <w:r w:rsidRPr="00C05A62">
        <w:rPr>
          <w:rFonts w:asciiTheme="majorHAnsi" w:hAnsiTheme="majorHAnsi" w:cs="Arial"/>
          <w:b/>
          <w:bCs/>
        </w:rPr>
        <w:tab/>
      </w:r>
      <w:r w:rsidRPr="00C05A62">
        <w:rPr>
          <w:rFonts w:asciiTheme="majorHAnsi" w:hAnsiTheme="majorHAnsi" w:cs="Arial"/>
          <w:b/>
          <w:bCs/>
        </w:rPr>
        <w:tab/>
      </w:r>
      <w:r>
        <w:rPr>
          <w:rFonts w:asciiTheme="majorHAnsi" w:hAnsiTheme="majorHAnsi" w:cs="Arial"/>
          <w:b/>
          <w:bCs/>
        </w:rPr>
        <w:tab/>
      </w:r>
      <w:r w:rsidRPr="00C05A62">
        <w:rPr>
          <w:rFonts w:asciiTheme="majorHAnsi" w:hAnsiTheme="majorHAnsi" w:cs="Arial"/>
          <w:b/>
          <w:bCs/>
        </w:rPr>
        <w:t>(</w:t>
      </w:r>
      <w:r>
        <w:rPr>
          <w:rFonts w:asciiTheme="majorHAnsi" w:hAnsiTheme="majorHAnsi" w:cs="Arial"/>
          <w:b/>
          <w:bCs/>
        </w:rPr>
        <w:t>4</w:t>
      </w:r>
      <w:r w:rsidRPr="00C05A62">
        <w:rPr>
          <w:rFonts w:asciiTheme="majorHAnsi" w:hAnsiTheme="majorHAnsi" w:cs="Arial"/>
          <w:b/>
          <w:bCs/>
        </w:rPr>
        <w:t xml:space="preserve"> Semaines)</w:t>
      </w:r>
    </w:p>
    <w:p w:rsidR="00110F11" w:rsidRPr="00C05A62" w:rsidRDefault="00110F11" w:rsidP="00110F11">
      <w:pPr>
        <w:pStyle w:val="Default"/>
        <w:ind w:left="426"/>
        <w:rPr>
          <w:rFonts w:ascii="Cambria" w:hAnsi="Cambria"/>
          <w:color w:val="auto"/>
        </w:rPr>
      </w:pPr>
      <w:r w:rsidRPr="00C05A62">
        <w:rPr>
          <w:rFonts w:ascii="Cambria" w:hAnsi="Cambria"/>
          <w:color w:val="auto"/>
        </w:rPr>
        <w:t xml:space="preserve">Conception des murs de soutènement </w:t>
      </w:r>
    </w:p>
    <w:p w:rsidR="00110F11" w:rsidRPr="00C05A62" w:rsidRDefault="00110F11" w:rsidP="00110F11">
      <w:pPr>
        <w:pStyle w:val="Default"/>
        <w:ind w:left="426"/>
        <w:rPr>
          <w:rFonts w:ascii="Cambria" w:hAnsi="Cambria"/>
          <w:color w:val="auto"/>
        </w:rPr>
      </w:pPr>
      <w:r w:rsidRPr="00C05A62">
        <w:rPr>
          <w:rFonts w:ascii="Cambria" w:hAnsi="Cambria"/>
          <w:color w:val="auto"/>
        </w:rPr>
        <w:t>Calcul des murs de soutènement sans surcharge d’exploitation</w:t>
      </w:r>
    </w:p>
    <w:p w:rsidR="00110F11" w:rsidRPr="00C05A62" w:rsidRDefault="00110F11" w:rsidP="00110F11">
      <w:pPr>
        <w:pStyle w:val="Default"/>
        <w:ind w:left="426"/>
        <w:rPr>
          <w:rFonts w:ascii="Cambria" w:hAnsi="Cambria"/>
          <w:color w:val="auto"/>
        </w:rPr>
      </w:pPr>
      <w:r w:rsidRPr="00C05A62">
        <w:rPr>
          <w:rFonts w:ascii="Cambria" w:hAnsi="Cambria"/>
          <w:color w:val="auto"/>
        </w:rPr>
        <w:t>Calcul des murs de soutènement avec surcharge d’exploitation</w:t>
      </w:r>
    </w:p>
    <w:p w:rsidR="00110F11" w:rsidRPr="00C05A62" w:rsidRDefault="00110F11" w:rsidP="00BD2D1B">
      <w:pPr>
        <w:jc w:val="both"/>
        <w:rPr>
          <w:rFonts w:asciiTheme="majorHAnsi" w:hAnsiTheme="majorHAnsi"/>
        </w:rPr>
      </w:pPr>
      <w:r w:rsidRPr="00C05A62">
        <w:rPr>
          <w:rFonts w:ascii="Cambria" w:eastAsia="Times New Roman" w:hAnsi="Cambria"/>
          <w:b/>
          <w:lang w:eastAsia="fr-FR"/>
        </w:rPr>
        <w:t>Chapitre 5 </w:t>
      </w:r>
      <w:r w:rsidRPr="00C05A62">
        <w:rPr>
          <w:rFonts w:ascii="Cambria" w:eastAsia="Times New Roman" w:hAnsi="Cambria"/>
          <w:bCs/>
          <w:lang w:eastAsia="fr-FR"/>
        </w:rPr>
        <w:t xml:space="preserve">: </w:t>
      </w:r>
      <w:r w:rsidRPr="00C05A62">
        <w:rPr>
          <w:rFonts w:ascii="Cambria" w:hAnsi="Cambria"/>
          <w:bCs/>
          <w:iCs/>
        </w:rPr>
        <w:t xml:space="preserve">Calcul des planchers </w:t>
      </w:r>
      <w:r w:rsidR="006A0D46">
        <w:rPr>
          <w:rFonts w:ascii="Cambria" w:hAnsi="Cambria"/>
          <w:bCs/>
          <w:iCs/>
        </w:rPr>
        <w:t xml:space="preserve">          </w:t>
      </w:r>
      <w:r w:rsidRPr="00C05A62">
        <w:rPr>
          <w:rFonts w:ascii="Cambria" w:hAnsi="Cambria"/>
          <w:bCs/>
          <w:iCs/>
        </w:rPr>
        <w:t> </w:t>
      </w:r>
      <w:r w:rsidRPr="00C05A62">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00BD2D1B">
        <w:rPr>
          <w:rFonts w:asciiTheme="majorHAnsi" w:hAnsiTheme="majorHAnsi" w:cs="Arial"/>
          <w:b/>
          <w:bCs/>
        </w:rPr>
        <w:t xml:space="preserve">                          </w:t>
      </w:r>
      <w:r w:rsidRPr="00C05A62">
        <w:rPr>
          <w:rFonts w:asciiTheme="majorHAnsi" w:hAnsiTheme="majorHAnsi" w:cs="Arial"/>
          <w:b/>
          <w:bCs/>
        </w:rPr>
        <w:t>(</w:t>
      </w:r>
      <w:r>
        <w:rPr>
          <w:rFonts w:asciiTheme="majorHAnsi" w:hAnsiTheme="majorHAnsi" w:cs="Arial"/>
          <w:b/>
          <w:bCs/>
        </w:rPr>
        <w:t>3</w:t>
      </w:r>
      <w:r w:rsidRPr="00C05A62">
        <w:rPr>
          <w:rFonts w:asciiTheme="majorHAnsi" w:hAnsiTheme="majorHAnsi" w:cs="Arial"/>
          <w:b/>
          <w:bCs/>
        </w:rPr>
        <w:t xml:space="preserve"> Semaines)</w:t>
      </w:r>
    </w:p>
    <w:p w:rsidR="00110F11" w:rsidRPr="006A0D46" w:rsidRDefault="006A0D46" w:rsidP="006A0D46">
      <w:pPr>
        <w:widowControl w:val="0"/>
        <w:autoSpaceDE w:val="0"/>
        <w:autoSpaceDN w:val="0"/>
        <w:adjustRightInd w:val="0"/>
        <w:ind w:left="426"/>
        <w:rPr>
          <w:rFonts w:ascii="Cambria" w:eastAsia="Times New Roman" w:hAnsi="Cambria"/>
          <w:color w:val="000000"/>
          <w:lang w:eastAsia="fr-FR"/>
        </w:rPr>
      </w:pPr>
      <w:r>
        <w:rPr>
          <w:rFonts w:ascii="Cambria" w:eastAsia="Times New Roman" w:hAnsi="Cambria"/>
          <w:color w:val="000000"/>
          <w:lang w:eastAsia="fr-FR"/>
        </w:rPr>
        <w:t>Plancher à dalle pleine</w:t>
      </w:r>
      <w:r w:rsidR="00110F11" w:rsidRPr="00C05A62">
        <w:rPr>
          <w:rFonts w:ascii="Cambria" w:eastAsia="Times New Roman" w:hAnsi="Cambria"/>
          <w:color w:val="000000"/>
          <w:lang w:eastAsia="fr-FR"/>
        </w:rPr>
        <w:t>, planch</w:t>
      </w:r>
      <w:r w:rsidR="00110F11">
        <w:rPr>
          <w:rFonts w:ascii="Cambria" w:eastAsia="Times New Roman" w:hAnsi="Cambria"/>
          <w:color w:val="000000"/>
          <w:lang w:eastAsia="fr-FR"/>
        </w:rPr>
        <w:t xml:space="preserve">er </w:t>
      </w:r>
      <w:r w:rsidR="00110F11" w:rsidRPr="00C05A62">
        <w:rPr>
          <w:rFonts w:ascii="Cambria" w:eastAsia="Times New Roman" w:hAnsi="Cambria"/>
          <w:color w:val="000000"/>
          <w:lang w:eastAsia="fr-FR"/>
        </w:rPr>
        <w:t xml:space="preserve"> nervuré, </w:t>
      </w:r>
      <w:r>
        <w:rPr>
          <w:rFonts w:ascii="Cambria" w:eastAsia="Times New Roman" w:hAnsi="Cambria"/>
          <w:color w:val="000000"/>
          <w:lang w:eastAsia="fr-FR"/>
        </w:rPr>
        <w:t xml:space="preserve"> </w:t>
      </w:r>
      <w:r w:rsidR="00110F11" w:rsidRPr="00C05A62">
        <w:rPr>
          <w:rFonts w:ascii="Cambria" w:eastAsia="Times New Roman" w:hAnsi="Cambria"/>
          <w:color w:val="000000"/>
          <w:lang w:eastAsia="fr-FR"/>
        </w:rPr>
        <w:t xml:space="preserve">Planchers à poutres orthogonales, planchers champignons, </w:t>
      </w:r>
      <w:r w:rsidR="00110F11" w:rsidRPr="00C05A62">
        <w:rPr>
          <w:rFonts w:ascii="Cambria" w:eastAsia="Times New Roman" w:hAnsi="Cambria"/>
          <w:lang w:eastAsia="fr-FR"/>
        </w:rPr>
        <w:t>plancher préfabriqué.</w:t>
      </w:r>
    </w:p>
    <w:p w:rsidR="00616E20" w:rsidRPr="00616E20" w:rsidRDefault="00110F11" w:rsidP="00616E20">
      <w:pPr>
        <w:rPr>
          <w:rFonts w:ascii="Cambria" w:hAnsi="Cambria"/>
        </w:rPr>
      </w:pPr>
      <w:r w:rsidRPr="006D052A">
        <w:rPr>
          <w:rFonts w:ascii="Cambria" w:hAnsi="Cambria"/>
          <w:b/>
          <w:iCs/>
        </w:rPr>
        <w:t> </w:t>
      </w:r>
      <w:r w:rsidRPr="006D052A">
        <w:rPr>
          <w:rFonts w:ascii="Cambria" w:hAnsi="Cambria"/>
        </w:rPr>
        <w:t xml:space="preserve">   </w:t>
      </w:r>
      <w:r>
        <w:rPr>
          <w:rFonts w:ascii="Cambria" w:hAnsi="Cambria"/>
        </w:rPr>
        <w:t xml:space="preserve">  </w:t>
      </w:r>
      <w:r w:rsidRPr="006D052A">
        <w:rPr>
          <w:rFonts w:ascii="Cambria" w:hAnsi="Cambria"/>
        </w:rPr>
        <w:t xml:space="preserve">  </w:t>
      </w:r>
    </w:p>
    <w:p w:rsidR="00616E20" w:rsidRPr="00616E20" w:rsidRDefault="00616E20" w:rsidP="00616E20">
      <w:pPr>
        <w:pStyle w:val="Paragraphedeliste"/>
        <w:spacing w:after="200" w:line="276" w:lineRule="auto"/>
        <w:rPr>
          <w:rFonts w:asciiTheme="majorHAnsi" w:hAnsiTheme="majorHAnsi" w:cs="Calibri"/>
          <w:b/>
          <w:u w:val="thick" w:color="F79646" w:themeColor="accent6"/>
        </w:rPr>
      </w:pPr>
      <w:r w:rsidRPr="00616E20">
        <w:rPr>
          <w:rFonts w:asciiTheme="majorHAnsi" w:hAnsiTheme="majorHAnsi" w:cs="Calibri"/>
          <w:b/>
          <w:u w:val="thick" w:color="F79646" w:themeColor="accent6"/>
        </w:rPr>
        <w:t>Travaux pratiques</w:t>
      </w:r>
    </w:p>
    <w:p w:rsidR="00616E20" w:rsidRPr="00616E20" w:rsidRDefault="00616E20" w:rsidP="00616E20">
      <w:pPr>
        <w:jc w:val="both"/>
        <w:rPr>
          <w:rFonts w:ascii="Cambria" w:hAnsi="Cambria" w:cs="Calibri"/>
          <w:b/>
        </w:rPr>
      </w:pPr>
      <w:r w:rsidRPr="00616E20">
        <w:rPr>
          <w:rFonts w:ascii="Cambria" w:hAnsi="Cambria" w:cs="Calibri"/>
          <w:b/>
        </w:rPr>
        <w:t>Objectifs de l’enseignement:</w:t>
      </w:r>
    </w:p>
    <w:p w:rsidR="00616E20" w:rsidRPr="00616E20" w:rsidRDefault="00616E20" w:rsidP="00616E20">
      <w:pPr>
        <w:pStyle w:val="Corpsdetexte2"/>
        <w:ind w:right="0"/>
        <w:jc w:val="both"/>
        <w:rPr>
          <w:rFonts w:ascii="Cambria" w:hAnsi="Cambria" w:cs="Arial"/>
        </w:rPr>
      </w:pPr>
      <w:r w:rsidRPr="00503511">
        <w:rPr>
          <w:rFonts w:ascii="Cambria" w:hAnsi="Cambria" w:cs="Arial"/>
        </w:rPr>
        <w:t xml:space="preserve">Ces travaux pratiques ont pour objectif d’initier les étudiants aux différents logiciels utilisés dans la modélisation des structures simples  en génie civil  en utilisant des logiciels tels: Robot structural analysis professionnel, SAP, ETABS ou autre. Cette étape leur facilitera la modélisation  des ouvrages d'Arts par la suite. </w:t>
      </w:r>
    </w:p>
    <w:p w:rsidR="00616E20" w:rsidRDefault="00616E20" w:rsidP="00616E20">
      <w:pPr>
        <w:ind w:left="851"/>
        <w:jc w:val="both"/>
        <w:rPr>
          <w:rFonts w:ascii="Cambria" w:hAnsi="Cambria" w:cs="Calibri"/>
          <w:b/>
        </w:rPr>
      </w:pPr>
    </w:p>
    <w:p w:rsidR="00616E20" w:rsidRPr="00503511" w:rsidRDefault="00616E20" w:rsidP="00616E20">
      <w:pPr>
        <w:ind w:left="851"/>
        <w:jc w:val="both"/>
        <w:rPr>
          <w:rFonts w:ascii="Cambria" w:hAnsi="Cambria" w:cs="Calibri"/>
          <w:bCs/>
        </w:rPr>
      </w:pPr>
      <w:r w:rsidRPr="00503511">
        <w:rPr>
          <w:rFonts w:ascii="Cambria" w:hAnsi="Cambria" w:cs="Calibri"/>
          <w:b/>
        </w:rPr>
        <w:t>TP1:</w:t>
      </w:r>
      <w:r w:rsidRPr="00503511">
        <w:rPr>
          <w:rFonts w:ascii="Cambria" w:hAnsi="Cambria" w:cs="Calibri"/>
          <w:bCs/>
        </w:rPr>
        <w:t xml:space="preserve"> Initiation aux documents nécessaires (plans d'architecture, études du sol, etc) et   </w:t>
      </w:r>
    </w:p>
    <w:p w:rsidR="00616E20" w:rsidRPr="00503511" w:rsidRDefault="00616E20" w:rsidP="00616E20">
      <w:pPr>
        <w:ind w:left="851"/>
        <w:jc w:val="both"/>
        <w:rPr>
          <w:rFonts w:ascii="Cambria" w:hAnsi="Cambria" w:cs="Calibri"/>
          <w:bCs/>
        </w:rPr>
      </w:pPr>
      <w:r w:rsidRPr="00503511">
        <w:rPr>
          <w:rFonts w:ascii="Cambria" w:hAnsi="Cambria" w:cs="Calibri"/>
          <w:b/>
        </w:rPr>
        <w:t xml:space="preserve">          </w:t>
      </w:r>
      <w:r w:rsidRPr="00503511">
        <w:rPr>
          <w:rFonts w:ascii="Cambria" w:hAnsi="Cambria" w:cs="Calibri"/>
          <w:bCs/>
        </w:rPr>
        <w:t>Fonctionnalités du logiciel.</w:t>
      </w:r>
    </w:p>
    <w:p w:rsidR="00616E20" w:rsidRPr="00503511" w:rsidRDefault="00616E20" w:rsidP="00616E20">
      <w:pPr>
        <w:ind w:firstLine="708"/>
        <w:jc w:val="both"/>
        <w:rPr>
          <w:rFonts w:ascii="Cambria" w:hAnsi="Cambria" w:cs="Calibri"/>
          <w:b/>
        </w:rPr>
      </w:pPr>
      <w:r w:rsidRPr="00503511">
        <w:rPr>
          <w:rFonts w:ascii="Cambria" w:hAnsi="Cambria" w:cs="Calibri"/>
          <w:b/>
        </w:rPr>
        <w:t xml:space="preserve">   TP2: </w:t>
      </w:r>
      <w:r w:rsidRPr="00503511">
        <w:rPr>
          <w:rFonts w:ascii="Cambria" w:hAnsi="Cambria" w:cs="Calibri"/>
          <w:bCs/>
        </w:rPr>
        <w:t>Introduction des exemples de structures simples</w:t>
      </w:r>
      <w:r w:rsidRPr="00503511">
        <w:rPr>
          <w:rFonts w:ascii="Cambria" w:hAnsi="Cambria" w:cs="Calibri"/>
          <w:b/>
        </w:rPr>
        <w:t xml:space="preserve"> </w:t>
      </w:r>
    </w:p>
    <w:p w:rsidR="00616E20" w:rsidRPr="00503511" w:rsidRDefault="002B5C07" w:rsidP="00616E20">
      <w:pPr>
        <w:jc w:val="both"/>
        <w:rPr>
          <w:rFonts w:ascii="Cambria" w:hAnsi="Cambria" w:cs="Calibri"/>
          <w:b/>
        </w:rPr>
      </w:pPr>
      <w:r>
        <w:rPr>
          <w:rFonts w:ascii="Cambria" w:hAnsi="Cambria" w:cs="Calibri"/>
          <w:b/>
        </w:rPr>
        <w:t xml:space="preserve">              </w:t>
      </w:r>
      <w:r w:rsidR="00616E20">
        <w:rPr>
          <w:rFonts w:ascii="Cambria" w:hAnsi="Cambria" w:cs="Calibri"/>
          <w:b/>
        </w:rPr>
        <w:t xml:space="preserve"> </w:t>
      </w:r>
      <w:r w:rsidR="00731144">
        <w:rPr>
          <w:rFonts w:ascii="Cambria" w:hAnsi="Cambria" w:cs="Calibri"/>
          <w:b/>
        </w:rPr>
        <w:t>TP3</w:t>
      </w:r>
      <w:r w:rsidR="00616E20" w:rsidRPr="00503511">
        <w:rPr>
          <w:rFonts w:ascii="Cambria" w:hAnsi="Cambria" w:cs="Calibri"/>
          <w:b/>
        </w:rPr>
        <w:t xml:space="preserve">: </w:t>
      </w:r>
      <w:r w:rsidR="00616E20" w:rsidRPr="00503511">
        <w:rPr>
          <w:rFonts w:ascii="Cambria" w:hAnsi="Cambria" w:cs="Calibri"/>
          <w:bCs/>
        </w:rPr>
        <w:t>Introduction des différentes charges</w:t>
      </w:r>
    </w:p>
    <w:p w:rsidR="00616E20" w:rsidRPr="00503511" w:rsidRDefault="00731144" w:rsidP="00616E20">
      <w:pPr>
        <w:ind w:left="851"/>
        <w:jc w:val="both"/>
        <w:rPr>
          <w:rFonts w:ascii="Cambria" w:hAnsi="Cambria" w:cs="Calibri"/>
          <w:b/>
        </w:rPr>
      </w:pPr>
      <w:r>
        <w:rPr>
          <w:rFonts w:ascii="Cambria" w:hAnsi="Cambria" w:cs="Calibri"/>
          <w:b/>
        </w:rPr>
        <w:t>TP4</w:t>
      </w:r>
      <w:r w:rsidR="00616E20" w:rsidRPr="00503511">
        <w:rPr>
          <w:rFonts w:ascii="Cambria" w:hAnsi="Cambria" w:cs="Calibri"/>
          <w:b/>
        </w:rPr>
        <w:t xml:space="preserve">: </w:t>
      </w:r>
      <w:r w:rsidR="00616E20" w:rsidRPr="00503511">
        <w:rPr>
          <w:rFonts w:ascii="Cambria" w:hAnsi="Cambria" w:cs="Calibri"/>
          <w:bCs/>
        </w:rPr>
        <w:t>Modélisation et analyse des structures</w:t>
      </w:r>
    </w:p>
    <w:p w:rsidR="00616E20" w:rsidRPr="00503511" w:rsidRDefault="00731144" w:rsidP="00616E20">
      <w:pPr>
        <w:ind w:left="851"/>
        <w:jc w:val="both"/>
        <w:rPr>
          <w:rFonts w:ascii="Cambria" w:hAnsi="Cambria" w:cs="Calibri"/>
          <w:b/>
        </w:rPr>
      </w:pPr>
      <w:r>
        <w:rPr>
          <w:rFonts w:ascii="Cambria" w:hAnsi="Cambria" w:cs="Calibri"/>
          <w:b/>
        </w:rPr>
        <w:t>TP5</w:t>
      </w:r>
      <w:r w:rsidR="00616E20" w:rsidRPr="00503511">
        <w:rPr>
          <w:rFonts w:ascii="Cambria" w:hAnsi="Cambria" w:cs="Calibri"/>
          <w:b/>
        </w:rPr>
        <w:t xml:space="preserve">: </w:t>
      </w:r>
      <w:r w:rsidR="00616E20" w:rsidRPr="00503511">
        <w:rPr>
          <w:rFonts w:ascii="Cambria" w:hAnsi="Cambria" w:cs="Calibri"/>
          <w:bCs/>
        </w:rPr>
        <w:t>Exploitation et interprétation des résultats</w:t>
      </w:r>
    </w:p>
    <w:p w:rsidR="00616E20" w:rsidRPr="00503511" w:rsidRDefault="00731144" w:rsidP="00616E20">
      <w:pPr>
        <w:ind w:left="851"/>
        <w:jc w:val="both"/>
        <w:rPr>
          <w:rFonts w:ascii="Cambria" w:hAnsi="Cambria" w:cs="Calibri"/>
          <w:b/>
        </w:rPr>
      </w:pPr>
      <w:r>
        <w:rPr>
          <w:rFonts w:ascii="Cambria" w:hAnsi="Cambria" w:cs="Calibri"/>
          <w:b/>
        </w:rPr>
        <w:t>TP6</w:t>
      </w:r>
      <w:r w:rsidR="00616E20" w:rsidRPr="00503511">
        <w:rPr>
          <w:rFonts w:ascii="Cambria" w:hAnsi="Cambria" w:cs="Calibri"/>
          <w:b/>
        </w:rPr>
        <w:t xml:space="preserve">: </w:t>
      </w:r>
      <w:r w:rsidR="00616E20" w:rsidRPr="00503511">
        <w:rPr>
          <w:rFonts w:ascii="Cambria" w:hAnsi="Cambria" w:cs="Calibri"/>
          <w:bCs/>
        </w:rPr>
        <w:t>Dessins d'exécution et notes de calculs.</w:t>
      </w:r>
    </w:p>
    <w:p w:rsidR="00616E20" w:rsidRPr="006D052A" w:rsidRDefault="00616E20" w:rsidP="006A0D46">
      <w:pPr>
        <w:rPr>
          <w:rFonts w:ascii="Cambria" w:hAnsi="Cambria"/>
        </w:rPr>
      </w:pPr>
    </w:p>
    <w:p w:rsidR="00110F11" w:rsidRPr="00C05A62" w:rsidRDefault="00110F11" w:rsidP="00110F11">
      <w:pPr>
        <w:pStyle w:val="Default"/>
        <w:ind w:left="720"/>
        <w:rPr>
          <w:rFonts w:ascii="Cambria" w:eastAsia="SimSun" w:hAnsi="Cambria" w:cs="Times New Roman"/>
          <w:color w:val="auto"/>
          <w:lang w:eastAsia="zh-CN"/>
        </w:rPr>
      </w:pPr>
    </w:p>
    <w:p w:rsidR="00110F11" w:rsidRPr="00C05A62" w:rsidRDefault="00110F11" w:rsidP="00110F11">
      <w:pPr>
        <w:jc w:val="both"/>
        <w:rPr>
          <w:rFonts w:ascii="Cambria" w:hAnsi="Cambria" w:cs="Calibri"/>
          <w:b/>
          <w:u w:val="thick" w:color="F79646"/>
        </w:rPr>
      </w:pPr>
      <w:r w:rsidRPr="00C05A62">
        <w:rPr>
          <w:rFonts w:ascii="Cambria" w:hAnsi="Cambria" w:cs="Calibri"/>
          <w:b/>
          <w:u w:val="thick" w:color="F79646"/>
        </w:rPr>
        <w:lastRenderedPageBreak/>
        <w:t>Mode d’évaluation : </w:t>
      </w:r>
    </w:p>
    <w:p w:rsidR="00110F11" w:rsidRPr="00C05A62" w:rsidRDefault="00110F11" w:rsidP="00110F11">
      <w:pPr>
        <w:pStyle w:val="Normal-Domaine"/>
        <w:jc w:val="left"/>
        <w:rPr>
          <w:rFonts w:ascii="Cambria" w:hAnsi="Cambria"/>
          <w:color w:val="000000"/>
          <w:sz w:val="24"/>
          <w:szCs w:val="24"/>
        </w:rPr>
      </w:pPr>
      <w:r w:rsidRPr="00C05A62">
        <w:rPr>
          <w:rFonts w:ascii="Cambria" w:hAnsi="Cambria"/>
          <w:color w:val="000000"/>
          <w:sz w:val="24"/>
          <w:szCs w:val="24"/>
        </w:rPr>
        <w:t>Contrôle Continu : 40% ;  Examen : 60%</w:t>
      </w:r>
    </w:p>
    <w:p w:rsidR="00110F11" w:rsidRPr="008E4649" w:rsidRDefault="00110F11" w:rsidP="00110F11">
      <w:pPr>
        <w:pStyle w:val="Normal-Domaine"/>
        <w:jc w:val="left"/>
        <w:rPr>
          <w:rFonts w:ascii="Cambria" w:hAnsi="Cambria"/>
          <w:color w:val="000000"/>
        </w:rPr>
      </w:pPr>
    </w:p>
    <w:p w:rsidR="00110F11" w:rsidRDefault="00110F11" w:rsidP="00110F11">
      <w:pPr>
        <w:jc w:val="both"/>
        <w:rPr>
          <w:rFonts w:ascii="Cambria" w:hAnsi="Cambria" w:cs="Calibri"/>
          <w:b/>
          <w:sz w:val="22"/>
          <w:szCs w:val="22"/>
          <w:u w:val="thick" w:color="F79646"/>
        </w:rPr>
      </w:pPr>
      <w:r w:rsidRPr="008E4649">
        <w:rPr>
          <w:rFonts w:ascii="Cambria" w:hAnsi="Cambria" w:cs="Calibri"/>
          <w:b/>
          <w:sz w:val="22"/>
          <w:szCs w:val="22"/>
          <w:u w:val="thick" w:color="F79646"/>
        </w:rPr>
        <w:t>Références bibliographiques</w:t>
      </w:r>
    </w:p>
    <w:p w:rsidR="00110F11" w:rsidRPr="008E4649" w:rsidRDefault="00110F11" w:rsidP="00110F11">
      <w:pPr>
        <w:jc w:val="both"/>
        <w:rPr>
          <w:rFonts w:ascii="Cambria" w:hAnsi="Cambria" w:cs="Calibri"/>
          <w:b/>
          <w:sz w:val="22"/>
          <w:szCs w:val="22"/>
          <w:u w:val="thick" w:color="F79646"/>
        </w:rPr>
      </w:pPr>
    </w:p>
    <w:p w:rsidR="00110F11" w:rsidRPr="00C05A62" w:rsidRDefault="00110F11" w:rsidP="00110F11">
      <w:pPr>
        <w:pStyle w:val="Paragraphedeliste"/>
        <w:widowControl w:val="0"/>
        <w:numPr>
          <w:ilvl w:val="0"/>
          <w:numId w:val="4"/>
        </w:numPr>
        <w:autoSpaceDE w:val="0"/>
        <w:autoSpaceDN w:val="0"/>
        <w:adjustRightInd w:val="0"/>
        <w:ind w:left="426"/>
        <w:rPr>
          <w:rFonts w:asciiTheme="majorHAnsi" w:eastAsia="Times New Roman" w:hAnsiTheme="majorHAnsi"/>
          <w:i/>
          <w:iCs/>
          <w:sz w:val="22"/>
          <w:szCs w:val="22"/>
          <w:lang w:eastAsia="fr-FR"/>
        </w:rPr>
      </w:pPr>
      <w:r w:rsidRPr="00C05A62">
        <w:rPr>
          <w:rFonts w:asciiTheme="majorHAnsi" w:eastAsia="Times New Roman" w:hAnsiTheme="majorHAnsi"/>
          <w:i/>
          <w:iCs/>
          <w:sz w:val="22"/>
          <w:szCs w:val="22"/>
          <w:lang w:eastAsia="fr-FR"/>
        </w:rPr>
        <w:t>Dimensionnement des structures en béton : bases et technologie, par René Walther &amp; Manfred Miehlbradt, 1990.</w:t>
      </w:r>
    </w:p>
    <w:p w:rsidR="00110F11" w:rsidRPr="00C05A62" w:rsidRDefault="00110F11" w:rsidP="00110F11">
      <w:pPr>
        <w:pStyle w:val="Paragraphedeliste"/>
        <w:numPr>
          <w:ilvl w:val="0"/>
          <w:numId w:val="4"/>
        </w:numPr>
        <w:ind w:left="426"/>
        <w:rPr>
          <w:rFonts w:asciiTheme="majorHAnsi" w:hAnsiTheme="majorHAnsi"/>
          <w:i/>
          <w:iCs/>
          <w:sz w:val="22"/>
          <w:szCs w:val="22"/>
        </w:rPr>
      </w:pPr>
      <w:r w:rsidRPr="00C05A62">
        <w:rPr>
          <w:rFonts w:asciiTheme="majorHAnsi" w:eastAsia="Times New Roman" w:hAnsiTheme="majorHAnsi"/>
          <w:i/>
          <w:iCs/>
          <w:sz w:val="22"/>
          <w:szCs w:val="22"/>
          <w:lang w:eastAsia="fr-FR"/>
        </w:rPr>
        <w:t>Traité de Béton armé, Tomes 1 à 12, F. Guerrin, Editions Eyrolls.</w:t>
      </w:r>
    </w:p>
    <w:p w:rsidR="00110F11" w:rsidRPr="00C05A62" w:rsidRDefault="00110F11" w:rsidP="00110F11">
      <w:pPr>
        <w:pStyle w:val="Paragraphedeliste"/>
        <w:numPr>
          <w:ilvl w:val="0"/>
          <w:numId w:val="4"/>
        </w:numPr>
        <w:ind w:left="426"/>
        <w:rPr>
          <w:rFonts w:asciiTheme="majorHAnsi" w:hAnsiTheme="majorHAnsi" w:cs="Arial"/>
          <w:i/>
          <w:iCs/>
          <w:sz w:val="22"/>
          <w:szCs w:val="22"/>
        </w:rPr>
      </w:pPr>
      <w:r w:rsidRPr="00C05A62">
        <w:rPr>
          <w:rFonts w:asciiTheme="majorHAnsi" w:hAnsiTheme="majorHAnsi" w:cs="Arial"/>
          <w:i/>
          <w:iCs/>
          <w:sz w:val="22"/>
          <w:szCs w:val="22"/>
        </w:rPr>
        <w:t>Traité de Béton Armé’; par R LACROIX, A.FUENTES et H THONIER; Editions Eyrolles,Paris.</w:t>
      </w:r>
    </w:p>
    <w:p w:rsidR="00110F11" w:rsidRDefault="00110F11" w:rsidP="00110F11">
      <w:pPr>
        <w:pStyle w:val="Paragraphedeliste"/>
        <w:numPr>
          <w:ilvl w:val="0"/>
          <w:numId w:val="4"/>
        </w:numPr>
        <w:ind w:left="426"/>
        <w:rPr>
          <w:rFonts w:asciiTheme="majorHAnsi" w:hAnsiTheme="majorHAnsi" w:cs="Arial"/>
          <w:i/>
          <w:iCs/>
          <w:sz w:val="22"/>
          <w:szCs w:val="22"/>
        </w:rPr>
      </w:pPr>
      <w:r w:rsidRPr="00C05A62">
        <w:rPr>
          <w:rFonts w:asciiTheme="majorHAnsi" w:hAnsiTheme="majorHAnsi" w:cs="Arial"/>
          <w:i/>
          <w:iCs/>
          <w:sz w:val="22"/>
          <w:szCs w:val="22"/>
        </w:rPr>
        <w:t xml:space="preserve"> Pratique du BAEL ;J.PERCHAT et J.ROUX ; Editions Eyrolles,Paris.</w:t>
      </w:r>
    </w:p>
    <w:p w:rsidR="00A604EC" w:rsidRPr="00503511" w:rsidRDefault="00852A8D" w:rsidP="00A604EC">
      <w:pPr>
        <w:pStyle w:val="Paragraphedeliste"/>
        <w:numPr>
          <w:ilvl w:val="0"/>
          <w:numId w:val="4"/>
        </w:numPr>
        <w:ind w:left="426"/>
        <w:rPr>
          <w:rFonts w:asciiTheme="majorHAnsi" w:eastAsia="Times New Roman" w:hAnsiTheme="majorHAnsi" w:cs="Arial"/>
          <w:i/>
          <w:iCs/>
          <w:vanish/>
          <w:sz w:val="22"/>
          <w:szCs w:val="22"/>
          <w:lang w:eastAsia="fr-FR"/>
        </w:rPr>
      </w:pPr>
      <w:hyperlink r:id="rId18" w:history="1">
        <w:r w:rsidR="00A604EC" w:rsidRPr="00503511">
          <w:rPr>
            <w:rFonts w:asciiTheme="majorHAnsi" w:hAnsiTheme="majorHAnsi"/>
            <w:i/>
            <w:iCs/>
            <w:sz w:val="22"/>
            <w:szCs w:val="22"/>
          </w:rPr>
          <w:t xml:space="preserve"> Pflug</w:t>
        </w:r>
      </w:hyperlink>
      <w:r w:rsidR="00A604EC" w:rsidRPr="00503511">
        <w:rPr>
          <w:rFonts w:asciiTheme="majorHAnsi" w:hAnsiTheme="majorHAnsi"/>
          <w:i/>
          <w:iCs/>
          <w:sz w:val="22"/>
          <w:szCs w:val="22"/>
        </w:rPr>
        <w:t xml:space="preserve"> L. , </w:t>
      </w:r>
      <w:hyperlink r:id="rId19" w:history="1">
        <w:r w:rsidR="00A604EC" w:rsidRPr="00503511">
          <w:rPr>
            <w:rFonts w:asciiTheme="majorHAnsi" w:hAnsiTheme="majorHAnsi"/>
            <w:i/>
            <w:iCs/>
            <w:sz w:val="22"/>
            <w:szCs w:val="22"/>
          </w:rPr>
          <w:t xml:space="preserve"> Lestuzzi</w:t>
        </w:r>
      </w:hyperlink>
      <w:r w:rsidR="00A604EC" w:rsidRPr="00503511">
        <w:rPr>
          <w:rFonts w:asciiTheme="majorHAnsi" w:hAnsiTheme="majorHAnsi"/>
          <w:i/>
          <w:iCs/>
          <w:sz w:val="22"/>
          <w:szCs w:val="22"/>
        </w:rPr>
        <w:t xml:space="preserve"> P., </w:t>
      </w:r>
      <w:r w:rsidR="00A604EC" w:rsidRPr="00503511">
        <w:rPr>
          <w:rFonts w:asciiTheme="majorHAnsi" w:eastAsia="Times New Roman" w:hAnsiTheme="majorHAnsi" w:cs="Arial"/>
          <w:i/>
          <w:iCs/>
          <w:vanish/>
          <w:sz w:val="22"/>
          <w:szCs w:val="22"/>
          <w:lang w:eastAsia="fr-FR"/>
        </w:rPr>
        <w:t>Haut du formulaire</w:t>
      </w:r>
    </w:p>
    <w:p w:rsidR="00A604EC" w:rsidRPr="00503511" w:rsidRDefault="00A604EC" w:rsidP="00A604EC">
      <w:pPr>
        <w:pStyle w:val="Paragraphedeliste"/>
        <w:numPr>
          <w:ilvl w:val="0"/>
          <w:numId w:val="46"/>
        </w:numPr>
        <w:pBdr>
          <w:top w:val="single" w:sz="6" w:space="1" w:color="auto"/>
        </w:pBdr>
        <w:jc w:val="center"/>
        <w:rPr>
          <w:rFonts w:asciiTheme="majorHAnsi" w:eastAsia="Times New Roman" w:hAnsiTheme="majorHAnsi" w:cs="Arial"/>
          <w:i/>
          <w:iCs/>
          <w:vanish/>
          <w:sz w:val="22"/>
          <w:szCs w:val="22"/>
          <w:lang w:eastAsia="fr-FR"/>
        </w:rPr>
      </w:pPr>
      <w:r w:rsidRPr="00503511">
        <w:rPr>
          <w:rFonts w:asciiTheme="majorHAnsi" w:eastAsia="Times New Roman" w:hAnsiTheme="majorHAnsi" w:cs="Arial"/>
          <w:i/>
          <w:iCs/>
          <w:vanish/>
          <w:sz w:val="22"/>
          <w:szCs w:val="22"/>
          <w:lang w:eastAsia="fr-FR"/>
        </w:rPr>
        <w:t>Bas du formulaire</w:t>
      </w:r>
    </w:p>
    <w:p w:rsidR="00A604EC" w:rsidRDefault="00A604EC" w:rsidP="00A604EC">
      <w:pPr>
        <w:pStyle w:val="Paragraphedeliste"/>
        <w:numPr>
          <w:ilvl w:val="0"/>
          <w:numId w:val="46"/>
        </w:numPr>
        <w:rPr>
          <w:rFonts w:asciiTheme="majorHAnsi" w:eastAsia="Times New Roman" w:hAnsiTheme="majorHAnsi"/>
          <w:i/>
          <w:iCs/>
          <w:sz w:val="22"/>
          <w:szCs w:val="22"/>
          <w:lang w:eastAsia="fr-FR"/>
        </w:rPr>
      </w:pPr>
      <w:r w:rsidRPr="00503511">
        <w:rPr>
          <w:i/>
          <w:iCs/>
        </w:rPr>
        <w:t xml:space="preserve"> </w:t>
      </w:r>
      <w:hyperlink r:id="rId20" w:history="1">
        <w:r w:rsidRPr="00503511">
          <w:rPr>
            <w:rFonts w:asciiTheme="majorHAnsi" w:eastAsia="Times New Roman" w:hAnsiTheme="majorHAnsi"/>
            <w:i/>
            <w:iCs/>
            <w:sz w:val="22"/>
            <w:szCs w:val="22"/>
            <w:lang w:eastAsia="fr-FR"/>
          </w:rPr>
          <w:t>Structures en barres et poutres</w:t>
        </w:r>
      </w:hyperlink>
      <w:r w:rsidRPr="00503511">
        <w:rPr>
          <w:rFonts w:asciiTheme="majorHAnsi" w:eastAsia="Times New Roman" w:hAnsiTheme="majorHAnsi"/>
          <w:i/>
          <w:iCs/>
          <w:sz w:val="22"/>
          <w:szCs w:val="22"/>
          <w:lang w:eastAsia="fr-FR"/>
        </w:rPr>
        <w:t xml:space="preserve">, Analyse des sructures et milieux </w:t>
      </w:r>
      <w:r>
        <w:rPr>
          <w:rFonts w:asciiTheme="majorHAnsi" w:eastAsia="Times New Roman" w:hAnsiTheme="majorHAnsi"/>
          <w:i/>
          <w:iCs/>
          <w:sz w:val="22"/>
          <w:szCs w:val="22"/>
          <w:lang w:eastAsia="fr-FR"/>
        </w:rPr>
        <w:t xml:space="preserve"> c</w:t>
      </w:r>
      <w:r w:rsidRPr="00503511">
        <w:rPr>
          <w:rFonts w:asciiTheme="majorHAnsi" w:eastAsia="Times New Roman" w:hAnsiTheme="majorHAnsi"/>
          <w:i/>
          <w:iCs/>
          <w:sz w:val="22"/>
          <w:szCs w:val="22"/>
          <w:lang w:eastAsia="fr-FR"/>
        </w:rPr>
        <w:t>ontinus – traité de génie civil - Volume 4, 2014.</w:t>
      </w:r>
      <w:r>
        <w:rPr>
          <w:rFonts w:asciiTheme="majorHAnsi" w:eastAsia="Times New Roman" w:hAnsiTheme="majorHAnsi"/>
          <w:i/>
          <w:iCs/>
          <w:sz w:val="22"/>
          <w:szCs w:val="22"/>
          <w:lang w:eastAsia="fr-FR"/>
        </w:rPr>
        <w:t xml:space="preserve">  </w:t>
      </w:r>
    </w:p>
    <w:p w:rsidR="00A604EC" w:rsidRPr="00503511" w:rsidRDefault="00A604EC" w:rsidP="00A604EC">
      <w:pPr>
        <w:pStyle w:val="Paragraphedeliste"/>
        <w:numPr>
          <w:ilvl w:val="0"/>
          <w:numId w:val="4"/>
        </w:numPr>
        <w:ind w:left="426"/>
        <w:rPr>
          <w:rFonts w:asciiTheme="majorHAnsi" w:eastAsia="Times New Roman" w:hAnsiTheme="majorHAnsi"/>
          <w:i/>
          <w:iCs/>
          <w:sz w:val="22"/>
          <w:szCs w:val="22"/>
          <w:lang w:eastAsia="fr-FR"/>
        </w:rPr>
      </w:pPr>
      <w:r w:rsidRPr="00503511">
        <w:rPr>
          <w:rFonts w:asciiTheme="majorHAnsi" w:eastAsia="Times New Roman" w:hAnsiTheme="majorHAnsi"/>
          <w:i/>
          <w:iCs/>
          <w:sz w:val="22"/>
          <w:szCs w:val="22"/>
          <w:lang w:eastAsia="fr-FR"/>
        </w:rPr>
        <w:t xml:space="preserve"> Guides de logiciels</w:t>
      </w:r>
    </w:p>
    <w:p w:rsidR="00A604EC" w:rsidRDefault="00A604EC" w:rsidP="00A604EC">
      <w:pPr>
        <w:pStyle w:val="Paragraphedeliste"/>
        <w:ind w:left="426"/>
        <w:rPr>
          <w:rFonts w:asciiTheme="majorHAnsi" w:hAnsiTheme="majorHAnsi" w:cs="Arial"/>
          <w:i/>
          <w:iCs/>
          <w:sz w:val="22"/>
          <w:szCs w:val="22"/>
        </w:rPr>
      </w:pPr>
    </w:p>
    <w:p w:rsidR="0046614F" w:rsidRPr="0046614F" w:rsidRDefault="00503511" w:rsidP="0046614F">
      <w:pPr>
        <w:pStyle w:val="Paragraphedeliste"/>
        <w:numPr>
          <w:ilvl w:val="0"/>
          <w:numId w:val="17"/>
        </w:numPr>
        <w:spacing w:after="200" w:line="276" w:lineRule="auto"/>
        <w:rPr>
          <w:rFonts w:asciiTheme="majorHAnsi" w:hAnsiTheme="majorHAnsi" w:cs="Calibri"/>
          <w:b/>
          <w:sz w:val="22"/>
          <w:szCs w:val="22"/>
        </w:rPr>
      </w:pPr>
      <w:r w:rsidRPr="00503511">
        <w:rPr>
          <w:rFonts w:asciiTheme="majorHAnsi" w:hAnsiTheme="majorHAnsi" w:cs="Calibri"/>
          <w:b/>
          <w:sz w:val="22"/>
          <w:szCs w:val="22"/>
        </w:rPr>
        <w:br w:type="page"/>
      </w:r>
    </w:p>
    <w:p w:rsidR="0046614F" w:rsidRDefault="0046614F" w:rsidP="000107B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sz w:val="22"/>
          <w:szCs w:val="22"/>
        </w:rPr>
        <w:lastRenderedPageBreak/>
        <w:t>S</w:t>
      </w:r>
      <w:r w:rsidRPr="008E4649">
        <w:rPr>
          <w:rFonts w:ascii="Cambria" w:hAnsi="Cambria" w:cs="Calibri"/>
          <w:b/>
          <w:sz w:val="22"/>
          <w:szCs w:val="22"/>
        </w:rPr>
        <w:t>emestre1</w:t>
      </w:r>
    </w:p>
    <w:p w:rsidR="000107B4" w:rsidRPr="008E4649" w:rsidRDefault="000107B4" w:rsidP="000107B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Unité d’enseignement: UEM 1.1</w:t>
      </w:r>
    </w:p>
    <w:p w:rsidR="000107B4" w:rsidRPr="008E4649" w:rsidRDefault="000107B4" w:rsidP="00935F7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iCs/>
          <w:sz w:val="22"/>
          <w:szCs w:val="22"/>
        </w:rPr>
      </w:pPr>
      <w:r w:rsidRPr="008E4649">
        <w:rPr>
          <w:rFonts w:ascii="Cambria" w:hAnsi="Cambria" w:cs="Calibri"/>
          <w:b/>
          <w:bCs/>
          <w:iCs/>
          <w:sz w:val="22"/>
          <w:szCs w:val="22"/>
        </w:rPr>
        <w:t xml:space="preserve">Matière: </w:t>
      </w:r>
      <w:r w:rsidR="00935F78">
        <w:rPr>
          <w:rFonts w:ascii="Cambria" w:eastAsia="Calibri" w:hAnsi="Cambria" w:cs="Arial"/>
          <w:b/>
          <w:iCs/>
          <w:sz w:val="22"/>
          <w:szCs w:val="22"/>
        </w:rPr>
        <w:t>TP</w:t>
      </w:r>
      <w:r w:rsidRPr="008E4649">
        <w:rPr>
          <w:rFonts w:ascii="Cambria" w:eastAsia="Calibri" w:hAnsi="Cambria" w:cs="Arial"/>
          <w:b/>
          <w:iCs/>
          <w:sz w:val="22"/>
          <w:szCs w:val="22"/>
        </w:rPr>
        <w:t xml:space="preserve"> </w:t>
      </w:r>
      <w:r w:rsidR="00935F78">
        <w:rPr>
          <w:rFonts w:ascii="Cambria" w:eastAsia="Calibri" w:hAnsi="Cambria" w:cs="Arial"/>
          <w:b/>
          <w:iCs/>
          <w:sz w:val="22"/>
          <w:szCs w:val="22"/>
        </w:rPr>
        <w:t>P</w:t>
      </w:r>
      <w:r w:rsidRPr="008E4649">
        <w:rPr>
          <w:rFonts w:ascii="Cambria" w:eastAsia="Calibri" w:hAnsi="Cambria" w:cs="Arial"/>
          <w:b/>
          <w:iCs/>
          <w:sz w:val="22"/>
          <w:szCs w:val="22"/>
        </w:rPr>
        <w:t>rogrammation</w:t>
      </w:r>
      <w:r w:rsidR="001144C9">
        <w:rPr>
          <w:rFonts w:ascii="Cambria" w:eastAsia="Calibri" w:hAnsi="Cambria" w:cs="Arial"/>
          <w:b/>
          <w:iCs/>
          <w:sz w:val="22"/>
          <w:szCs w:val="22"/>
        </w:rPr>
        <w:t xml:space="preserve"> </w:t>
      </w:r>
      <w:r w:rsidR="00503511">
        <w:rPr>
          <w:rFonts w:ascii="Cambria" w:hAnsi="Cambria"/>
          <w:b/>
          <w:bCs/>
          <w:sz w:val="22"/>
          <w:szCs w:val="22"/>
        </w:rPr>
        <w:t xml:space="preserve"> </w:t>
      </w:r>
    </w:p>
    <w:p w:rsidR="000107B4" w:rsidRPr="008E4649" w:rsidRDefault="000107B4" w:rsidP="00935F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eastAsia="Calibri" w:hAnsi="Cambria" w:cs="Arial"/>
          <w:b/>
          <w:bCs/>
          <w:color w:val="000000"/>
          <w:sz w:val="22"/>
          <w:szCs w:val="22"/>
        </w:rPr>
        <w:t xml:space="preserve">VHS: </w:t>
      </w:r>
      <w:r w:rsidR="003B0C81">
        <w:rPr>
          <w:rFonts w:ascii="Cambria" w:eastAsia="Calibri" w:hAnsi="Cambria" w:cs="Arial"/>
          <w:b/>
          <w:bCs/>
          <w:sz w:val="22"/>
          <w:szCs w:val="22"/>
        </w:rPr>
        <w:t>22</w:t>
      </w:r>
      <w:r w:rsidR="000C7F51" w:rsidRPr="008E4649">
        <w:rPr>
          <w:rFonts w:ascii="Cambria" w:eastAsia="Calibri" w:hAnsi="Cambria" w:cs="Arial"/>
          <w:b/>
          <w:bCs/>
          <w:sz w:val="22"/>
          <w:szCs w:val="22"/>
        </w:rPr>
        <w:t xml:space="preserve">h30 </w:t>
      </w:r>
      <w:r w:rsidRPr="008E4649">
        <w:rPr>
          <w:rFonts w:ascii="Cambria" w:eastAsia="Calibri" w:hAnsi="Cambria" w:cs="Arial"/>
          <w:b/>
          <w:bCs/>
          <w:color w:val="000000"/>
          <w:sz w:val="22"/>
          <w:szCs w:val="22"/>
        </w:rPr>
        <w:t xml:space="preserve">(TP: </w:t>
      </w:r>
      <w:r w:rsidR="00935F78" w:rsidRPr="00935F78">
        <w:rPr>
          <w:rFonts w:ascii="Cambria" w:eastAsia="Calibri" w:hAnsi="Cambria" w:cs="Arial"/>
          <w:b/>
          <w:bCs/>
          <w:sz w:val="22"/>
          <w:szCs w:val="22"/>
        </w:rPr>
        <w:t>1</w:t>
      </w:r>
      <w:r w:rsidRPr="00935F78">
        <w:rPr>
          <w:rFonts w:ascii="Cambria" w:eastAsia="Calibri" w:hAnsi="Cambria" w:cs="Arial"/>
          <w:b/>
          <w:bCs/>
          <w:sz w:val="22"/>
          <w:szCs w:val="22"/>
        </w:rPr>
        <w:t>h30</w:t>
      </w:r>
      <w:r w:rsidRPr="008E4649">
        <w:rPr>
          <w:rFonts w:ascii="Cambria" w:eastAsia="Calibri" w:hAnsi="Cambria" w:cs="Arial"/>
          <w:b/>
          <w:bCs/>
          <w:color w:val="000000"/>
          <w:sz w:val="22"/>
          <w:szCs w:val="22"/>
        </w:rPr>
        <w:t>)</w:t>
      </w:r>
    </w:p>
    <w:p w:rsidR="000107B4" w:rsidRPr="008E4649" w:rsidRDefault="000107B4" w:rsidP="00935F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 xml:space="preserve">Crédits: </w:t>
      </w:r>
      <w:r w:rsidR="00935F78">
        <w:rPr>
          <w:rFonts w:ascii="Cambria" w:hAnsi="Cambria" w:cs="Calibri"/>
          <w:b/>
          <w:bCs/>
          <w:iCs/>
          <w:sz w:val="22"/>
          <w:szCs w:val="22"/>
        </w:rPr>
        <w:t>2</w:t>
      </w:r>
    </w:p>
    <w:p w:rsidR="000107B4" w:rsidRPr="008E4649" w:rsidRDefault="000107B4" w:rsidP="00935F7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 xml:space="preserve">Coefficient: </w:t>
      </w:r>
      <w:r w:rsidR="00935F78">
        <w:rPr>
          <w:rFonts w:ascii="Cambria" w:hAnsi="Cambria" w:cs="Calibri"/>
          <w:b/>
          <w:bCs/>
          <w:iCs/>
          <w:sz w:val="22"/>
          <w:szCs w:val="22"/>
        </w:rPr>
        <w:t>1</w:t>
      </w:r>
    </w:p>
    <w:p w:rsidR="00865ED3" w:rsidRDefault="00865ED3" w:rsidP="000107B4">
      <w:pPr>
        <w:jc w:val="both"/>
        <w:rPr>
          <w:rFonts w:ascii="Cambria" w:hAnsi="Cambria" w:cs="Calibri"/>
          <w:b/>
          <w:u w:val="thick" w:color="F79646"/>
        </w:rPr>
      </w:pPr>
    </w:p>
    <w:p w:rsidR="000107B4" w:rsidRDefault="000107B4" w:rsidP="000107B4">
      <w:pPr>
        <w:jc w:val="both"/>
        <w:rPr>
          <w:rFonts w:ascii="Cambria" w:hAnsi="Cambria" w:cs="Calibri"/>
          <w:i/>
          <w:u w:val="thick" w:color="F79646"/>
        </w:rPr>
      </w:pPr>
      <w:r w:rsidRPr="00503511">
        <w:rPr>
          <w:rFonts w:ascii="Cambria" w:hAnsi="Cambria" w:cs="Calibri"/>
          <w:b/>
          <w:u w:val="thick" w:color="F79646"/>
        </w:rPr>
        <w:t>Objectifs de l’enseignement:</w:t>
      </w:r>
    </w:p>
    <w:p w:rsidR="00865ED3" w:rsidRPr="00503511" w:rsidRDefault="00865ED3" w:rsidP="000107B4">
      <w:pPr>
        <w:jc w:val="both"/>
        <w:rPr>
          <w:rFonts w:ascii="Cambria" w:hAnsi="Cambria" w:cs="Calibri"/>
          <w:i/>
          <w:u w:val="thick" w:color="F79646"/>
        </w:rPr>
      </w:pPr>
    </w:p>
    <w:p w:rsidR="000107B4" w:rsidRPr="00503511" w:rsidRDefault="000107B4" w:rsidP="000107B4">
      <w:pPr>
        <w:jc w:val="both"/>
        <w:rPr>
          <w:rFonts w:ascii="Cambria" w:eastAsia="Times New Roman" w:hAnsi="Cambria" w:cs="Arial"/>
        </w:rPr>
      </w:pPr>
      <w:r w:rsidRPr="00503511">
        <w:rPr>
          <w:rFonts w:ascii="Cambria" w:eastAsia="Times New Roman" w:hAnsi="Cambria" w:cs="Arial"/>
        </w:rPr>
        <w:t>Ces travaux pratiques ont pour objectif d’initier les étudiants à acquérir une base en matière de calcul direct ou par programmations, afin de résoudre les différents problèmes qui se posent dans la mécanique des structures.</w:t>
      </w:r>
    </w:p>
    <w:p w:rsidR="00865ED3" w:rsidRDefault="00865ED3" w:rsidP="000107B4">
      <w:pPr>
        <w:jc w:val="both"/>
        <w:rPr>
          <w:rFonts w:ascii="Cambria" w:hAnsi="Cambria" w:cs="Calibri"/>
          <w:b/>
          <w:u w:val="thick" w:color="F79646"/>
        </w:rPr>
      </w:pPr>
    </w:p>
    <w:p w:rsidR="000107B4" w:rsidRDefault="000107B4" w:rsidP="000107B4">
      <w:pPr>
        <w:jc w:val="both"/>
        <w:rPr>
          <w:rFonts w:ascii="Cambria" w:hAnsi="Cambria" w:cs="Calibri"/>
          <w:i/>
          <w:u w:val="thick" w:color="F79646"/>
        </w:rPr>
      </w:pPr>
      <w:r w:rsidRPr="00503511">
        <w:rPr>
          <w:rFonts w:ascii="Cambria" w:hAnsi="Cambria" w:cs="Calibri"/>
          <w:b/>
          <w:u w:val="thick" w:color="F79646"/>
        </w:rPr>
        <w:t>Connaissances préalables recommandées:</w:t>
      </w:r>
    </w:p>
    <w:p w:rsidR="00865ED3" w:rsidRPr="00503511" w:rsidRDefault="00865ED3" w:rsidP="000107B4">
      <w:pPr>
        <w:jc w:val="both"/>
        <w:rPr>
          <w:rFonts w:ascii="Cambria" w:hAnsi="Cambria" w:cs="Calibri"/>
          <w:i/>
          <w:u w:val="thick" w:color="F79646"/>
        </w:rPr>
      </w:pPr>
    </w:p>
    <w:p w:rsidR="000107B4" w:rsidRDefault="000107B4" w:rsidP="000107B4">
      <w:pPr>
        <w:jc w:val="both"/>
        <w:rPr>
          <w:rFonts w:ascii="Cambria" w:hAnsi="Cambria" w:cs="Arial"/>
          <w:i/>
        </w:rPr>
      </w:pPr>
      <w:r w:rsidRPr="00503511">
        <w:rPr>
          <w:rFonts w:ascii="Cambria" w:hAnsi="Cambria" w:cs="Arial"/>
          <w:iCs/>
        </w:rPr>
        <w:t>Résistance des matériaux, Mécanique des milieux continus, les bases de la formulation énergétique de la mécanique des structures, notion de mécanique des solides, calcul différentiel et matriciel, informatique</w:t>
      </w:r>
      <w:r w:rsidRPr="00503511">
        <w:rPr>
          <w:rFonts w:ascii="Cambria" w:hAnsi="Cambria" w:cs="Arial"/>
          <w:i/>
        </w:rPr>
        <w:t>.</w:t>
      </w:r>
    </w:p>
    <w:p w:rsidR="00865ED3" w:rsidRPr="00503511" w:rsidRDefault="00865ED3" w:rsidP="000107B4">
      <w:pPr>
        <w:jc w:val="both"/>
        <w:rPr>
          <w:rFonts w:ascii="Cambria" w:hAnsi="Cambria" w:cs="Arial"/>
          <w:i/>
        </w:rPr>
      </w:pPr>
    </w:p>
    <w:p w:rsidR="000107B4" w:rsidRPr="00503511" w:rsidRDefault="000107B4" w:rsidP="000107B4">
      <w:pPr>
        <w:spacing w:line="276" w:lineRule="auto"/>
        <w:jc w:val="both"/>
        <w:rPr>
          <w:rFonts w:ascii="Cambria" w:hAnsi="Cambria" w:cs="Calibri"/>
          <w:b/>
          <w:u w:val="thick" w:color="F79646"/>
        </w:rPr>
      </w:pPr>
      <w:r w:rsidRPr="00503511">
        <w:rPr>
          <w:rFonts w:ascii="Cambria" w:hAnsi="Cambria" w:cs="Calibri"/>
          <w:b/>
          <w:u w:val="thick" w:color="F79646"/>
        </w:rPr>
        <w:t>Contenu de la matière: </w:t>
      </w:r>
    </w:p>
    <w:p w:rsidR="00865ED3" w:rsidRDefault="00865ED3" w:rsidP="000107B4">
      <w:pPr>
        <w:jc w:val="both"/>
        <w:rPr>
          <w:rFonts w:ascii="Cambria" w:hAnsi="Cambria" w:cs="Calibri"/>
          <w:bCs/>
        </w:rPr>
      </w:pPr>
    </w:p>
    <w:p w:rsidR="000107B4" w:rsidRPr="00503511" w:rsidRDefault="000107B4" w:rsidP="000107B4">
      <w:pPr>
        <w:jc w:val="both"/>
        <w:rPr>
          <w:rFonts w:ascii="Cambria" w:hAnsi="Cambria" w:cs="Calibri"/>
          <w:bCs/>
          <w:u w:val="thick" w:color="F79646"/>
        </w:rPr>
      </w:pPr>
      <w:r w:rsidRPr="00503511">
        <w:rPr>
          <w:rFonts w:ascii="Cambria" w:hAnsi="Cambria" w:cs="Calibri"/>
          <w:bCs/>
        </w:rPr>
        <w:t>Sous Matlab (ou autre):</w:t>
      </w:r>
    </w:p>
    <w:p w:rsidR="000107B4" w:rsidRPr="00503511" w:rsidRDefault="000107B4" w:rsidP="000107B4">
      <w:pPr>
        <w:spacing w:line="276" w:lineRule="auto"/>
        <w:jc w:val="both"/>
        <w:rPr>
          <w:rFonts w:ascii="Cambria" w:hAnsi="Cambria" w:cs="Calibri"/>
          <w:b/>
          <w:u w:val="thick" w:color="F79646"/>
        </w:rPr>
      </w:pPr>
    </w:p>
    <w:p w:rsidR="000107B4" w:rsidRPr="00503511" w:rsidRDefault="000107B4" w:rsidP="00503511">
      <w:pPr>
        <w:pStyle w:val="Paragraphedeliste"/>
        <w:ind w:left="567" w:hanging="567"/>
        <w:jc w:val="both"/>
        <w:rPr>
          <w:rFonts w:asciiTheme="majorHAnsi" w:hAnsiTheme="majorHAnsi"/>
        </w:rPr>
      </w:pPr>
      <w:r w:rsidRPr="00503511">
        <w:rPr>
          <w:rFonts w:asciiTheme="majorHAnsi" w:hAnsiTheme="majorHAnsi"/>
          <w:b/>
          <w:bCs/>
        </w:rPr>
        <w:t>TP1:</w:t>
      </w:r>
      <w:r w:rsidRPr="00503511">
        <w:rPr>
          <w:rFonts w:asciiTheme="majorHAnsi" w:hAnsiTheme="majorHAnsi"/>
        </w:rPr>
        <w:t xml:space="preserve"> Introduction au logiciel </w:t>
      </w:r>
      <w:r w:rsidR="001E6331" w:rsidRPr="00503511">
        <w:rPr>
          <w:rFonts w:asciiTheme="majorHAnsi" w:hAnsiTheme="majorHAnsi"/>
        </w:rPr>
        <w:t xml:space="preserve">utilisé </w:t>
      </w:r>
      <w:r w:rsidRPr="00503511">
        <w:rPr>
          <w:rFonts w:asciiTheme="majorHAnsi" w:hAnsiTheme="majorHAnsi"/>
        </w:rPr>
        <w:t>(Matlab ou autre): Fonctions : syntaxe, variables globale et locale, sauvegarde d’une fonction, appel d’une fonction,</w:t>
      </w:r>
    </w:p>
    <w:p w:rsidR="000107B4" w:rsidRPr="00503511" w:rsidRDefault="000107B4" w:rsidP="00503511">
      <w:pPr>
        <w:pStyle w:val="Paragraphedeliste"/>
        <w:ind w:left="567" w:hanging="567"/>
        <w:rPr>
          <w:rFonts w:asciiTheme="majorHAnsi" w:hAnsiTheme="majorHAnsi"/>
        </w:rPr>
      </w:pPr>
      <w:r w:rsidRPr="00503511">
        <w:rPr>
          <w:rFonts w:asciiTheme="majorHAnsi" w:hAnsiTheme="majorHAnsi"/>
          <w:b/>
          <w:bCs/>
        </w:rPr>
        <w:t>TP2:</w:t>
      </w:r>
      <w:r w:rsidRPr="00503511">
        <w:rPr>
          <w:rFonts w:asciiTheme="majorHAnsi" w:hAnsiTheme="majorHAnsi"/>
        </w:rPr>
        <w:t xml:space="preserve"> Opérations sur les vecteurs et les matrices, opération sur les polynômes,</w:t>
      </w:r>
    </w:p>
    <w:p w:rsidR="000107B4" w:rsidRPr="00503511" w:rsidRDefault="000107B4" w:rsidP="00503511">
      <w:pPr>
        <w:pStyle w:val="Paragraphedeliste"/>
        <w:ind w:left="567" w:hanging="567"/>
        <w:rPr>
          <w:rFonts w:asciiTheme="majorHAnsi" w:hAnsiTheme="majorHAnsi"/>
        </w:rPr>
      </w:pPr>
      <w:r w:rsidRPr="00503511">
        <w:rPr>
          <w:rFonts w:asciiTheme="majorHAnsi" w:hAnsiTheme="majorHAnsi"/>
          <w:b/>
          <w:bCs/>
        </w:rPr>
        <w:t>TP3:</w:t>
      </w:r>
      <w:r w:rsidRPr="00503511">
        <w:rPr>
          <w:rFonts w:asciiTheme="majorHAnsi" w:hAnsiTheme="majorHAnsi"/>
        </w:rPr>
        <w:t xml:space="preserve"> Graphiques 2D, à partir de points, ou d’une fonction, graphiques 3D : maillage, axes, visualisation,</w:t>
      </w:r>
    </w:p>
    <w:p w:rsidR="000107B4" w:rsidRPr="00503511" w:rsidRDefault="000107B4" w:rsidP="00503511">
      <w:pPr>
        <w:pStyle w:val="Paragraphedeliste"/>
        <w:ind w:left="567" w:hanging="567"/>
        <w:rPr>
          <w:rFonts w:asciiTheme="majorHAnsi" w:hAnsiTheme="majorHAnsi"/>
        </w:rPr>
      </w:pPr>
      <w:r w:rsidRPr="00503511">
        <w:rPr>
          <w:rFonts w:asciiTheme="majorHAnsi" w:hAnsiTheme="majorHAnsi"/>
          <w:b/>
          <w:bCs/>
        </w:rPr>
        <w:t>TP4:</w:t>
      </w:r>
      <w:r w:rsidRPr="00503511">
        <w:rPr>
          <w:rFonts w:asciiTheme="majorHAnsi" w:hAnsiTheme="majorHAnsi"/>
        </w:rPr>
        <w:t xml:space="preserve"> Chaînes de caractère, manipulation des fichiers,</w:t>
      </w:r>
    </w:p>
    <w:p w:rsidR="000107B4" w:rsidRPr="00503511" w:rsidRDefault="000107B4" w:rsidP="00503511">
      <w:pPr>
        <w:pStyle w:val="Paragraphedeliste"/>
        <w:ind w:left="567" w:hanging="567"/>
        <w:jc w:val="both"/>
        <w:rPr>
          <w:rFonts w:asciiTheme="majorHAnsi" w:hAnsiTheme="majorHAnsi"/>
        </w:rPr>
      </w:pPr>
      <w:r w:rsidRPr="00503511">
        <w:rPr>
          <w:rFonts w:asciiTheme="majorHAnsi" w:hAnsiTheme="majorHAnsi"/>
          <w:b/>
          <w:bCs/>
        </w:rPr>
        <w:t>TP5:</w:t>
      </w:r>
      <w:r w:rsidRPr="00503511">
        <w:rPr>
          <w:rFonts w:asciiTheme="majorHAnsi" w:hAnsiTheme="majorHAnsi"/>
        </w:rPr>
        <w:t xml:space="preserve"> Applications en RDM : Calcul des efforts et déformations dans une poutre simple et continue sous charges répartie et concentrée,</w:t>
      </w:r>
    </w:p>
    <w:p w:rsidR="000107B4" w:rsidRPr="00503511" w:rsidRDefault="000107B4" w:rsidP="00503511">
      <w:pPr>
        <w:pStyle w:val="Paragraphedeliste"/>
        <w:ind w:left="567" w:hanging="567"/>
        <w:rPr>
          <w:rFonts w:asciiTheme="majorHAnsi" w:hAnsiTheme="majorHAnsi"/>
        </w:rPr>
      </w:pPr>
      <w:r w:rsidRPr="00503511">
        <w:rPr>
          <w:rFonts w:asciiTheme="majorHAnsi" w:hAnsiTheme="majorHAnsi"/>
          <w:b/>
          <w:bCs/>
        </w:rPr>
        <w:t>TP6:</w:t>
      </w:r>
      <w:r w:rsidRPr="00503511">
        <w:rPr>
          <w:rFonts w:asciiTheme="majorHAnsi" w:hAnsiTheme="majorHAnsi"/>
        </w:rPr>
        <w:t xml:space="preserve"> Applications en béton armé : Calcul aux efforts de compression, traction et flexion simple.</w:t>
      </w:r>
    </w:p>
    <w:p w:rsidR="000107B4" w:rsidRPr="00503511" w:rsidRDefault="000107B4" w:rsidP="000107B4">
      <w:pPr>
        <w:spacing w:line="276" w:lineRule="auto"/>
        <w:jc w:val="both"/>
        <w:rPr>
          <w:rFonts w:ascii="Arial" w:hAnsi="Arial" w:cs="Arial"/>
          <w:b/>
        </w:rPr>
      </w:pPr>
    </w:p>
    <w:p w:rsidR="000107B4" w:rsidRPr="00503511" w:rsidRDefault="000107B4" w:rsidP="000107B4">
      <w:pPr>
        <w:spacing w:line="276" w:lineRule="auto"/>
        <w:jc w:val="both"/>
        <w:rPr>
          <w:rFonts w:asciiTheme="majorHAnsi" w:hAnsiTheme="majorHAnsi" w:cs="Arial"/>
          <w:bCs/>
        </w:rPr>
      </w:pPr>
      <w:r w:rsidRPr="00503511">
        <w:rPr>
          <w:rFonts w:ascii="Cambria" w:hAnsi="Cambria" w:cs="Calibri"/>
          <w:b/>
          <w:u w:val="thick" w:color="F79646"/>
        </w:rPr>
        <w:t>Mode d’évaluation</w:t>
      </w:r>
      <w:r w:rsidRPr="00503511">
        <w:rPr>
          <w:rFonts w:asciiTheme="majorHAnsi" w:hAnsiTheme="majorHAnsi" w:cs="Arial"/>
          <w:bCs/>
        </w:rPr>
        <w:t> : </w:t>
      </w:r>
    </w:p>
    <w:p w:rsidR="000107B4" w:rsidRPr="00503511" w:rsidRDefault="000107B4" w:rsidP="000107B4">
      <w:pPr>
        <w:jc w:val="both"/>
        <w:rPr>
          <w:rFonts w:ascii="Cambria" w:hAnsi="Cambria" w:cs="Arial"/>
          <w:b/>
          <w:u w:val="thick" w:color="F79646"/>
        </w:rPr>
      </w:pPr>
      <w:r w:rsidRPr="00503511">
        <w:rPr>
          <w:rFonts w:ascii="Cambria" w:hAnsi="Cambria" w:cs="Arial"/>
        </w:rPr>
        <w:t>Contrôle continu: 100% </w:t>
      </w:r>
    </w:p>
    <w:p w:rsidR="00503511" w:rsidRPr="00503511" w:rsidRDefault="00503511" w:rsidP="000107B4">
      <w:pPr>
        <w:jc w:val="both"/>
        <w:rPr>
          <w:rFonts w:ascii="Cambria" w:hAnsi="Cambria" w:cs="Arial"/>
          <w:b/>
          <w:u w:val="thick" w:color="F79646"/>
        </w:rPr>
      </w:pPr>
    </w:p>
    <w:p w:rsidR="000107B4" w:rsidRPr="00503511" w:rsidRDefault="000107B4" w:rsidP="000107B4">
      <w:pPr>
        <w:jc w:val="both"/>
        <w:rPr>
          <w:rFonts w:ascii="Cambria" w:hAnsi="Cambria" w:cs="Arial"/>
          <w:b/>
          <w:iCs/>
          <w:u w:val="thick" w:color="F79646"/>
        </w:rPr>
      </w:pPr>
      <w:r w:rsidRPr="00503511">
        <w:rPr>
          <w:rFonts w:ascii="Cambria" w:hAnsi="Cambria" w:cs="Arial"/>
          <w:b/>
          <w:u w:val="thick" w:color="F79646"/>
        </w:rPr>
        <w:t>Références bibliographiques</w:t>
      </w:r>
      <w:r w:rsidRPr="00503511">
        <w:rPr>
          <w:rFonts w:ascii="Cambria" w:hAnsi="Cambria" w:cs="Arial"/>
          <w:b/>
          <w:iCs/>
          <w:u w:val="thick" w:color="F79646"/>
        </w:rPr>
        <w:t>:</w:t>
      </w:r>
    </w:p>
    <w:p w:rsidR="00503511" w:rsidRPr="008E4649" w:rsidRDefault="00503511" w:rsidP="000107B4">
      <w:pPr>
        <w:jc w:val="both"/>
        <w:rPr>
          <w:rFonts w:ascii="Cambria" w:hAnsi="Cambria" w:cs="Arial"/>
          <w:b/>
          <w:iCs/>
          <w:sz w:val="22"/>
          <w:szCs w:val="22"/>
          <w:u w:val="thick" w:color="F79646"/>
        </w:rPr>
      </w:pPr>
    </w:p>
    <w:p w:rsidR="000107B4" w:rsidRPr="00503511" w:rsidRDefault="000107B4" w:rsidP="00503511">
      <w:pPr>
        <w:numPr>
          <w:ilvl w:val="0"/>
          <w:numId w:val="19"/>
        </w:numPr>
        <w:tabs>
          <w:tab w:val="clear" w:pos="0"/>
        </w:tabs>
        <w:rPr>
          <w:rFonts w:asciiTheme="majorHAnsi" w:hAnsiTheme="majorHAnsi" w:cs="Arial"/>
          <w:i/>
          <w:iCs/>
          <w:sz w:val="22"/>
          <w:szCs w:val="22"/>
        </w:rPr>
      </w:pPr>
      <w:r w:rsidRPr="00503511">
        <w:rPr>
          <w:rFonts w:asciiTheme="majorHAnsi" w:hAnsiTheme="majorHAnsi" w:cs="Arial"/>
          <w:i/>
          <w:iCs/>
          <w:sz w:val="22"/>
          <w:szCs w:val="22"/>
        </w:rPr>
        <w:t>Polycopié préparé par l’enseignant</w:t>
      </w:r>
    </w:p>
    <w:p w:rsidR="000107B4" w:rsidRPr="00503511" w:rsidRDefault="000107B4" w:rsidP="00503511">
      <w:pPr>
        <w:pStyle w:val="Paragraphedeliste"/>
        <w:numPr>
          <w:ilvl w:val="0"/>
          <w:numId w:val="19"/>
        </w:numPr>
        <w:tabs>
          <w:tab w:val="clear" w:pos="0"/>
        </w:tabs>
        <w:rPr>
          <w:rStyle w:val="lev"/>
          <w:rFonts w:asciiTheme="majorHAnsi" w:hAnsiTheme="majorHAnsi" w:cs="Arial"/>
          <w:b w:val="0"/>
          <w:bCs w:val="0"/>
          <w:i/>
          <w:iCs/>
          <w:sz w:val="22"/>
          <w:szCs w:val="22"/>
          <w:lang w:val="en-US"/>
        </w:rPr>
      </w:pPr>
      <w:r w:rsidRPr="00503511">
        <w:rPr>
          <w:rStyle w:val="lev"/>
          <w:rFonts w:asciiTheme="majorHAnsi" w:hAnsiTheme="majorHAnsi" w:cs="Arial"/>
          <w:b w:val="0"/>
          <w:bCs w:val="0"/>
          <w:i/>
          <w:iCs/>
          <w:sz w:val="22"/>
          <w:szCs w:val="22"/>
          <w:lang w:val="en-US"/>
        </w:rPr>
        <w:t>Concepts in programming languages. J.C. Mitchel, Prentice Hall 1997</w:t>
      </w:r>
    </w:p>
    <w:p w:rsidR="000107B4" w:rsidRPr="00503511" w:rsidRDefault="000107B4" w:rsidP="00503511">
      <w:pPr>
        <w:pStyle w:val="Paragraphedeliste"/>
        <w:numPr>
          <w:ilvl w:val="0"/>
          <w:numId w:val="19"/>
        </w:numPr>
        <w:tabs>
          <w:tab w:val="clear" w:pos="0"/>
        </w:tabs>
        <w:rPr>
          <w:rFonts w:asciiTheme="majorHAnsi" w:hAnsiTheme="majorHAnsi" w:cs="Arial"/>
          <w:i/>
          <w:iCs/>
          <w:sz w:val="22"/>
          <w:szCs w:val="22"/>
        </w:rPr>
      </w:pPr>
      <w:r w:rsidRPr="00503511">
        <w:rPr>
          <w:rStyle w:val="lev"/>
          <w:rFonts w:asciiTheme="majorHAnsi" w:hAnsiTheme="majorHAnsi" w:cs="Arial"/>
          <w:b w:val="0"/>
          <w:bCs w:val="0"/>
          <w:i/>
          <w:iCs/>
          <w:sz w:val="22"/>
          <w:szCs w:val="22"/>
        </w:rPr>
        <w:t xml:space="preserve">M. BOUMAHRAT, A. GOURDIN </w:t>
      </w:r>
      <w:r w:rsidRPr="00503511">
        <w:rPr>
          <w:rFonts w:asciiTheme="majorHAnsi" w:hAnsiTheme="majorHAnsi" w:cs="Arial"/>
          <w:i/>
          <w:iCs/>
          <w:sz w:val="22"/>
          <w:szCs w:val="22"/>
        </w:rPr>
        <w:t>« Méthodes numériques appliquées » OPU 1993</w:t>
      </w:r>
    </w:p>
    <w:p w:rsidR="000107B4" w:rsidRPr="00503511" w:rsidRDefault="000107B4" w:rsidP="00503511">
      <w:pPr>
        <w:pStyle w:val="Paragraphedeliste"/>
        <w:numPr>
          <w:ilvl w:val="0"/>
          <w:numId w:val="19"/>
        </w:numPr>
        <w:tabs>
          <w:tab w:val="clear" w:pos="0"/>
        </w:tabs>
        <w:rPr>
          <w:rFonts w:asciiTheme="majorHAnsi" w:hAnsiTheme="majorHAnsi" w:cs="Arial"/>
          <w:i/>
          <w:iCs/>
          <w:sz w:val="22"/>
          <w:szCs w:val="22"/>
          <w:lang w:val="en-US"/>
        </w:rPr>
      </w:pPr>
      <w:r w:rsidRPr="00503511">
        <w:rPr>
          <w:rFonts w:asciiTheme="majorHAnsi" w:hAnsiTheme="majorHAnsi" w:cs="Arial"/>
          <w:i/>
          <w:iCs/>
          <w:sz w:val="22"/>
          <w:szCs w:val="22"/>
          <w:lang w:val="en-US"/>
        </w:rPr>
        <w:t>VARGA « Matrix iterative analysis »Printice Hall, 1962</w:t>
      </w:r>
    </w:p>
    <w:p w:rsidR="000107B4" w:rsidRPr="00503511" w:rsidRDefault="000107B4" w:rsidP="00503511">
      <w:pPr>
        <w:pStyle w:val="Paragraphedeliste"/>
        <w:numPr>
          <w:ilvl w:val="0"/>
          <w:numId w:val="19"/>
        </w:numPr>
        <w:tabs>
          <w:tab w:val="clear" w:pos="0"/>
        </w:tabs>
        <w:rPr>
          <w:rFonts w:asciiTheme="majorHAnsi" w:hAnsiTheme="majorHAnsi" w:cs="Arial"/>
          <w:i/>
          <w:iCs/>
          <w:sz w:val="22"/>
          <w:szCs w:val="22"/>
        </w:rPr>
      </w:pPr>
      <w:r w:rsidRPr="00503511">
        <w:rPr>
          <w:rFonts w:asciiTheme="majorHAnsi" w:hAnsiTheme="majorHAnsi" w:cs="Arial"/>
          <w:i/>
          <w:iCs/>
          <w:sz w:val="22"/>
          <w:szCs w:val="22"/>
        </w:rPr>
        <w:t>BESTOUGEFF « La technique informatique: Algorithmes numériques et non numériques » Tome 2, Masson, 1975</w:t>
      </w:r>
    </w:p>
    <w:p w:rsidR="000107B4" w:rsidRPr="00503511" w:rsidRDefault="000107B4" w:rsidP="00503511">
      <w:pPr>
        <w:pStyle w:val="Paragraphedeliste"/>
        <w:numPr>
          <w:ilvl w:val="0"/>
          <w:numId w:val="19"/>
        </w:numPr>
        <w:tabs>
          <w:tab w:val="clear" w:pos="0"/>
        </w:tabs>
        <w:rPr>
          <w:rFonts w:asciiTheme="majorHAnsi" w:hAnsiTheme="majorHAnsi" w:cs="Arial"/>
          <w:i/>
          <w:iCs/>
          <w:sz w:val="22"/>
          <w:szCs w:val="22"/>
        </w:rPr>
      </w:pPr>
      <w:r w:rsidRPr="00503511">
        <w:rPr>
          <w:rFonts w:asciiTheme="majorHAnsi" w:hAnsiTheme="majorHAnsi" w:cs="Arial"/>
          <w:i/>
          <w:iCs/>
          <w:sz w:val="22"/>
          <w:szCs w:val="22"/>
        </w:rPr>
        <w:t>Introduction à Matlab, J.T. Lapreste, Ellipse, 1999.</w:t>
      </w:r>
    </w:p>
    <w:p w:rsidR="000107B4" w:rsidRPr="00503511" w:rsidRDefault="000107B4" w:rsidP="00503511">
      <w:pPr>
        <w:pStyle w:val="Paragraphedeliste"/>
        <w:numPr>
          <w:ilvl w:val="0"/>
          <w:numId w:val="19"/>
        </w:numPr>
        <w:tabs>
          <w:tab w:val="clear" w:pos="0"/>
        </w:tabs>
        <w:rPr>
          <w:rFonts w:asciiTheme="majorHAnsi" w:hAnsiTheme="majorHAnsi" w:cs="Arial"/>
          <w:i/>
          <w:iCs/>
          <w:sz w:val="22"/>
          <w:szCs w:val="22"/>
        </w:rPr>
      </w:pPr>
      <w:r w:rsidRPr="00503511">
        <w:rPr>
          <w:rFonts w:asciiTheme="majorHAnsi" w:hAnsiTheme="majorHAnsi" w:cs="Arial"/>
          <w:i/>
          <w:iCs/>
          <w:sz w:val="22"/>
          <w:szCs w:val="22"/>
        </w:rPr>
        <w:t>Outils mathématiques pour l’étudiant avec Matlab, J.T. Lapreste, Ellipse, 2008.</w:t>
      </w:r>
    </w:p>
    <w:p w:rsidR="0093717E" w:rsidRPr="00503511" w:rsidRDefault="000107B4" w:rsidP="00503511">
      <w:pPr>
        <w:pStyle w:val="Paragraphedeliste"/>
        <w:numPr>
          <w:ilvl w:val="0"/>
          <w:numId w:val="19"/>
        </w:numPr>
        <w:tabs>
          <w:tab w:val="clear" w:pos="0"/>
        </w:tabs>
        <w:rPr>
          <w:rFonts w:ascii="Cambria" w:hAnsi="Cambria" w:cs="Arial"/>
          <w:i/>
          <w:iCs/>
          <w:sz w:val="22"/>
          <w:szCs w:val="22"/>
        </w:rPr>
      </w:pPr>
      <w:r w:rsidRPr="00503511">
        <w:rPr>
          <w:rFonts w:asciiTheme="majorHAnsi" w:hAnsiTheme="majorHAnsi" w:cs="Arial"/>
          <w:i/>
          <w:iCs/>
          <w:sz w:val="22"/>
          <w:szCs w:val="22"/>
        </w:rPr>
        <w:t>Matlab pour l’ingénieur, A. Biran, Edition Pearson, 2004.</w:t>
      </w:r>
    </w:p>
    <w:p w:rsidR="005D1E66" w:rsidRDefault="005D1E66" w:rsidP="00503511">
      <w:pPr>
        <w:pStyle w:val="Paragraphedeliste"/>
        <w:spacing w:before="100" w:beforeAutospacing="1" w:after="100" w:afterAutospacing="1"/>
        <w:ind w:left="360" w:hanging="360"/>
        <w:outlineLvl w:val="0"/>
        <w:rPr>
          <w:rFonts w:ascii="Cambria" w:hAnsi="Cambria" w:cs="Arial"/>
          <w:i/>
          <w:iCs/>
          <w:sz w:val="22"/>
          <w:szCs w:val="22"/>
        </w:rPr>
      </w:pPr>
    </w:p>
    <w:p w:rsidR="00417C2A" w:rsidRDefault="00417C2A" w:rsidP="00503511">
      <w:pPr>
        <w:pStyle w:val="Paragraphedeliste"/>
        <w:spacing w:before="100" w:beforeAutospacing="1" w:after="100" w:afterAutospacing="1"/>
        <w:ind w:left="360" w:hanging="360"/>
        <w:outlineLvl w:val="0"/>
        <w:rPr>
          <w:rFonts w:ascii="Cambria" w:hAnsi="Cambria" w:cs="Arial"/>
          <w:i/>
          <w:iCs/>
          <w:sz w:val="22"/>
          <w:szCs w:val="22"/>
        </w:rPr>
      </w:pPr>
    </w:p>
    <w:p w:rsidR="00417C2A" w:rsidRDefault="00417C2A" w:rsidP="00503511">
      <w:pPr>
        <w:pStyle w:val="Paragraphedeliste"/>
        <w:spacing w:before="100" w:beforeAutospacing="1" w:after="100" w:afterAutospacing="1"/>
        <w:ind w:left="360" w:hanging="360"/>
        <w:outlineLvl w:val="0"/>
        <w:rPr>
          <w:rFonts w:ascii="Cambria" w:hAnsi="Cambria" w:cs="Arial"/>
          <w:i/>
          <w:iCs/>
          <w:sz w:val="22"/>
          <w:szCs w:val="22"/>
        </w:rPr>
      </w:pPr>
    </w:p>
    <w:p w:rsidR="00417C2A" w:rsidRDefault="00417C2A" w:rsidP="00503511">
      <w:pPr>
        <w:pStyle w:val="Paragraphedeliste"/>
        <w:spacing w:before="100" w:beforeAutospacing="1" w:after="100" w:afterAutospacing="1"/>
        <w:ind w:left="360" w:hanging="360"/>
        <w:outlineLvl w:val="0"/>
        <w:rPr>
          <w:rFonts w:ascii="Cambria" w:hAnsi="Cambria" w:cs="Arial"/>
          <w:i/>
          <w:iCs/>
          <w:sz w:val="22"/>
          <w:szCs w:val="22"/>
        </w:rPr>
      </w:pPr>
    </w:p>
    <w:p w:rsidR="00B007D4" w:rsidRPr="008E4649" w:rsidRDefault="00B007D4" w:rsidP="00B007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8E4649">
        <w:rPr>
          <w:rFonts w:ascii="Cambria" w:hAnsi="Cambria" w:cs="Calibri"/>
          <w:b/>
          <w:sz w:val="22"/>
          <w:szCs w:val="22"/>
        </w:rPr>
        <w:lastRenderedPageBreak/>
        <w:t>Semestre1</w:t>
      </w:r>
      <w:r>
        <w:rPr>
          <w:rFonts w:ascii="Cambria" w:hAnsi="Cambria" w:cs="Calibri"/>
          <w:b/>
          <w:sz w:val="22"/>
          <w:szCs w:val="22"/>
        </w:rPr>
        <w:t xml:space="preserve"> </w:t>
      </w:r>
    </w:p>
    <w:p w:rsidR="00B007D4" w:rsidRPr="008E4649" w:rsidRDefault="00B007D4" w:rsidP="00B007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Unité d’enseignement: UEM 1.1</w:t>
      </w:r>
    </w:p>
    <w:p w:rsidR="00B007D4" w:rsidRPr="008E4649" w:rsidRDefault="00B007D4" w:rsidP="00B007D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iCs/>
          <w:sz w:val="22"/>
          <w:szCs w:val="22"/>
        </w:rPr>
      </w:pPr>
      <w:r w:rsidRPr="008E4649">
        <w:rPr>
          <w:rFonts w:ascii="Cambria" w:hAnsi="Cambria" w:cs="Calibri"/>
          <w:b/>
          <w:bCs/>
          <w:iCs/>
          <w:sz w:val="22"/>
          <w:szCs w:val="22"/>
        </w:rPr>
        <w:t xml:space="preserve">Matière: </w:t>
      </w:r>
      <w:r>
        <w:rPr>
          <w:rFonts w:ascii="Cambria" w:eastAsia="Calibri" w:hAnsi="Cambria" w:cs="Arial"/>
          <w:b/>
          <w:iCs/>
          <w:sz w:val="22"/>
          <w:szCs w:val="22"/>
        </w:rPr>
        <w:t>TP</w:t>
      </w:r>
      <w:r w:rsidRPr="008E4649">
        <w:rPr>
          <w:rFonts w:ascii="Cambria" w:eastAsia="Calibri" w:hAnsi="Cambria" w:cs="Arial"/>
          <w:b/>
          <w:iCs/>
          <w:sz w:val="22"/>
          <w:szCs w:val="22"/>
        </w:rPr>
        <w:t xml:space="preserve"> </w:t>
      </w:r>
      <w:r>
        <w:rPr>
          <w:rFonts w:ascii="Cambria" w:eastAsia="Calibri" w:hAnsi="Cambria" w:cs="Arial"/>
          <w:b/>
          <w:iCs/>
          <w:sz w:val="22"/>
          <w:szCs w:val="22"/>
        </w:rPr>
        <w:t xml:space="preserve">Logiciels Appliqués aux Routes </w:t>
      </w:r>
      <w:r>
        <w:rPr>
          <w:rFonts w:ascii="Cambria" w:hAnsi="Cambria"/>
          <w:b/>
          <w:bCs/>
          <w:sz w:val="22"/>
          <w:szCs w:val="22"/>
        </w:rPr>
        <w:t xml:space="preserve"> </w:t>
      </w:r>
    </w:p>
    <w:p w:rsidR="00B007D4" w:rsidRPr="008E4649" w:rsidRDefault="00B007D4" w:rsidP="001F1CD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eastAsia="Calibri" w:hAnsi="Cambria" w:cs="Arial"/>
          <w:b/>
          <w:bCs/>
          <w:color w:val="000000"/>
          <w:sz w:val="22"/>
          <w:szCs w:val="22"/>
        </w:rPr>
        <w:t xml:space="preserve">VHS: </w:t>
      </w:r>
      <w:r w:rsidR="001F1CD9">
        <w:rPr>
          <w:rFonts w:ascii="Cambria" w:eastAsia="Calibri" w:hAnsi="Cambria" w:cs="Arial"/>
          <w:b/>
          <w:bCs/>
          <w:sz w:val="22"/>
          <w:szCs w:val="22"/>
        </w:rPr>
        <w:t>22</w:t>
      </w:r>
      <w:r w:rsidRPr="008E4649">
        <w:rPr>
          <w:rFonts w:ascii="Cambria" w:eastAsia="Calibri" w:hAnsi="Cambria" w:cs="Arial"/>
          <w:b/>
          <w:bCs/>
          <w:sz w:val="22"/>
          <w:szCs w:val="22"/>
        </w:rPr>
        <w:t xml:space="preserve">h30 </w:t>
      </w:r>
      <w:r w:rsidRPr="008E4649">
        <w:rPr>
          <w:rFonts w:ascii="Cambria" w:eastAsia="Calibri" w:hAnsi="Cambria" w:cs="Arial"/>
          <w:b/>
          <w:bCs/>
          <w:color w:val="000000"/>
          <w:sz w:val="22"/>
          <w:szCs w:val="22"/>
        </w:rPr>
        <w:t xml:space="preserve">(TP: </w:t>
      </w:r>
      <w:r w:rsidRPr="00935F78">
        <w:rPr>
          <w:rFonts w:ascii="Cambria" w:eastAsia="Calibri" w:hAnsi="Cambria" w:cs="Arial"/>
          <w:b/>
          <w:bCs/>
          <w:sz w:val="22"/>
          <w:szCs w:val="22"/>
        </w:rPr>
        <w:t>1h30</w:t>
      </w:r>
      <w:r w:rsidRPr="008E4649">
        <w:rPr>
          <w:rFonts w:ascii="Cambria" w:eastAsia="Calibri" w:hAnsi="Cambria" w:cs="Arial"/>
          <w:b/>
          <w:bCs/>
          <w:color w:val="000000"/>
          <w:sz w:val="22"/>
          <w:szCs w:val="22"/>
        </w:rPr>
        <w:t>)</w:t>
      </w:r>
    </w:p>
    <w:p w:rsidR="00B007D4" w:rsidRPr="008E4649" w:rsidRDefault="00B007D4" w:rsidP="00B007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 xml:space="preserve">Crédits: </w:t>
      </w:r>
      <w:r>
        <w:rPr>
          <w:rFonts w:ascii="Cambria" w:hAnsi="Cambria" w:cs="Calibri"/>
          <w:b/>
          <w:bCs/>
          <w:iCs/>
          <w:sz w:val="22"/>
          <w:szCs w:val="22"/>
        </w:rPr>
        <w:t>2</w:t>
      </w:r>
    </w:p>
    <w:p w:rsidR="00B007D4" w:rsidRPr="008E4649" w:rsidRDefault="00B007D4" w:rsidP="00B007D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8E4649">
        <w:rPr>
          <w:rFonts w:ascii="Cambria" w:hAnsi="Cambria" w:cs="Calibri"/>
          <w:b/>
          <w:bCs/>
          <w:iCs/>
          <w:sz w:val="22"/>
          <w:szCs w:val="22"/>
        </w:rPr>
        <w:t xml:space="preserve">Coefficient: </w:t>
      </w:r>
      <w:r>
        <w:rPr>
          <w:rFonts w:ascii="Cambria" w:hAnsi="Cambria" w:cs="Calibri"/>
          <w:b/>
          <w:bCs/>
          <w:iCs/>
          <w:sz w:val="22"/>
          <w:szCs w:val="22"/>
        </w:rPr>
        <w:t>1</w:t>
      </w:r>
    </w:p>
    <w:p w:rsidR="00B007D4" w:rsidRDefault="00B007D4" w:rsidP="00B007D4">
      <w:pPr>
        <w:jc w:val="both"/>
        <w:rPr>
          <w:rFonts w:ascii="Cambria" w:hAnsi="Cambria" w:cs="Calibri"/>
          <w:b/>
          <w:u w:val="thick" w:color="F79646"/>
        </w:rPr>
      </w:pPr>
    </w:p>
    <w:p w:rsidR="00B007D4" w:rsidRDefault="00B007D4" w:rsidP="00B007D4">
      <w:pPr>
        <w:jc w:val="both"/>
        <w:rPr>
          <w:rFonts w:ascii="Cambria" w:hAnsi="Cambria" w:cs="Calibri"/>
          <w:i/>
          <w:u w:val="thick" w:color="F79646"/>
        </w:rPr>
      </w:pPr>
      <w:r w:rsidRPr="00503511">
        <w:rPr>
          <w:rFonts w:ascii="Cambria" w:hAnsi="Cambria" w:cs="Calibri"/>
          <w:b/>
          <w:u w:val="thick" w:color="F79646"/>
        </w:rPr>
        <w:t>Objectifs de l’enseignement:</w:t>
      </w:r>
    </w:p>
    <w:p w:rsidR="00B007D4" w:rsidRPr="00503511" w:rsidRDefault="00B007D4" w:rsidP="00B007D4">
      <w:pPr>
        <w:jc w:val="both"/>
        <w:rPr>
          <w:rFonts w:ascii="Cambria" w:hAnsi="Cambria" w:cs="Calibri"/>
          <w:i/>
          <w:u w:val="thick" w:color="F79646"/>
        </w:rPr>
      </w:pPr>
    </w:p>
    <w:p w:rsidR="001F1CD9" w:rsidRPr="004F6AE6" w:rsidRDefault="001F1CD9" w:rsidP="004F6AE6">
      <w:pPr>
        <w:jc w:val="both"/>
        <w:rPr>
          <w:rFonts w:ascii="Cambria" w:eastAsia="Times New Roman" w:hAnsi="Cambria" w:cs="Arial"/>
        </w:rPr>
      </w:pPr>
      <w:r w:rsidRPr="004F6AE6">
        <w:rPr>
          <w:rFonts w:ascii="Cambria" w:eastAsia="Times New Roman" w:hAnsi="Cambria" w:cs="Arial"/>
        </w:rPr>
        <w:t>Ce TP vise à définir tous les éléments et caractéristiques nécessaires à la conception géométrique des routes pour élaborer un tracé rationnel et économique, de dimensionner et mener à bien l’exécution d’une route</w:t>
      </w:r>
      <w:r w:rsidR="004F6AE6">
        <w:rPr>
          <w:rFonts w:ascii="Cambria" w:eastAsia="Times New Roman" w:hAnsi="Cambria" w:cs="Arial"/>
        </w:rPr>
        <w:t>.</w:t>
      </w:r>
    </w:p>
    <w:p w:rsidR="00B007D4" w:rsidRDefault="00B007D4" w:rsidP="00B007D4">
      <w:pPr>
        <w:jc w:val="both"/>
        <w:rPr>
          <w:rFonts w:ascii="Cambria" w:hAnsi="Cambria" w:cs="Calibri"/>
          <w:b/>
          <w:u w:val="thick" w:color="F79646"/>
        </w:rPr>
      </w:pPr>
    </w:p>
    <w:p w:rsidR="00B007D4" w:rsidRDefault="00B007D4" w:rsidP="00B007D4">
      <w:pPr>
        <w:jc w:val="both"/>
        <w:rPr>
          <w:rFonts w:ascii="Cambria" w:hAnsi="Cambria" w:cs="Calibri"/>
          <w:i/>
          <w:u w:val="thick" w:color="F79646"/>
        </w:rPr>
      </w:pPr>
      <w:r w:rsidRPr="00503511">
        <w:rPr>
          <w:rFonts w:ascii="Cambria" w:hAnsi="Cambria" w:cs="Calibri"/>
          <w:b/>
          <w:u w:val="thick" w:color="F79646"/>
        </w:rPr>
        <w:t>Connaissances préalables recommandées:</w:t>
      </w:r>
    </w:p>
    <w:p w:rsidR="00B007D4" w:rsidRPr="00503511" w:rsidRDefault="00B007D4" w:rsidP="00B007D4">
      <w:pPr>
        <w:jc w:val="both"/>
        <w:rPr>
          <w:rFonts w:ascii="Cambria" w:hAnsi="Cambria" w:cs="Calibri"/>
          <w:i/>
          <w:u w:val="thick" w:color="F79646"/>
        </w:rPr>
      </w:pPr>
    </w:p>
    <w:p w:rsidR="00B007D4" w:rsidRPr="004F6AE6" w:rsidRDefault="001F1CD9" w:rsidP="00B007D4">
      <w:pPr>
        <w:jc w:val="both"/>
        <w:rPr>
          <w:rFonts w:ascii="Cambria" w:eastAsia="Times New Roman" w:hAnsi="Cambria" w:cs="Arial"/>
        </w:rPr>
      </w:pPr>
      <w:r w:rsidRPr="004F6AE6">
        <w:rPr>
          <w:rFonts w:ascii="Cambria" w:eastAsia="Times New Roman" w:hAnsi="Cambria" w:cs="Arial"/>
        </w:rPr>
        <w:t>Routes</w:t>
      </w:r>
      <w:r w:rsidR="00B007D4" w:rsidRPr="004F6AE6">
        <w:rPr>
          <w:rFonts w:ascii="Cambria" w:eastAsia="Times New Roman" w:hAnsi="Cambria" w:cs="Arial"/>
        </w:rPr>
        <w:t>, informatique.</w:t>
      </w:r>
    </w:p>
    <w:p w:rsidR="00B007D4" w:rsidRPr="00503511" w:rsidRDefault="00B007D4" w:rsidP="00B007D4">
      <w:pPr>
        <w:jc w:val="both"/>
        <w:rPr>
          <w:rFonts w:ascii="Cambria" w:hAnsi="Cambria" w:cs="Arial"/>
          <w:i/>
        </w:rPr>
      </w:pPr>
    </w:p>
    <w:p w:rsidR="00B007D4" w:rsidRPr="00503511" w:rsidRDefault="00B007D4" w:rsidP="00B007D4">
      <w:pPr>
        <w:spacing w:line="276" w:lineRule="auto"/>
        <w:jc w:val="both"/>
        <w:rPr>
          <w:rFonts w:ascii="Cambria" w:hAnsi="Cambria" w:cs="Calibri"/>
          <w:b/>
          <w:u w:val="thick" w:color="F79646"/>
        </w:rPr>
      </w:pPr>
      <w:r w:rsidRPr="00503511">
        <w:rPr>
          <w:rFonts w:ascii="Cambria" w:hAnsi="Cambria" w:cs="Calibri"/>
          <w:b/>
          <w:u w:val="thick" w:color="F79646"/>
        </w:rPr>
        <w:t>Contenu de la matière: </w:t>
      </w:r>
    </w:p>
    <w:p w:rsidR="00B007D4" w:rsidRDefault="00B007D4" w:rsidP="00B007D4">
      <w:pPr>
        <w:jc w:val="both"/>
        <w:rPr>
          <w:rFonts w:ascii="Cambria" w:hAnsi="Cambria" w:cs="Calibri"/>
          <w:bCs/>
        </w:rPr>
      </w:pPr>
    </w:p>
    <w:p w:rsidR="001F1CD9" w:rsidRPr="00503511" w:rsidRDefault="001F1CD9" w:rsidP="001F1CD9">
      <w:pPr>
        <w:pStyle w:val="Paragraphedeliste"/>
        <w:numPr>
          <w:ilvl w:val="0"/>
          <w:numId w:val="45"/>
        </w:numPr>
        <w:jc w:val="both"/>
        <w:rPr>
          <w:rFonts w:asciiTheme="majorHAnsi" w:hAnsiTheme="majorHAnsi" w:cs="Arial"/>
          <w:b/>
          <w:sz w:val="22"/>
          <w:szCs w:val="22"/>
        </w:rPr>
      </w:pPr>
      <w:r w:rsidRPr="00503511">
        <w:rPr>
          <w:rFonts w:asciiTheme="majorHAnsi" w:hAnsiTheme="majorHAnsi" w:cs="Arial"/>
          <w:b/>
          <w:sz w:val="22"/>
          <w:szCs w:val="22"/>
        </w:rPr>
        <w:t xml:space="preserve">TP 1   </w:t>
      </w:r>
      <w:r w:rsidRPr="00503511">
        <w:rPr>
          <w:rFonts w:asciiTheme="majorHAnsi" w:hAnsiTheme="majorHAnsi" w:cs="Arial"/>
          <w:sz w:val="22"/>
          <w:szCs w:val="22"/>
        </w:rPr>
        <w:t xml:space="preserve">L’environnement de Logiciel de calcul appliqué aux routes (Covadis ou Piste) </w:t>
      </w:r>
    </w:p>
    <w:p w:rsidR="001F1CD9" w:rsidRPr="00503511" w:rsidRDefault="001F1CD9" w:rsidP="001F1CD9">
      <w:pPr>
        <w:pStyle w:val="Paragraphedeliste"/>
        <w:numPr>
          <w:ilvl w:val="0"/>
          <w:numId w:val="45"/>
        </w:numPr>
        <w:rPr>
          <w:rFonts w:asciiTheme="majorHAnsi" w:hAnsiTheme="majorHAnsi" w:cs="Arial"/>
          <w:b/>
          <w:sz w:val="22"/>
          <w:szCs w:val="22"/>
        </w:rPr>
      </w:pPr>
      <w:r w:rsidRPr="00503511">
        <w:rPr>
          <w:rFonts w:asciiTheme="majorHAnsi" w:hAnsiTheme="majorHAnsi" w:cs="Arial"/>
          <w:b/>
          <w:sz w:val="22"/>
          <w:szCs w:val="22"/>
        </w:rPr>
        <w:t xml:space="preserve">TP 2   </w:t>
      </w:r>
      <w:r w:rsidRPr="00503511">
        <w:rPr>
          <w:rFonts w:asciiTheme="majorHAnsi" w:hAnsiTheme="majorHAnsi" w:cs="Arial"/>
          <w:sz w:val="22"/>
          <w:szCs w:val="22"/>
        </w:rPr>
        <w:t>Interpolation des points topographiques</w:t>
      </w:r>
    </w:p>
    <w:p w:rsidR="001F1CD9" w:rsidRPr="00503511" w:rsidRDefault="001F1CD9" w:rsidP="001F1CD9">
      <w:pPr>
        <w:pStyle w:val="Paragraphedeliste"/>
        <w:numPr>
          <w:ilvl w:val="0"/>
          <w:numId w:val="45"/>
        </w:numPr>
        <w:rPr>
          <w:rFonts w:asciiTheme="majorHAnsi" w:hAnsiTheme="majorHAnsi" w:cs="Arial"/>
          <w:b/>
          <w:sz w:val="22"/>
          <w:szCs w:val="22"/>
        </w:rPr>
      </w:pPr>
      <w:r w:rsidRPr="00503511">
        <w:rPr>
          <w:rFonts w:asciiTheme="majorHAnsi" w:hAnsiTheme="majorHAnsi" w:cs="Arial"/>
          <w:b/>
          <w:sz w:val="22"/>
          <w:szCs w:val="22"/>
        </w:rPr>
        <w:t xml:space="preserve">TP 3  </w:t>
      </w:r>
      <w:r w:rsidRPr="00503511">
        <w:rPr>
          <w:rFonts w:asciiTheme="majorHAnsi" w:hAnsiTheme="majorHAnsi" w:cs="Arial"/>
          <w:sz w:val="22"/>
          <w:szCs w:val="22"/>
        </w:rPr>
        <w:t xml:space="preserve">Tracé en Plan </w:t>
      </w:r>
    </w:p>
    <w:p w:rsidR="001F1CD9" w:rsidRPr="00503511" w:rsidRDefault="001F1CD9" w:rsidP="001F1CD9">
      <w:pPr>
        <w:pStyle w:val="Paragraphedeliste"/>
        <w:numPr>
          <w:ilvl w:val="0"/>
          <w:numId w:val="45"/>
        </w:numPr>
        <w:rPr>
          <w:rFonts w:asciiTheme="majorHAnsi" w:hAnsiTheme="majorHAnsi" w:cs="Arial"/>
          <w:b/>
          <w:sz w:val="22"/>
          <w:szCs w:val="22"/>
        </w:rPr>
      </w:pPr>
      <w:r w:rsidRPr="00503511">
        <w:rPr>
          <w:rFonts w:asciiTheme="majorHAnsi" w:hAnsiTheme="majorHAnsi" w:cs="Arial"/>
          <w:b/>
          <w:sz w:val="22"/>
          <w:szCs w:val="22"/>
        </w:rPr>
        <w:t xml:space="preserve">TP 4  </w:t>
      </w:r>
      <w:r w:rsidRPr="00503511">
        <w:rPr>
          <w:rFonts w:asciiTheme="majorHAnsi" w:hAnsiTheme="majorHAnsi" w:cs="Arial"/>
          <w:sz w:val="22"/>
          <w:szCs w:val="22"/>
        </w:rPr>
        <w:t xml:space="preserve">Profil en Long </w:t>
      </w:r>
    </w:p>
    <w:p w:rsidR="001F1CD9" w:rsidRPr="00503511" w:rsidRDefault="001F1CD9" w:rsidP="001F1CD9">
      <w:pPr>
        <w:pStyle w:val="Paragraphedeliste"/>
        <w:numPr>
          <w:ilvl w:val="0"/>
          <w:numId w:val="45"/>
        </w:numPr>
        <w:rPr>
          <w:rFonts w:asciiTheme="majorHAnsi" w:hAnsiTheme="majorHAnsi" w:cs="Arial"/>
          <w:b/>
          <w:sz w:val="22"/>
          <w:szCs w:val="22"/>
        </w:rPr>
      </w:pPr>
      <w:r w:rsidRPr="00503511">
        <w:rPr>
          <w:rFonts w:asciiTheme="majorHAnsi" w:hAnsiTheme="majorHAnsi" w:cs="Arial"/>
          <w:b/>
          <w:sz w:val="22"/>
          <w:szCs w:val="22"/>
        </w:rPr>
        <w:t xml:space="preserve">TP 5  </w:t>
      </w:r>
      <w:r w:rsidRPr="00503511">
        <w:rPr>
          <w:rFonts w:asciiTheme="majorHAnsi" w:hAnsiTheme="majorHAnsi" w:cs="Arial"/>
          <w:sz w:val="22"/>
          <w:szCs w:val="22"/>
        </w:rPr>
        <w:t>Profil en Travers</w:t>
      </w:r>
    </w:p>
    <w:p w:rsidR="00B007D4" w:rsidRPr="00503511" w:rsidRDefault="00B007D4" w:rsidP="00B007D4">
      <w:pPr>
        <w:spacing w:line="276" w:lineRule="auto"/>
        <w:jc w:val="both"/>
        <w:rPr>
          <w:rFonts w:ascii="Arial" w:hAnsi="Arial" w:cs="Arial"/>
          <w:b/>
        </w:rPr>
      </w:pPr>
    </w:p>
    <w:p w:rsidR="00B007D4" w:rsidRDefault="00B007D4" w:rsidP="00B007D4">
      <w:pPr>
        <w:spacing w:line="276" w:lineRule="auto"/>
        <w:jc w:val="both"/>
        <w:rPr>
          <w:rFonts w:asciiTheme="majorHAnsi" w:hAnsiTheme="majorHAnsi" w:cs="Arial"/>
          <w:bCs/>
        </w:rPr>
      </w:pPr>
      <w:r w:rsidRPr="00503511">
        <w:rPr>
          <w:rFonts w:ascii="Cambria" w:hAnsi="Cambria" w:cs="Calibri"/>
          <w:b/>
          <w:u w:val="thick" w:color="F79646"/>
        </w:rPr>
        <w:t>Mode d’évaluation</w:t>
      </w:r>
      <w:r w:rsidRPr="00503511">
        <w:rPr>
          <w:rFonts w:asciiTheme="majorHAnsi" w:hAnsiTheme="majorHAnsi" w:cs="Arial"/>
          <w:bCs/>
        </w:rPr>
        <w:t> : </w:t>
      </w:r>
    </w:p>
    <w:p w:rsidR="00E31417" w:rsidRPr="00503511" w:rsidRDefault="00E31417" w:rsidP="00B007D4">
      <w:pPr>
        <w:spacing w:line="276" w:lineRule="auto"/>
        <w:jc w:val="both"/>
        <w:rPr>
          <w:rFonts w:asciiTheme="majorHAnsi" w:hAnsiTheme="majorHAnsi" w:cs="Arial"/>
          <w:bCs/>
        </w:rPr>
      </w:pPr>
    </w:p>
    <w:p w:rsidR="00B007D4" w:rsidRPr="00503511" w:rsidRDefault="00B007D4" w:rsidP="00B007D4">
      <w:pPr>
        <w:jc w:val="both"/>
        <w:rPr>
          <w:rFonts w:ascii="Cambria" w:hAnsi="Cambria" w:cs="Arial"/>
          <w:b/>
          <w:u w:val="thick" w:color="F79646"/>
        </w:rPr>
      </w:pPr>
      <w:r w:rsidRPr="00503511">
        <w:rPr>
          <w:rFonts w:ascii="Cambria" w:hAnsi="Cambria" w:cs="Arial"/>
        </w:rPr>
        <w:t>Contrôle continu: 100% </w:t>
      </w:r>
    </w:p>
    <w:p w:rsidR="00B007D4" w:rsidRPr="00503511" w:rsidRDefault="00B007D4" w:rsidP="00B007D4">
      <w:pPr>
        <w:jc w:val="both"/>
        <w:rPr>
          <w:rFonts w:ascii="Cambria" w:hAnsi="Cambria" w:cs="Arial"/>
          <w:b/>
          <w:u w:val="thick" w:color="F79646"/>
        </w:rPr>
      </w:pPr>
    </w:p>
    <w:p w:rsidR="00B007D4" w:rsidRPr="00503511" w:rsidRDefault="00B007D4" w:rsidP="00B007D4">
      <w:pPr>
        <w:jc w:val="both"/>
        <w:rPr>
          <w:rFonts w:ascii="Cambria" w:hAnsi="Cambria" w:cs="Arial"/>
          <w:b/>
          <w:iCs/>
          <w:u w:val="thick" w:color="F79646"/>
        </w:rPr>
      </w:pPr>
      <w:r w:rsidRPr="00503511">
        <w:rPr>
          <w:rFonts w:ascii="Cambria" w:hAnsi="Cambria" w:cs="Arial"/>
          <w:b/>
          <w:u w:val="thick" w:color="F79646"/>
        </w:rPr>
        <w:t>Références bibliographiques</w:t>
      </w:r>
      <w:r w:rsidRPr="00503511">
        <w:rPr>
          <w:rFonts w:ascii="Cambria" w:hAnsi="Cambria" w:cs="Arial"/>
          <w:b/>
          <w:iCs/>
          <w:u w:val="thick" w:color="F79646"/>
        </w:rPr>
        <w:t>:</w:t>
      </w:r>
    </w:p>
    <w:p w:rsidR="00B007D4" w:rsidRPr="008E4649" w:rsidRDefault="00B007D4" w:rsidP="00B007D4">
      <w:pPr>
        <w:jc w:val="both"/>
        <w:rPr>
          <w:rFonts w:ascii="Cambria" w:hAnsi="Cambria" w:cs="Arial"/>
          <w:b/>
          <w:iCs/>
          <w:sz w:val="22"/>
          <w:szCs w:val="22"/>
          <w:u w:val="thick" w:color="F79646"/>
        </w:rPr>
      </w:pPr>
    </w:p>
    <w:p w:rsidR="00287A2B" w:rsidRPr="002B5C07" w:rsidRDefault="00B007D4" w:rsidP="002B5C07">
      <w:pPr>
        <w:pStyle w:val="Paragraphedeliste"/>
        <w:numPr>
          <w:ilvl w:val="0"/>
          <w:numId w:val="49"/>
        </w:numPr>
        <w:rPr>
          <w:rFonts w:asciiTheme="majorHAnsi" w:hAnsiTheme="majorHAnsi" w:cs="Arial"/>
          <w:i/>
          <w:iCs/>
          <w:color w:val="000000" w:themeColor="text1"/>
          <w:sz w:val="22"/>
          <w:szCs w:val="22"/>
        </w:rPr>
      </w:pPr>
      <w:r w:rsidRPr="002B5C07">
        <w:rPr>
          <w:rFonts w:asciiTheme="majorHAnsi" w:hAnsiTheme="majorHAnsi" w:cs="Arial"/>
          <w:i/>
          <w:iCs/>
          <w:color w:val="000000" w:themeColor="text1"/>
          <w:sz w:val="22"/>
          <w:szCs w:val="22"/>
        </w:rPr>
        <w:t>Polycopié préparé par l’enseignant</w:t>
      </w:r>
    </w:p>
    <w:p w:rsidR="00287A2B" w:rsidRPr="00854114" w:rsidRDefault="00B007D4" w:rsidP="002B5C07">
      <w:pPr>
        <w:numPr>
          <w:ilvl w:val="0"/>
          <w:numId w:val="49"/>
        </w:numPr>
        <w:rPr>
          <w:rFonts w:asciiTheme="majorHAnsi" w:hAnsiTheme="majorHAnsi" w:cs="Arial"/>
          <w:i/>
          <w:iCs/>
          <w:color w:val="000000" w:themeColor="text1"/>
          <w:sz w:val="22"/>
          <w:szCs w:val="22"/>
          <w:lang w:val="en-US"/>
        </w:rPr>
      </w:pPr>
      <w:r w:rsidRPr="00854114">
        <w:rPr>
          <w:rFonts w:asciiTheme="majorHAnsi" w:hAnsiTheme="majorHAnsi" w:cs="Arial"/>
          <w:i/>
          <w:iCs/>
          <w:color w:val="000000" w:themeColor="text1"/>
          <w:sz w:val="22"/>
          <w:szCs w:val="22"/>
          <w:lang w:val="en-US"/>
        </w:rPr>
        <w:t>Concepts in programming languages. J.C. Mitchel, Prentice Hall 1997</w:t>
      </w:r>
      <w:r w:rsidR="00287A2B" w:rsidRPr="00854114">
        <w:rPr>
          <w:rFonts w:asciiTheme="majorHAnsi" w:hAnsiTheme="majorHAnsi" w:cs="Arial"/>
          <w:i/>
          <w:iCs/>
          <w:color w:val="000000" w:themeColor="text1"/>
          <w:sz w:val="22"/>
          <w:szCs w:val="22"/>
          <w:lang w:val="en-US"/>
        </w:rPr>
        <w:t xml:space="preserve">. </w:t>
      </w:r>
    </w:p>
    <w:p w:rsidR="00287A2B" w:rsidRDefault="00287A2B" w:rsidP="002B5C07">
      <w:pPr>
        <w:numPr>
          <w:ilvl w:val="0"/>
          <w:numId w:val="49"/>
        </w:numPr>
        <w:rPr>
          <w:rFonts w:asciiTheme="majorHAnsi" w:hAnsiTheme="majorHAnsi" w:cs="Arial"/>
          <w:i/>
          <w:iCs/>
          <w:color w:val="000000" w:themeColor="text1"/>
          <w:sz w:val="22"/>
          <w:szCs w:val="22"/>
        </w:rPr>
      </w:pPr>
      <w:r w:rsidRPr="00287A2B">
        <w:rPr>
          <w:rFonts w:asciiTheme="majorHAnsi" w:hAnsiTheme="majorHAnsi" w:cs="Arial"/>
          <w:i/>
          <w:iCs/>
          <w:color w:val="000000" w:themeColor="text1"/>
          <w:sz w:val="22"/>
          <w:szCs w:val="22"/>
        </w:rPr>
        <w:t>LCPC-SETRA. « Guide des terrassements routiers : Réalisation des remb</w:t>
      </w:r>
      <w:r w:rsidR="002B5C07">
        <w:rPr>
          <w:rFonts w:asciiTheme="majorHAnsi" w:hAnsiTheme="majorHAnsi" w:cs="Arial"/>
          <w:i/>
          <w:iCs/>
          <w:color w:val="000000" w:themeColor="text1"/>
          <w:sz w:val="22"/>
          <w:szCs w:val="22"/>
        </w:rPr>
        <w:t>lais et des couches de forme ».</w:t>
      </w:r>
      <w:r w:rsidRPr="00287A2B">
        <w:rPr>
          <w:rFonts w:asciiTheme="majorHAnsi" w:hAnsiTheme="majorHAnsi" w:cs="Arial"/>
          <w:i/>
          <w:iCs/>
          <w:color w:val="000000" w:themeColor="text1"/>
          <w:sz w:val="22"/>
          <w:szCs w:val="22"/>
        </w:rPr>
        <w:t>Guide technique, France, 2000.</w:t>
      </w:r>
    </w:p>
    <w:p w:rsidR="00287A2B" w:rsidRPr="00287A2B" w:rsidRDefault="00287A2B" w:rsidP="002B5C07">
      <w:pPr>
        <w:numPr>
          <w:ilvl w:val="0"/>
          <w:numId w:val="49"/>
        </w:numPr>
        <w:rPr>
          <w:rFonts w:asciiTheme="majorHAnsi" w:hAnsiTheme="majorHAnsi" w:cs="Arial"/>
          <w:i/>
          <w:iCs/>
          <w:color w:val="000000" w:themeColor="text1"/>
          <w:sz w:val="22"/>
          <w:szCs w:val="22"/>
        </w:rPr>
      </w:pPr>
      <w:r>
        <w:rPr>
          <w:rFonts w:asciiTheme="majorHAnsi" w:hAnsiTheme="majorHAnsi" w:cs="Arial"/>
          <w:i/>
          <w:iCs/>
          <w:color w:val="000000" w:themeColor="text1"/>
          <w:sz w:val="22"/>
          <w:szCs w:val="22"/>
        </w:rPr>
        <w:t>Guide de logiciels</w:t>
      </w:r>
    </w:p>
    <w:p w:rsidR="00AF63C5" w:rsidRPr="007C7C40" w:rsidRDefault="00B007D4" w:rsidP="0064413A">
      <w:pPr>
        <w:ind w:left="360"/>
        <w:rPr>
          <w:rFonts w:ascii="Cambria" w:hAnsi="Cambria" w:cs="Arial"/>
          <w:sz w:val="22"/>
          <w:szCs w:val="22"/>
        </w:rPr>
      </w:pPr>
      <w:r w:rsidRPr="00287A2B">
        <w:rPr>
          <w:rFonts w:asciiTheme="majorHAnsi" w:hAnsiTheme="majorHAnsi" w:cs="Arial"/>
          <w:i/>
          <w:iCs/>
          <w:color w:val="000000" w:themeColor="text1"/>
          <w:sz w:val="22"/>
          <w:szCs w:val="22"/>
        </w:rPr>
        <w:br w:type="column"/>
      </w:r>
    </w:p>
    <w:p w:rsidR="00AF63C5" w:rsidRPr="00323B92" w:rsidRDefault="00AF63C5" w:rsidP="00AF63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1</w:t>
      </w:r>
    </w:p>
    <w:p w:rsidR="00AF63C5" w:rsidRPr="00323B92" w:rsidRDefault="00AF63C5" w:rsidP="00AF63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T</w:t>
      </w:r>
      <w:r w:rsidRPr="00323B92">
        <w:rPr>
          <w:rFonts w:ascii="Cambria" w:hAnsi="Cambria" w:cs="Calibri"/>
          <w:b/>
          <w:bCs/>
          <w:iCs/>
        </w:rPr>
        <w:t xml:space="preserve"> </w:t>
      </w:r>
      <w:r>
        <w:rPr>
          <w:rFonts w:ascii="Cambria" w:hAnsi="Cambria" w:cs="Calibri"/>
          <w:b/>
          <w:bCs/>
          <w:iCs/>
        </w:rPr>
        <w:t>1.1</w:t>
      </w:r>
    </w:p>
    <w:p w:rsidR="00AF63C5" w:rsidRPr="006B5DA7" w:rsidRDefault="00AF63C5" w:rsidP="00AF63C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 xml:space="preserve"> </w:t>
      </w:r>
      <w:r w:rsidRPr="006B5DA7">
        <w:rPr>
          <w:rFonts w:asciiTheme="majorHAnsi" w:eastAsia="Calibri" w:hAnsiTheme="majorHAnsi" w:cs="Calibri"/>
          <w:b/>
          <w:bCs/>
          <w:lang w:eastAsia="en-US"/>
        </w:rPr>
        <w:t>Anglais technique</w:t>
      </w:r>
      <w:r>
        <w:rPr>
          <w:rFonts w:asciiTheme="majorHAnsi" w:eastAsia="Calibri" w:hAnsiTheme="majorHAnsi" w:cs="Calibri"/>
          <w:b/>
          <w:bCs/>
          <w:lang w:eastAsia="en-US"/>
        </w:rPr>
        <w:t xml:space="preserve"> et terminologie</w:t>
      </w:r>
    </w:p>
    <w:p w:rsidR="00AF63C5" w:rsidRPr="006B5DA7" w:rsidRDefault="00AF63C5" w:rsidP="00AF63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eastAsia="Calibri" w:hAnsi="Cambria" w:cs="Arial"/>
          <w:b/>
          <w:bCs/>
          <w:lang w:eastAsia="en-US"/>
        </w:rPr>
        <w:t>VHS: 22h30 (Cours: 1h30)</w:t>
      </w:r>
    </w:p>
    <w:p w:rsidR="00AF63C5" w:rsidRPr="006B5DA7" w:rsidRDefault="00AF63C5" w:rsidP="00AF63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hAnsi="Cambria" w:cs="Calibri"/>
          <w:b/>
          <w:bCs/>
          <w:iCs/>
        </w:rPr>
        <w:t>Crédits: 1</w:t>
      </w:r>
    </w:p>
    <w:p w:rsidR="00AF63C5" w:rsidRPr="006B5DA7" w:rsidRDefault="00AF63C5" w:rsidP="00AF63C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hAnsi="Cambria" w:cs="Calibri"/>
          <w:b/>
          <w:bCs/>
          <w:iCs/>
        </w:rPr>
        <w:t>Coefficient: 1</w:t>
      </w:r>
    </w:p>
    <w:p w:rsidR="00AF63C5" w:rsidRPr="009D0FFA" w:rsidRDefault="00AF63C5" w:rsidP="00AF63C5">
      <w:pPr>
        <w:spacing w:before="120" w:line="276" w:lineRule="auto"/>
        <w:jc w:val="both"/>
        <w:rPr>
          <w:rFonts w:ascii="Cambria" w:hAnsi="Cambria" w:cs="Calibri"/>
          <w:b/>
        </w:rPr>
      </w:pPr>
    </w:p>
    <w:p w:rsidR="00AF63C5" w:rsidRPr="009D0FFA" w:rsidRDefault="00AF63C5" w:rsidP="00AF63C5">
      <w:pPr>
        <w:spacing w:line="276" w:lineRule="auto"/>
        <w:jc w:val="both"/>
        <w:rPr>
          <w:rFonts w:ascii="Cambria" w:hAnsi="Cambria" w:cs="Calibri"/>
          <w:i/>
          <w:u w:val="thick" w:color="F79646"/>
        </w:rPr>
      </w:pPr>
      <w:r w:rsidRPr="009D0FFA">
        <w:rPr>
          <w:rFonts w:ascii="Cambria" w:hAnsi="Cambria" w:cs="Calibri"/>
          <w:b/>
          <w:u w:val="thick" w:color="F79646"/>
        </w:rPr>
        <w:t>Objectifs de l’enseignement:</w:t>
      </w:r>
    </w:p>
    <w:p w:rsidR="00AF63C5" w:rsidRPr="009D0FFA" w:rsidRDefault="00AF63C5" w:rsidP="00AF63C5">
      <w:pPr>
        <w:autoSpaceDE w:val="0"/>
        <w:autoSpaceDN w:val="0"/>
        <w:adjustRightInd w:val="0"/>
        <w:jc w:val="both"/>
        <w:rPr>
          <w:rFonts w:asciiTheme="majorHAnsi" w:hAnsiTheme="majorHAnsi" w:cs="MSMincho"/>
          <w:sz w:val="22"/>
          <w:szCs w:val="22"/>
        </w:rPr>
      </w:pPr>
      <w:r w:rsidRPr="009D0FFA">
        <w:rPr>
          <w:rFonts w:asciiTheme="majorHAnsi" w:hAnsiTheme="majorHAnsi" w:cs="Arial"/>
          <w:sz w:val="22"/>
          <w:szCs w:val="22"/>
        </w:rPr>
        <w:t xml:space="preserve">Initier l’étudiant au vocabulaire technique. Renforcer ses connaissances de la langue. L’aider à </w:t>
      </w:r>
      <w:r w:rsidRPr="009D0FFA">
        <w:rPr>
          <w:rFonts w:asciiTheme="majorHAnsi" w:hAnsiTheme="majorHAnsi" w:cs="MSMincho"/>
          <w:sz w:val="22"/>
          <w:szCs w:val="22"/>
        </w:rPr>
        <w:t>comprendre et à synthétiser un document technique. Lui permettre de comprendre une conversation en anglais tenue dans un cadre scientifique.</w:t>
      </w:r>
    </w:p>
    <w:p w:rsidR="00AF63C5" w:rsidRPr="009D0FFA" w:rsidRDefault="00AF63C5" w:rsidP="00AF63C5">
      <w:pPr>
        <w:spacing w:line="276" w:lineRule="auto"/>
        <w:jc w:val="both"/>
        <w:rPr>
          <w:rFonts w:ascii="Cambria" w:hAnsi="Cambria" w:cs="Calibri"/>
          <w:b/>
          <w:u w:val="thick" w:color="F79646"/>
        </w:rPr>
      </w:pPr>
    </w:p>
    <w:p w:rsidR="00AF63C5" w:rsidRPr="009D0FFA" w:rsidRDefault="00AF63C5" w:rsidP="00AF63C5">
      <w:pPr>
        <w:spacing w:line="276" w:lineRule="auto"/>
        <w:jc w:val="both"/>
        <w:rPr>
          <w:rFonts w:ascii="Cambria" w:hAnsi="Cambria" w:cs="Calibri"/>
          <w:i/>
          <w:u w:val="thick" w:color="F79646"/>
        </w:rPr>
      </w:pPr>
      <w:r w:rsidRPr="009D0FFA">
        <w:rPr>
          <w:rFonts w:ascii="Cambria" w:hAnsi="Cambria" w:cs="Calibri"/>
          <w:b/>
          <w:u w:val="thick" w:color="F79646"/>
        </w:rPr>
        <w:t xml:space="preserve">Connaissances préalables recommandées: </w:t>
      </w:r>
    </w:p>
    <w:p w:rsidR="00AF63C5" w:rsidRPr="009D0FFA" w:rsidRDefault="00AF63C5" w:rsidP="00AF63C5">
      <w:pPr>
        <w:spacing w:line="276" w:lineRule="auto"/>
        <w:jc w:val="both"/>
        <w:rPr>
          <w:rFonts w:ascii="Cambria" w:hAnsi="Cambria" w:cs="Calibri"/>
          <w:iCs/>
          <w:sz w:val="22"/>
          <w:szCs w:val="22"/>
        </w:rPr>
      </w:pPr>
      <w:r w:rsidRPr="009D0FFA">
        <w:rPr>
          <w:rFonts w:ascii="Cambria" w:hAnsi="Cambria" w:cs="Calibri"/>
          <w:iCs/>
          <w:sz w:val="22"/>
          <w:szCs w:val="22"/>
        </w:rPr>
        <w:t>Vocabulaire et grammaire de base en anglais</w:t>
      </w:r>
    </w:p>
    <w:p w:rsidR="00AF63C5" w:rsidRPr="009D0FFA" w:rsidRDefault="00AF63C5" w:rsidP="00AF63C5">
      <w:pPr>
        <w:spacing w:line="276" w:lineRule="auto"/>
        <w:jc w:val="both"/>
        <w:rPr>
          <w:rFonts w:ascii="Cambria" w:hAnsi="Cambria" w:cs="Calibri"/>
          <w:i/>
          <w:sz w:val="22"/>
          <w:szCs w:val="22"/>
        </w:rPr>
      </w:pPr>
    </w:p>
    <w:p w:rsidR="00AF63C5" w:rsidRPr="009D0FFA" w:rsidRDefault="00AF63C5" w:rsidP="00AF63C5">
      <w:pPr>
        <w:jc w:val="both"/>
        <w:rPr>
          <w:rFonts w:ascii="Cambria" w:hAnsi="Cambria" w:cs="Calibri"/>
          <w:b/>
          <w:u w:val="thick" w:color="F79646"/>
        </w:rPr>
      </w:pPr>
      <w:r w:rsidRPr="009D0FFA">
        <w:rPr>
          <w:rFonts w:ascii="Cambria" w:hAnsi="Cambria" w:cs="Calibri"/>
          <w:b/>
          <w:u w:val="thick" w:color="F79646"/>
        </w:rPr>
        <w:t>Contenu de la matière: </w:t>
      </w:r>
    </w:p>
    <w:p w:rsidR="00AF63C5" w:rsidRDefault="00AF63C5" w:rsidP="00AF63C5">
      <w:pPr>
        <w:jc w:val="both"/>
        <w:rPr>
          <w:rFonts w:ascii="Cambria" w:hAnsi="Cambria" w:cs="Calibri"/>
          <w:b/>
          <w:sz w:val="22"/>
          <w:szCs w:val="22"/>
          <w:u w:val="thick" w:color="F79646"/>
        </w:rPr>
      </w:pPr>
    </w:p>
    <w:p w:rsidR="00AF63C5" w:rsidRPr="006B5DA7" w:rsidRDefault="00AF63C5" w:rsidP="00AF63C5">
      <w:pPr>
        <w:autoSpaceDE w:val="0"/>
        <w:autoSpaceDN w:val="0"/>
        <w:adjustRightInd w:val="0"/>
        <w:jc w:val="both"/>
        <w:rPr>
          <w:rFonts w:asciiTheme="majorHAnsi" w:hAnsiTheme="majorHAnsi" w:cs="ArialMT"/>
          <w:sz w:val="22"/>
          <w:szCs w:val="22"/>
        </w:rPr>
      </w:pPr>
      <w:r w:rsidRPr="006B5DA7">
        <w:rPr>
          <w:rFonts w:asciiTheme="majorHAnsi" w:hAnsiTheme="majorHAnsi"/>
        </w:rPr>
        <w:t>- C</w:t>
      </w:r>
      <w:r w:rsidRPr="006B5DA7">
        <w:rPr>
          <w:rFonts w:asciiTheme="majorHAnsi" w:hAnsiTheme="majorHAnsi"/>
          <w:sz w:val="22"/>
          <w:szCs w:val="22"/>
        </w:rPr>
        <w:t xml:space="preserve">ompréhension écrite : </w:t>
      </w:r>
      <w:r w:rsidRPr="006B5DA7">
        <w:rPr>
          <w:rFonts w:asciiTheme="majorHAnsi" w:hAnsiTheme="majorHAnsi" w:cs="ArialMT"/>
          <w:sz w:val="22"/>
          <w:szCs w:val="22"/>
        </w:rPr>
        <w:t xml:space="preserve">Lecture et analyse de textes relatifs à </w:t>
      </w:r>
      <w:r>
        <w:rPr>
          <w:rFonts w:asciiTheme="majorHAnsi" w:hAnsiTheme="majorHAnsi" w:cs="ArialMT"/>
          <w:sz w:val="22"/>
          <w:szCs w:val="22"/>
        </w:rPr>
        <w:t>la spécialité.</w:t>
      </w:r>
    </w:p>
    <w:p w:rsidR="00AF63C5" w:rsidRPr="006B5DA7" w:rsidRDefault="00AF63C5" w:rsidP="00AF63C5">
      <w:pPr>
        <w:jc w:val="both"/>
        <w:rPr>
          <w:rFonts w:asciiTheme="majorHAnsi" w:hAnsiTheme="majorHAnsi"/>
          <w:sz w:val="22"/>
          <w:szCs w:val="22"/>
        </w:rPr>
      </w:pPr>
    </w:p>
    <w:p w:rsidR="00AF63C5" w:rsidRPr="006B5DA7" w:rsidRDefault="00AF63C5" w:rsidP="00AF63C5">
      <w:pPr>
        <w:jc w:val="both"/>
        <w:rPr>
          <w:rFonts w:asciiTheme="majorHAnsi" w:hAnsiTheme="majorHAnsi"/>
          <w:b/>
          <w:sz w:val="22"/>
          <w:szCs w:val="22"/>
        </w:rPr>
      </w:pPr>
      <w:r w:rsidRPr="006B5DA7">
        <w:rPr>
          <w:rFonts w:asciiTheme="majorHAnsi" w:hAnsiTheme="majorHAnsi"/>
        </w:rPr>
        <w:t>- C</w:t>
      </w:r>
      <w:r w:rsidRPr="006B5DA7">
        <w:rPr>
          <w:rFonts w:asciiTheme="majorHAnsi" w:hAnsiTheme="majorHAnsi"/>
          <w:sz w:val="22"/>
          <w:szCs w:val="22"/>
        </w:rPr>
        <w:t xml:space="preserve">ompréhension orale : </w:t>
      </w:r>
      <w:r>
        <w:rPr>
          <w:rFonts w:asciiTheme="majorHAnsi" w:hAnsiTheme="majorHAnsi"/>
          <w:sz w:val="22"/>
          <w:szCs w:val="22"/>
        </w:rPr>
        <w:t>A</w:t>
      </w:r>
      <w:r w:rsidRPr="006B5DA7">
        <w:rPr>
          <w:rFonts w:asciiTheme="majorHAnsi" w:hAnsiTheme="majorHAnsi"/>
          <w:sz w:val="22"/>
          <w:szCs w:val="22"/>
        </w:rPr>
        <w:t xml:space="preserve"> partir de documents </w:t>
      </w:r>
      <w:r w:rsidRPr="006E35C3">
        <w:rPr>
          <w:rFonts w:asciiTheme="majorHAnsi" w:hAnsiTheme="majorHAnsi"/>
          <w:sz w:val="22"/>
          <w:szCs w:val="22"/>
        </w:rPr>
        <w:t>vidéo</w:t>
      </w:r>
      <w:r w:rsidRPr="006B5DA7">
        <w:rPr>
          <w:rFonts w:asciiTheme="majorHAnsi" w:hAnsiTheme="majorHAnsi"/>
          <w:sz w:val="22"/>
          <w:szCs w:val="22"/>
        </w:rPr>
        <w:t xml:space="preserve"> authentiques de vulgarisation scientifiques, </w:t>
      </w:r>
      <w:r w:rsidRPr="006B5DA7">
        <w:rPr>
          <w:rFonts w:asciiTheme="majorHAnsi" w:hAnsiTheme="majorHAnsi" w:cs="ArialNarrow"/>
          <w:sz w:val="22"/>
          <w:szCs w:val="22"/>
        </w:rPr>
        <w:t>prise de notes, résumé et présentation du document</w:t>
      </w:r>
      <w:r>
        <w:rPr>
          <w:rFonts w:asciiTheme="majorHAnsi" w:hAnsiTheme="majorHAnsi" w:cs="ArialNarrow"/>
          <w:sz w:val="22"/>
          <w:szCs w:val="22"/>
        </w:rPr>
        <w:t>.</w:t>
      </w:r>
    </w:p>
    <w:p w:rsidR="00AF63C5" w:rsidRPr="006B5DA7" w:rsidRDefault="00AF63C5" w:rsidP="00AF63C5">
      <w:pPr>
        <w:autoSpaceDE w:val="0"/>
        <w:autoSpaceDN w:val="0"/>
        <w:adjustRightInd w:val="0"/>
        <w:jc w:val="both"/>
        <w:rPr>
          <w:rFonts w:asciiTheme="majorHAnsi" w:hAnsiTheme="majorHAnsi" w:cs="Arial"/>
          <w:sz w:val="22"/>
          <w:szCs w:val="22"/>
        </w:rPr>
      </w:pPr>
    </w:p>
    <w:p w:rsidR="00AF63C5" w:rsidRPr="006B5DA7" w:rsidRDefault="00AF63C5" w:rsidP="00AF63C5">
      <w:pPr>
        <w:autoSpaceDE w:val="0"/>
        <w:autoSpaceDN w:val="0"/>
        <w:adjustRightInd w:val="0"/>
        <w:jc w:val="both"/>
        <w:rPr>
          <w:rFonts w:asciiTheme="majorHAnsi" w:hAnsiTheme="majorHAnsi" w:cs="ArialNarrow"/>
          <w:sz w:val="22"/>
          <w:szCs w:val="22"/>
        </w:rPr>
      </w:pPr>
      <w:r w:rsidRPr="006B5DA7">
        <w:rPr>
          <w:rFonts w:asciiTheme="majorHAnsi" w:hAnsiTheme="majorHAnsi"/>
        </w:rPr>
        <w:t>- E</w:t>
      </w:r>
      <w:r w:rsidRPr="006B5DA7">
        <w:rPr>
          <w:rFonts w:asciiTheme="majorHAnsi" w:hAnsiTheme="majorHAnsi"/>
          <w:sz w:val="22"/>
          <w:szCs w:val="22"/>
        </w:rPr>
        <w:t xml:space="preserve">xpression orale : </w:t>
      </w:r>
      <w:r>
        <w:rPr>
          <w:rFonts w:asciiTheme="majorHAnsi" w:hAnsiTheme="majorHAnsi"/>
          <w:sz w:val="22"/>
          <w:szCs w:val="22"/>
        </w:rPr>
        <w:t>E</w:t>
      </w:r>
      <w:r w:rsidRPr="006B5DA7">
        <w:rPr>
          <w:rFonts w:asciiTheme="majorHAnsi" w:hAnsiTheme="majorHAnsi"/>
          <w:sz w:val="22"/>
          <w:szCs w:val="22"/>
        </w:rPr>
        <w:t xml:space="preserve">xposé d'un sujet scientifique ou technique, </w:t>
      </w:r>
      <w:r w:rsidRPr="006B5DA7">
        <w:rPr>
          <w:rFonts w:asciiTheme="majorHAnsi" w:hAnsiTheme="majorHAnsi" w:cs="ArialNarrow"/>
          <w:sz w:val="22"/>
          <w:szCs w:val="22"/>
        </w:rPr>
        <w:t>élaboration et échange de messages oraux</w:t>
      </w:r>
      <w:r>
        <w:rPr>
          <w:rFonts w:asciiTheme="majorHAnsi" w:hAnsiTheme="majorHAnsi" w:cs="ArialNarrow"/>
          <w:sz w:val="22"/>
          <w:szCs w:val="22"/>
        </w:rPr>
        <w:t xml:space="preserve"> (</w:t>
      </w:r>
      <w:r w:rsidRPr="00987841">
        <w:rPr>
          <w:rFonts w:asciiTheme="majorHAnsi" w:hAnsiTheme="majorHAnsi" w:cs="ArialNarrow"/>
          <w:sz w:val="22"/>
          <w:szCs w:val="22"/>
        </w:rPr>
        <w:t>idées et données</w:t>
      </w:r>
      <w:r>
        <w:rPr>
          <w:rFonts w:asciiTheme="majorHAnsi" w:hAnsiTheme="majorHAnsi" w:cs="ArialNarrow"/>
          <w:sz w:val="22"/>
          <w:szCs w:val="22"/>
        </w:rPr>
        <w:t>)</w:t>
      </w:r>
      <w:r w:rsidRPr="00987841">
        <w:rPr>
          <w:rFonts w:asciiTheme="majorHAnsi" w:hAnsiTheme="majorHAnsi" w:cs="ArialNarrow"/>
          <w:sz w:val="22"/>
          <w:szCs w:val="22"/>
        </w:rPr>
        <w:t>, Communication téléphonique</w:t>
      </w:r>
      <w:r w:rsidRPr="006B5DA7">
        <w:rPr>
          <w:rFonts w:asciiTheme="majorHAnsi" w:hAnsiTheme="majorHAnsi" w:cs="ArialNarrow"/>
          <w:sz w:val="22"/>
          <w:szCs w:val="22"/>
        </w:rPr>
        <w:t>, Expression gestuelle.</w:t>
      </w:r>
    </w:p>
    <w:p w:rsidR="00AF63C5" w:rsidRPr="006B5DA7" w:rsidRDefault="00AF63C5" w:rsidP="00AF63C5">
      <w:pPr>
        <w:jc w:val="both"/>
        <w:rPr>
          <w:rFonts w:asciiTheme="majorHAnsi" w:hAnsiTheme="majorHAnsi"/>
          <w:sz w:val="22"/>
          <w:szCs w:val="22"/>
        </w:rPr>
      </w:pPr>
    </w:p>
    <w:p w:rsidR="00AF63C5" w:rsidRPr="006B5DA7" w:rsidRDefault="00AF63C5" w:rsidP="00AF63C5">
      <w:pPr>
        <w:autoSpaceDE w:val="0"/>
        <w:autoSpaceDN w:val="0"/>
        <w:adjustRightInd w:val="0"/>
        <w:jc w:val="both"/>
        <w:rPr>
          <w:rFonts w:asciiTheme="majorHAnsi" w:hAnsiTheme="majorHAnsi"/>
          <w:sz w:val="22"/>
          <w:szCs w:val="22"/>
        </w:rPr>
      </w:pPr>
      <w:r w:rsidRPr="006B5DA7">
        <w:rPr>
          <w:rFonts w:asciiTheme="majorHAnsi" w:hAnsiTheme="majorHAnsi"/>
        </w:rPr>
        <w:t>- E</w:t>
      </w:r>
      <w:r w:rsidRPr="006B5DA7">
        <w:rPr>
          <w:rFonts w:asciiTheme="majorHAnsi" w:hAnsiTheme="majorHAnsi"/>
          <w:sz w:val="22"/>
          <w:szCs w:val="22"/>
        </w:rPr>
        <w:t xml:space="preserve">xpression écrite : </w:t>
      </w:r>
      <w:r w:rsidRPr="006B5DA7">
        <w:rPr>
          <w:rFonts w:asciiTheme="majorHAnsi" w:hAnsiTheme="majorHAnsi" w:cs="ArialNarrow"/>
          <w:sz w:val="22"/>
          <w:szCs w:val="22"/>
        </w:rPr>
        <w:t xml:space="preserve">Extraction des idées d’un document scientifique, Ecriture d’un message scientifique, Echange d’information par écrit, </w:t>
      </w:r>
      <w:r w:rsidRPr="006B5DA7">
        <w:rPr>
          <w:rFonts w:asciiTheme="majorHAnsi" w:hAnsiTheme="majorHAnsi"/>
          <w:sz w:val="22"/>
          <w:szCs w:val="22"/>
        </w:rPr>
        <w:t>rédaction de CV, lettres de demandes de stages ou d'emplois.</w:t>
      </w:r>
    </w:p>
    <w:p w:rsidR="00AF63C5" w:rsidRDefault="00AF63C5" w:rsidP="00AF63C5">
      <w:pPr>
        <w:jc w:val="both"/>
        <w:rPr>
          <w:rFonts w:asciiTheme="majorHAnsi" w:hAnsiTheme="majorHAnsi" w:cs="Arial"/>
          <w:b/>
          <w:iCs/>
          <w:sz w:val="22"/>
          <w:szCs w:val="22"/>
        </w:rPr>
      </w:pPr>
    </w:p>
    <w:p w:rsidR="00AF63C5" w:rsidRPr="002B2C96" w:rsidRDefault="00AF63C5" w:rsidP="00AF63C5">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Cs/>
          <w:sz w:val="22"/>
          <w:szCs w:val="22"/>
        </w:rPr>
        <w:t xml:space="preserve"> </w:t>
      </w:r>
      <w:r w:rsidRPr="002B2C96">
        <w:rPr>
          <w:rFonts w:ascii="Cambria" w:hAnsi="Cambria" w:cs="Calibri"/>
          <w:bCs/>
          <w:sz w:val="22"/>
          <w:szCs w:val="22"/>
        </w:rPr>
        <w:t xml:space="preserve">Il est vivement recommandé au responsable de la matière de présenter et expliquer à la fin de chaque séance (au plus) une dizaine de mots techniques de la spécialité dans les trois langues (si possible) anglais, français et arabe. </w:t>
      </w:r>
    </w:p>
    <w:p w:rsidR="00AF63C5" w:rsidRPr="006B5DA7" w:rsidRDefault="00AF63C5" w:rsidP="00AF63C5">
      <w:pPr>
        <w:autoSpaceDE w:val="0"/>
        <w:autoSpaceDN w:val="0"/>
        <w:adjustRightInd w:val="0"/>
        <w:jc w:val="both"/>
        <w:rPr>
          <w:rFonts w:asciiTheme="majorHAnsi" w:hAnsiTheme="majorHAnsi" w:cs="Arial"/>
          <w:b/>
          <w:bCs/>
          <w:sz w:val="22"/>
          <w:szCs w:val="22"/>
        </w:rPr>
      </w:pPr>
    </w:p>
    <w:p w:rsidR="00AF63C5" w:rsidRPr="006B5DA7" w:rsidRDefault="00AF63C5" w:rsidP="00AF63C5">
      <w:pPr>
        <w:spacing w:line="276" w:lineRule="auto"/>
        <w:jc w:val="both"/>
        <w:rPr>
          <w:rFonts w:ascii="Cambria" w:hAnsi="Cambria" w:cs="Arial"/>
          <w:b/>
        </w:rPr>
      </w:pPr>
      <w:r w:rsidRPr="006B5DA7">
        <w:rPr>
          <w:rFonts w:ascii="Cambria" w:hAnsi="Cambria" w:cs="Arial"/>
          <w:b/>
          <w:u w:val="thick" w:color="F79646"/>
        </w:rPr>
        <w:t>Mode d’évaluation:</w:t>
      </w:r>
    </w:p>
    <w:p w:rsidR="00AF63C5" w:rsidRPr="00F91C03" w:rsidRDefault="00AF63C5" w:rsidP="00AF63C5">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Examen: </w:t>
      </w:r>
      <w:r>
        <w:rPr>
          <w:rFonts w:ascii="Cambria" w:hAnsi="Cambria" w:cs="Arial"/>
          <w:sz w:val="22"/>
          <w:szCs w:val="22"/>
        </w:rPr>
        <w:t xml:space="preserve">   100</w:t>
      </w:r>
      <w:r w:rsidRPr="00F91C03">
        <w:rPr>
          <w:rFonts w:ascii="Cambria" w:hAnsi="Cambria" w:cs="Arial"/>
          <w:sz w:val="22"/>
          <w:szCs w:val="22"/>
        </w:rPr>
        <w:t>%.</w:t>
      </w:r>
    </w:p>
    <w:p w:rsidR="00AF63C5" w:rsidRPr="00F91C03" w:rsidRDefault="00AF63C5" w:rsidP="00AF63C5">
      <w:pPr>
        <w:spacing w:line="276" w:lineRule="auto"/>
        <w:jc w:val="both"/>
        <w:rPr>
          <w:rFonts w:ascii="Cambria" w:hAnsi="Cambria" w:cs="Arial"/>
          <w:b/>
          <w:sz w:val="22"/>
          <w:szCs w:val="22"/>
        </w:rPr>
      </w:pPr>
    </w:p>
    <w:p w:rsidR="00AF63C5" w:rsidRDefault="00AF63C5" w:rsidP="00AF63C5">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rsidR="00AF63C5" w:rsidRPr="00C07E30" w:rsidRDefault="00AF63C5" w:rsidP="00AF63C5">
      <w:pPr>
        <w:jc w:val="both"/>
        <w:rPr>
          <w:rFonts w:asciiTheme="majorHAnsi" w:hAnsiTheme="majorHAnsi"/>
          <w:sz w:val="22"/>
          <w:szCs w:val="22"/>
        </w:rPr>
      </w:pPr>
    </w:p>
    <w:p w:rsidR="00AF63C5" w:rsidRPr="00126978" w:rsidRDefault="00AF63C5" w:rsidP="00AF63C5">
      <w:pPr>
        <w:numPr>
          <w:ilvl w:val="0"/>
          <w:numId w:val="42"/>
        </w:numPr>
        <w:tabs>
          <w:tab w:val="clear" w:pos="360"/>
        </w:tabs>
        <w:ind w:left="284" w:hanging="284"/>
        <w:jc w:val="both"/>
        <w:rPr>
          <w:rFonts w:asciiTheme="majorHAnsi" w:hAnsiTheme="majorHAnsi"/>
          <w:i/>
          <w:iCs/>
          <w:sz w:val="22"/>
          <w:szCs w:val="22"/>
        </w:rPr>
      </w:pPr>
      <w:r w:rsidRPr="00126978">
        <w:rPr>
          <w:rFonts w:asciiTheme="majorHAnsi" w:hAnsiTheme="majorHAnsi"/>
          <w:i/>
          <w:iCs/>
          <w:sz w:val="22"/>
          <w:szCs w:val="22"/>
        </w:rPr>
        <w:t>P.T. Danison, Guide pratique pour rédiger en anglais: usages et règles, conseils pratiques, Editions d'Organisation 2007</w:t>
      </w:r>
    </w:p>
    <w:p w:rsidR="00AF63C5" w:rsidRPr="00126978" w:rsidRDefault="00AF63C5" w:rsidP="00AF63C5">
      <w:pPr>
        <w:numPr>
          <w:ilvl w:val="0"/>
          <w:numId w:val="42"/>
        </w:numPr>
        <w:tabs>
          <w:tab w:val="clear" w:pos="360"/>
        </w:tabs>
        <w:ind w:left="284" w:hanging="284"/>
        <w:jc w:val="both"/>
        <w:rPr>
          <w:rFonts w:asciiTheme="majorHAnsi" w:hAnsiTheme="majorHAnsi"/>
          <w:i/>
          <w:iCs/>
          <w:sz w:val="22"/>
          <w:szCs w:val="22"/>
        </w:rPr>
      </w:pPr>
      <w:r w:rsidRPr="00126978">
        <w:rPr>
          <w:rFonts w:asciiTheme="majorHAnsi" w:hAnsiTheme="majorHAnsi"/>
          <w:i/>
          <w:iCs/>
          <w:sz w:val="22"/>
          <w:szCs w:val="22"/>
        </w:rPr>
        <w:t>A. Chamberlain, R. Steele, Guide pratique de la communication: anglais, Didier 1992</w:t>
      </w:r>
    </w:p>
    <w:p w:rsidR="00AF63C5" w:rsidRPr="00126978" w:rsidRDefault="00AF63C5" w:rsidP="00AF63C5">
      <w:pPr>
        <w:numPr>
          <w:ilvl w:val="0"/>
          <w:numId w:val="42"/>
        </w:numPr>
        <w:tabs>
          <w:tab w:val="clear" w:pos="360"/>
        </w:tabs>
        <w:ind w:left="284" w:hanging="284"/>
        <w:jc w:val="both"/>
        <w:rPr>
          <w:rFonts w:asciiTheme="majorHAnsi" w:hAnsiTheme="majorHAnsi"/>
          <w:i/>
          <w:iCs/>
          <w:sz w:val="22"/>
          <w:szCs w:val="22"/>
        </w:rPr>
      </w:pPr>
      <w:r w:rsidRPr="00126978">
        <w:rPr>
          <w:rFonts w:asciiTheme="majorHAnsi" w:hAnsiTheme="majorHAnsi"/>
          <w:i/>
          <w:iCs/>
          <w:sz w:val="22"/>
          <w:szCs w:val="22"/>
        </w:rPr>
        <w:t>R. Ernst, Dictionnaire des techniques et sciences appliquées: français-anglais, Dunod 2002.</w:t>
      </w:r>
    </w:p>
    <w:p w:rsidR="00AF63C5" w:rsidRPr="00126978" w:rsidRDefault="00AF63C5" w:rsidP="00AF63C5">
      <w:pPr>
        <w:numPr>
          <w:ilvl w:val="0"/>
          <w:numId w:val="42"/>
        </w:numPr>
        <w:tabs>
          <w:tab w:val="clear" w:pos="360"/>
        </w:tabs>
        <w:ind w:left="284" w:hanging="284"/>
        <w:jc w:val="both"/>
        <w:rPr>
          <w:rFonts w:asciiTheme="majorHAnsi" w:hAnsiTheme="majorHAnsi"/>
          <w:i/>
          <w:iCs/>
          <w:sz w:val="22"/>
          <w:szCs w:val="22"/>
          <w:lang w:val="en-US"/>
        </w:rPr>
      </w:pPr>
      <w:r w:rsidRPr="00126978">
        <w:rPr>
          <w:rFonts w:asciiTheme="majorHAnsi" w:hAnsiTheme="majorHAnsi"/>
          <w:i/>
          <w:iCs/>
          <w:sz w:val="22"/>
          <w:szCs w:val="22"/>
          <w:lang w:val="en-US"/>
        </w:rPr>
        <w:t>J. Comfort, S. Hick, and A. Savage, Basic Technical English, Oxford University Press, 1980</w:t>
      </w:r>
    </w:p>
    <w:p w:rsidR="00AF63C5" w:rsidRPr="00126978" w:rsidRDefault="00AF63C5" w:rsidP="00AF63C5">
      <w:pPr>
        <w:numPr>
          <w:ilvl w:val="0"/>
          <w:numId w:val="42"/>
        </w:numPr>
        <w:tabs>
          <w:tab w:val="clear" w:pos="360"/>
        </w:tabs>
        <w:ind w:left="284" w:hanging="284"/>
        <w:jc w:val="both"/>
        <w:rPr>
          <w:rFonts w:asciiTheme="majorHAnsi" w:hAnsiTheme="majorHAnsi"/>
          <w:i/>
          <w:iCs/>
          <w:sz w:val="22"/>
          <w:szCs w:val="22"/>
          <w:lang w:val="en-US"/>
        </w:rPr>
      </w:pPr>
      <w:r w:rsidRPr="00126978">
        <w:rPr>
          <w:rFonts w:asciiTheme="majorHAnsi" w:hAnsiTheme="majorHAnsi"/>
          <w:i/>
          <w:iCs/>
          <w:sz w:val="22"/>
          <w:szCs w:val="22"/>
          <w:lang w:val="en-US"/>
        </w:rPr>
        <w:t>E. H. Glendinning and N. Glendinning, Oxford English for Electrical and Mechanical Engineering, Oxford University Press 1995</w:t>
      </w:r>
    </w:p>
    <w:p w:rsidR="00AF63C5" w:rsidRPr="00126978" w:rsidRDefault="00AF63C5" w:rsidP="00AF63C5">
      <w:pPr>
        <w:numPr>
          <w:ilvl w:val="0"/>
          <w:numId w:val="42"/>
        </w:numPr>
        <w:tabs>
          <w:tab w:val="clear" w:pos="360"/>
        </w:tabs>
        <w:ind w:left="284" w:hanging="284"/>
        <w:jc w:val="both"/>
        <w:rPr>
          <w:rFonts w:asciiTheme="majorHAnsi" w:hAnsiTheme="majorHAnsi"/>
          <w:i/>
          <w:iCs/>
          <w:sz w:val="22"/>
          <w:szCs w:val="22"/>
          <w:lang w:val="en-US"/>
        </w:rPr>
      </w:pPr>
      <w:r w:rsidRPr="00126978">
        <w:rPr>
          <w:rFonts w:asciiTheme="majorHAnsi" w:hAnsiTheme="majorHAnsi"/>
          <w:i/>
          <w:iCs/>
          <w:sz w:val="22"/>
          <w:szCs w:val="22"/>
          <w:lang w:val="en-US"/>
        </w:rPr>
        <w:t xml:space="preserve">T. N. Huckin, and A. L. Olsen, Technical writing and professional communication for nonnative speakers of English, Mc Graw-Hill 1991 </w:t>
      </w:r>
    </w:p>
    <w:p w:rsidR="00AF63C5" w:rsidRPr="002B2C96" w:rsidRDefault="00AF63C5" w:rsidP="00AF63C5">
      <w:pPr>
        <w:pStyle w:val="Paragraphedeliste"/>
        <w:numPr>
          <w:ilvl w:val="0"/>
          <w:numId w:val="42"/>
        </w:numPr>
        <w:rPr>
          <w:rFonts w:ascii="Cambria" w:hAnsi="Cambria"/>
          <w:lang w:val="en-US"/>
        </w:rPr>
      </w:pPr>
      <w:r w:rsidRPr="002B2C96">
        <w:rPr>
          <w:rFonts w:asciiTheme="majorHAnsi" w:hAnsiTheme="majorHAnsi"/>
          <w:i/>
          <w:iCs/>
          <w:sz w:val="22"/>
          <w:szCs w:val="22"/>
          <w:lang w:val="en-US"/>
        </w:rPr>
        <w:t>J. Orasanu, Reading Comprehension from Research to Practice, Erlbaum Associates 1986</w:t>
      </w:r>
    </w:p>
    <w:p w:rsidR="00AF63C5" w:rsidRPr="002B2C96" w:rsidRDefault="00AF63C5" w:rsidP="00AF63C5">
      <w:pPr>
        <w:ind w:left="284" w:hanging="284"/>
        <w:rPr>
          <w:rFonts w:ascii="Cambria" w:hAnsi="Cambria"/>
          <w:lang w:val="en-US"/>
        </w:rPr>
      </w:pPr>
    </w:p>
    <w:p w:rsidR="00AF63C5" w:rsidRPr="00A67D9D" w:rsidRDefault="00AF63C5" w:rsidP="00AF63C5">
      <w:pPr>
        <w:rPr>
          <w:rFonts w:ascii="Cambria" w:hAnsi="Cambria"/>
          <w:lang w:val="en-US"/>
        </w:rPr>
      </w:pPr>
    </w:p>
    <w:p w:rsidR="00A7346C" w:rsidRPr="00A67D9D" w:rsidRDefault="00A7346C" w:rsidP="00A7346C">
      <w:pPr>
        <w:rPr>
          <w:rFonts w:ascii="Cambria" w:hAnsi="Cambria"/>
          <w:lang w:val="en-US"/>
        </w:rPr>
      </w:pPr>
    </w:p>
    <w:p w:rsidR="00A7346C" w:rsidRPr="00A67D9D" w:rsidRDefault="00A7346C" w:rsidP="00A7346C">
      <w:pPr>
        <w:rPr>
          <w:rFonts w:ascii="Cambria" w:hAnsi="Cambria"/>
          <w:lang w:val="en-US"/>
        </w:rPr>
      </w:pPr>
    </w:p>
    <w:p w:rsidR="00A7346C" w:rsidRPr="00A67D9D" w:rsidRDefault="00A7346C" w:rsidP="00A7346C">
      <w:pPr>
        <w:rPr>
          <w:rFonts w:ascii="Cambria" w:hAnsi="Cambria"/>
          <w:lang w:val="en-US"/>
        </w:rPr>
      </w:pPr>
    </w:p>
    <w:p w:rsidR="00A7346C" w:rsidRPr="00A67D9D" w:rsidRDefault="00A7346C" w:rsidP="00A7346C">
      <w:pPr>
        <w:rPr>
          <w:rFonts w:ascii="Cambria" w:hAnsi="Cambria"/>
          <w:lang w:val="en-US"/>
        </w:rPr>
      </w:pPr>
    </w:p>
    <w:p w:rsidR="00A7346C" w:rsidRPr="00A67D9D" w:rsidRDefault="00A7346C" w:rsidP="00A7346C">
      <w:pPr>
        <w:rPr>
          <w:rFonts w:ascii="Cambria" w:hAnsi="Cambria"/>
          <w:lang w:val="en-US"/>
        </w:rPr>
      </w:pPr>
    </w:p>
    <w:p w:rsidR="00A7346C" w:rsidRPr="00A67D9D" w:rsidRDefault="00A7346C" w:rsidP="00A7346C">
      <w:pPr>
        <w:rPr>
          <w:rFonts w:ascii="Cambria" w:hAnsi="Cambria"/>
          <w:lang w:val="en-US"/>
        </w:rPr>
      </w:pPr>
    </w:p>
    <w:p w:rsidR="00A7346C" w:rsidRPr="00A67D9D" w:rsidRDefault="00A7346C" w:rsidP="00A7346C">
      <w:pP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5806FC" w:rsidRDefault="005806FC" w:rsidP="00A7346C">
      <w:pPr>
        <w:jc w:val="center"/>
        <w:rPr>
          <w:rFonts w:ascii="Cambria" w:hAnsi="Cambria"/>
          <w:lang w:val="en-US"/>
        </w:rPr>
      </w:pPr>
    </w:p>
    <w:p w:rsidR="005806FC" w:rsidRDefault="005806F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Cambria" w:hAnsi="Cambria"/>
          <w:lang w:val="en-US"/>
        </w:rPr>
      </w:pPr>
    </w:p>
    <w:p w:rsidR="00A7346C" w:rsidRDefault="00A7346C" w:rsidP="00A7346C">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 xml:space="preserve">IV- </w:t>
      </w:r>
      <w:r w:rsidRPr="00C152AC">
        <w:rPr>
          <w:rFonts w:asciiTheme="majorHAnsi" w:hAnsiTheme="majorHAnsi" w:cs="Calibri"/>
          <w:b/>
          <w:sz w:val="32"/>
          <w:szCs w:val="32"/>
          <w:u w:val="thick" w:color="F79646" w:themeColor="accent6"/>
        </w:rPr>
        <w:t>Programme</w:t>
      </w:r>
      <w:r>
        <w:rPr>
          <w:rFonts w:asciiTheme="majorHAnsi" w:hAnsiTheme="majorHAnsi" w:cs="Calibri"/>
          <w:b/>
          <w:sz w:val="32"/>
          <w:szCs w:val="32"/>
          <w:u w:val="thick" w:color="F79646" w:themeColor="accent6"/>
        </w:rPr>
        <w:t>s</w:t>
      </w:r>
      <w:r w:rsidRPr="00C152AC">
        <w:rPr>
          <w:rFonts w:asciiTheme="majorHAnsi" w:hAnsiTheme="majorHAnsi" w:cs="Calibri"/>
          <w:b/>
          <w:sz w:val="32"/>
          <w:szCs w:val="32"/>
          <w:u w:val="thick" w:color="F79646" w:themeColor="accent6"/>
        </w:rPr>
        <w:t xml:space="preserve"> détaillé</w:t>
      </w:r>
      <w:r>
        <w:rPr>
          <w:rFonts w:asciiTheme="majorHAnsi" w:hAnsiTheme="majorHAnsi" w:cs="Calibri"/>
          <w:b/>
          <w:sz w:val="32"/>
          <w:szCs w:val="32"/>
          <w:u w:val="thick" w:color="F79646" w:themeColor="accent6"/>
        </w:rPr>
        <w:t>s</w:t>
      </w:r>
      <w:r w:rsidRPr="00C152AC">
        <w:rPr>
          <w:rFonts w:asciiTheme="majorHAnsi" w:hAnsiTheme="majorHAnsi" w:cs="Calibri"/>
          <w:b/>
          <w:sz w:val="32"/>
          <w:szCs w:val="32"/>
          <w:u w:val="thick" w:color="F79646" w:themeColor="accent6"/>
        </w:rPr>
        <w:t xml:space="preserve"> par matière</w:t>
      </w:r>
      <w:r>
        <w:rPr>
          <w:rFonts w:asciiTheme="majorHAnsi" w:hAnsiTheme="majorHAnsi" w:cs="Calibri"/>
          <w:b/>
          <w:sz w:val="32"/>
          <w:szCs w:val="32"/>
          <w:u w:val="thick" w:color="F79646" w:themeColor="accent6"/>
        </w:rPr>
        <w:t xml:space="preserve"> </w:t>
      </w:r>
    </w:p>
    <w:p w:rsidR="00A7346C" w:rsidRPr="002B2C96" w:rsidRDefault="00A7346C" w:rsidP="00A7346C">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 xml:space="preserve">De Quelques </w:t>
      </w:r>
      <w:r w:rsidRPr="002B2C96">
        <w:rPr>
          <w:rFonts w:asciiTheme="majorHAnsi" w:hAnsiTheme="majorHAnsi" w:cs="Calibri"/>
          <w:b/>
          <w:sz w:val="32"/>
          <w:szCs w:val="32"/>
          <w:u w:val="thick" w:color="F79646" w:themeColor="accent6"/>
        </w:rPr>
        <w:t>UE Découverte</w:t>
      </w:r>
      <w:r>
        <w:rPr>
          <w:rFonts w:asciiTheme="majorHAnsi" w:hAnsiTheme="majorHAnsi" w:cs="Calibri"/>
          <w:b/>
          <w:sz w:val="32"/>
          <w:szCs w:val="32"/>
          <w:u w:val="thick" w:color="F79646" w:themeColor="accent6"/>
        </w:rPr>
        <w:t>s</w:t>
      </w:r>
      <w:r w:rsidRPr="002B2C96">
        <w:rPr>
          <w:rFonts w:asciiTheme="majorHAnsi" w:hAnsiTheme="majorHAnsi" w:cs="Calibri"/>
          <w:b/>
          <w:sz w:val="32"/>
          <w:szCs w:val="32"/>
          <w:u w:val="thick" w:color="F79646" w:themeColor="accent6"/>
        </w:rPr>
        <w:t xml:space="preserve"> (S1, S2, S3)</w:t>
      </w: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A7346C" w:rsidRDefault="00A7346C" w:rsidP="00A7346C">
      <w:pPr>
        <w:rPr>
          <w:rFonts w:ascii="Cambria" w:hAnsi="Cambria"/>
        </w:rPr>
      </w:pPr>
    </w:p>
    <w:p w:rsidR="00F646AB" w:rsidRDefault="00F646AB" w:rsidP="000107B4">
      <w:pPr>
        <w:pStyle w:val="Paragraphedeliste"/>
        <w:spacing w:before="100" w:beforeAutospacing="1" w:after="100" w:afterAutospacing="1"/>
        <w:outlineLvl w:val="0"/>
        <w:rPr>
          <w:rFonts w:ascii="Cambria" w:hAnsi="Cambria" w:cs="Arial"/>
          <w:color w:val="FF0000"/>
          <w:sz w:val="22"/>
          <w:szCs w:val="22"/>
        </w:rPr>
      </w:pPr>
    </w:p>
    <w:p w:rsidR="003D7CEF" w:rsidRDefault="003D7CEF" w:rsidP="000107B4">
      <w:pPr>
        <w:pStyle w:val="Paragraphedeliste"/>
        <w:spacing w:before="100" w:beforeAutospacing="1" w:after="100" w:afterAutospacing="1"/>
        <w:outlineLvl w:val="0"/>
        <w:rPr>
          <w:rFonts w:ascii="Cambria" w:hAnsi="Cambria" w:cs="Arial"/>
          <w:color w:val="FF0000"/>
          <w:sz w:val="22"/>
          <w:szCs w:val="22"/>
        </w:rPr>
      </w:pPr>
    </w:p>
    <w:p w:rsidR="003D7CEF" w:rsidRDefault="003D7CEF" w:rsidP="000107B4">
      <w:pPr>
        <w:pStyle w:val="Paragraphedeliste"/>
        <w:spacing w:before="100" w:beforeAutospacing="1" w:after="100" w:afterAutospacing="1"/>
        <w:outlineLvl w:val="0"/>
        <w:rPr>
          <w:rFonts w:ascii="Cambria" w:hAnsi="Cambria" w:cs="Arial"/>
          <w:color w:val="FF0000"/>
          <w:sz w:val="22"/>
          <w:szCs w:val="22"/>
        </w:rPr>
      </w:pPr>
    </w:p>
    <w:p w:rsidR="003D7CEF" w:rsidRDefault="003D7CEF" w:rsidP="000107B4">
      <w:pPr>
        <w:pStyle w:val="Paragraphedeliste"/>
        <w:spacing w:before="100" w:beforeAutospacing="1" w:after="100" w:afterAutospacing="1"/>
        <w:outlineLvl w:val="0"/>
        <w:rPr>
          <w:rFonts w:ascii="Cambria" w:hAnsi="Cambria" w:cs="Arial"/>
          <w:color w:val="FF0000"/>
          <w:sz w:val="22"/>
          <w:szCs w:val="22"/>
        </w:rPr>
      </w:pPr>
    </w:p>
    <w:p w:rsidR="003D7CEF" w:rsidRDefault="003D7CEF" w:rsidP="000107B4">
      <w:pPr>
        <w:pStyle w:val="Paragraphedeliste"/>
        <w:spacing w:before="100" w:beforeAutospacing="1" w:after="100" w:afterAutospacing="1"/>
        <w:outlineLvl w:val="0"/>
        <w:rPr>
          <w:rFonts w:ascii="Cambria" w:hAnsi="Cambria" w:cs="Arial"/>
          <w:color w:val="FF0000"/>
          <w:sz w:val="22"/>
          <w:szCs w:val="22"/>
        </w:rPr>
      </w:pPr>
    </w:p>
    <w:p w:rsidR="00872BCC" w:rsidRPr="003D7CEF" w:rsidRDefault="00872BCC" w:rsidP="00872BCC">
      <w:pPr>
        <w:pStyle w:val="Paragraphedeliste"/>
        <w:spacing w:before="100" w:beforeAutospacing="1" w:after="100" w:afterAutospacing="1"/>
        <w:jc w:val="both"/>
        <w:outlineLvl w:val="0"/>
        <w:rPr>
          <w:rFonts w:ascii="Cambria" w:hAnsi="Cambria" w:cs="Arial"/>
          <w:b/>
          <w:bCs/>
          <w:u w:val="single"/>
        </w:rPr>
      </w:pPr>
      <w:r>
        <w:rPr>
          <w:rFonts w:ascii="Cambria" w:hAnsi="Cambria" w:cs="Arial"/>
          <w:color w:val="FF0000"/>
          <w:sz w:val="22"/>
          <w:szCs w:val="22"/>
        </w:rPr>
        <w:br w:type="column"/>
      </w:r>
      <w:r w:rsidRPr="003D7CEF">
        <w:rPr>
          <w:rFonts w:ascii="Cambria" w:hAnsi="Cambria" w:cs="Arial"/>
          <w:b/>
          <w:bCs/>
          <w:u w:val="single"/>
        </w:rPr>
        <w:lastRenderedPageBreak/>
        <w:t xml:space="preserve">Matières Panier </w:t>
      </w:r>
      <w:r>
        <w:rPr>
          <w:rFonts w:ascii="Cambria" w:hAnsi="Cambria" w:cs="Arial"/>
          <w:b/>
          <w:bCs/>
          <w:u w:val="single"/>
        </w:rPr>
        <w:t>1</w:t>
      </w:r>
    </w:p>
    <w:p w:rsidR="00872BCC" w:rsidRPr="003D7CEF" w:rsidRDefault="00872BCC" w:rsidP="00872BC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D7CEF">
        <w:rPr>
          <w:rFonts w:asciiTheme="majorHAnsi" w:hAnsiTheme="majorHAnsi" w:cs="Calibri"/>
          <w:b/>
        </w:rPr>
        <w:t>Semestre</w:t>
      </w:r>
      <w:r w:rsidR="00BE3A08">
        <w:rPr>
          <w:rFonts w:asciiTheme="majorHAnsi" w:hAnsiTheme="majorHAnsi" w:cs="Calibri"/>
          <w:b/>
        </w:rPr>
        <w:t>: X</w:t>
      </w:r>
      <w:r w:rsidRPr="003D7CEF">
        <w:rPr>
          <w:rFonts w:asciiTheme="majorHAnsi" w:hAnsiTheme="majorHAnsi" w:cs="Calibri"/>
          <w:b/>
        </w:rPr>
        <w:t xml:space="preserve">  </w:t>
      </w:r>
      <w:r w:rsidRPr="003D7CEF">
        <w:rPr>
          <w:rFonts w:asciiTheme="majorHAnsi" w:hAnsiTheme="majorHAnsi" w:cs="Calibri"/>
          <w:b/>
          <w:sz w:val="22"/>
          <w:szCs w:val="22"/>
        </w:rPr>
        <w:t xml:space="preserve"> </w:t>
      </w:r>
    </w:p>
    <w:p w:rsidR="00872BCC" w:rsidRPr="008E4649" w:rsidRDefault="00872BCC" w:rsidP="00BE3A0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Unité d’enseignement : UE</w:t>
      </w:r>
      <w:r>
        <w:rPr>
          <w:rFonts w:asciiTheme="majorHAnsi" w:hAnsiTheme="majorHAnsi" w:cs="Calibri"/>
          <w:b/>
          <w:bCs/>
          <w:iCs/>
          <w:sz w:val="22"/>
          <w:szCs w:val="22"/>
        </w:rPr>
        <w:t xml:space="preserve">D </w:t>
      </w:r>
      <w:r w:rsidR="00BE3A08">
        <w:rPr>
          <w:rFonts w:ascii="Cambria" w:eastAsia="Calibri" w:hAnsi="Cambria" w:cs="Arial"/>
          <w:b/>
          <w:bCs/>
        </w:rPr>
        <w:t>XXX</w:t>
      </w:r>
    </w:p>
    <w:p w:rsidR="00872BCC" w:rsidRPr="008E4649" w:rsidRDefault="00872BCC" w:rsidP="00872BCC">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sz w:val="22"/>
          <w:szCs w:val="22"/>
          <w:lang w:eastAsia="en-US"/>
        </w:rPr>
      </w:pPr>
      <w:r w:rsidRPr="008E4649">
        <w:rPr>
          <w:rFonts w:asciiTheme="majorHAnsi" w:hAnsiTheme="majorHAnsi" w:cs="Calibri"/>
          <w:b/>
          <w:bCs/>
          <w:iCs/>
          <w:sz w:val="22"/>
          <w:szCs w:val="22"/>
        </w:rPr>
        <w:t xml:space="preserve">Matière : </w:t>
      </w:r>
      <w:r>
        <w:rPr>
          <w:rFonts w:asciiTheme="majorHAnsi" w:hAnsiTheme="majorHAnsi"/>
          <w:b/>
          <w:bCs/>
          <w:color w:val="000000"/>
          <w:sz w:val="22"/>
          <w:szCs w:val="22"/>
        </w:rPr>
        <w:t>Barrages</w:t>
      </w:r>
    </w:p>
    <w:p w:rsidR="00872BCC" w:rsidRPr="008E4649" w:rsidRDefault="00872BCC" w:rsidP="00872BC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eastAsia="Calibri" w:hAnsiTheme="majorHAnsi" w:cs="Arial"/>
          <w:b/>
          <w:bCs/>
          <w:color w:val="000000"/>
          <w:sz w:val="22"/>
          <w:szCs w:val="22"/>
          <w:lang w:eastAsia="en-US"/>
        </w:rPr>
        <w:t xml:space="preserve">VHS : </w:t>
      </w:r>
      <w:r w:rsidRPr="008E4649">
        <w:rPr>
          <w:rFonts w:asciiTheme="majorHAnsi" w:eastAsia="Calibri" w:hAnsiTheme="majorHAnsi" w:cs="Arial"/>
          <w:b/>
          <w:bCs/>
          <w:color w:val="000000"/>
          <w:sz w:val="22"/>
          <w:szCs w:val="22"/>
        </w:rPr>
        <w:t>22</w:t>
      </w:r>
      <w:r w:rsidRPr="008E4649">
        <w:rPr>
          <w:rFonts w:asciiTheme="majorHAnsi" w:eastAsia="Calibri" w:hAnsiTheme="majorHAnsi" w:cs="Arial"/>
          <w:b/>
          <w:bCs/>
          <w:color w:val="000000"/>
          <w:sz w:val="22"/>
          <w:szCs w:val="22"/>
          <w:lang w:eastAsia="en-US"/>
        </w:rPr>
        <w:t>h</w:t>
      </w:r>
      <w:r w:rsidRPr="008E4649">
        <w:rPr>
          <w:rFonts w:asciiTheme="majorHAnsi" w:eastAsia="Calibri" w:hAnsiTheme="majorHAnsi" w:cs="Arial"/>
          <w:b/>
          <w:bCs/>
          <w:color w:val="000000"/>
          <w:sz w:val="22"/>
          <w:szCs w:val="22"/>
        </w:rPr>
        <w:t>3</w:t>
      </w:r>
      <w:r w:rsidRPr="008E4649">
        <w:rPr>
          <w:rFonts w:asciiTheme="majorHAnsi" w:eastAsia="Calibri" w:hAnsiTheme="majorHAnsi" w:cs="Arial"/>
          <w:b/>
          <w:bCs/>
          <w:color w:val="000000"/>
          <w:sz w:val="22"/>
          <w:szCs w:val="22"/>
          <w:lang w:eastAsia="en-US"/>
        </w:rPr>
        <w:t xml:space="preserve">0 </w:t>
      </w:r>
      <w:r w:rsidRPr="00872BCC">
        <w:rPr>
          <w:rFonts w:asciiTheme="majorHAnsi" w:eastAsia="Calibri" w:hAnsiTheme="majorHAnsi" w:cs="Arial"/>
          <w:b/>
          <w:bCs/>
          <w:color w:val="000000"/>
          <w:sz w:val="22"/>
          <w:szCs w:val="22"/>
          <w:lang w:eastAsia="en-US"/>
        </w:rPr>
        <w:t>(cours : 1h</w:t>
      </w:r>
      <w:r w:rsidRPr="00872BCC">
        <w:rPr>
          <w:rFonts w:asciiTheme="majorHAnsi" w:eastAsia="Calibri" w:hAnsiTheme="majorHAnsi" w:cs="Arial"/>
          <w:b/>
          <w:bCs/>
          <w:color w:val="000000"/>
          <w:sz w:val="22"/>
          <w:szCs w:val="22"/>
        </w:rPr>
        <w:t>30, TD: 1H30</w:t>
      </w:r>
      <w:r w:rsidRPr="00872BCC">
        <w:rPr>
          <w:rFonts w:asciiTheme="majorHAnsi" w:eastAsia="Calibri" w:hAnsiTheme="majorHAnsi" w:cs="Arial"/>
          <w:b/>
          <w:bCs/>
          <w:color w:val="000000"/>
          <w:sz w:val="22"/>
          <w:szCs w:val="22"/>
          <w:lang w:eastAsia="en-US"/>
        </w:rPr>
        <w:t>)</w:t>
      </w:r>
    </w:p>
    <w:p w:rsidR="00872BCC" w:rsidRPr="008E4649" w:rsidRDefault="00872BCC" w:rsidP="00872BC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Crédits : 2</w:t>
      </w:r>
    </w:p>
    <w:p w:rsidR="00872BCC" w:rsidRPr="008E4649" w:rsidRDefault="00872BCC" w:rsidP="00872BC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 xml:space="preserve">Coefficient : </w:t>
      </w:r>
      <w:r>
        <w:rPr>
          <w:rFonts w:asciiTheme="majorHAnsi" w:hAnsiTheme="majorHAnsi" w:cs="Calibri"/>
          <w:b/>
          <w:bCs/>
          <w:iCs/>
          <w:sz w:val="22"/>
          <w:szCs w:val="22"/>
        </w:rPr>
        <w:t>2</w:t>
      </w:r>
    </w:p>
    <w:p w:rsidR="00872BCC" w:rsidRPr="00A7346C" w:rsidRDefault="00872BCC" w:rsidP="00872BCC">
      <w:pPr>
        <w:rPr>
          <w:rFonts w:asciiTheme="majorHAnsi" w:hAnsiTheme="majorHAnsi"/>
          <w:color w:val="000000"/>
        </w:rPr>
      </w:pPr>
    </w:p>
    <w:p w:rsidR="00872BCC" w:rsidRPr="00A7346C" w:rsidRDefault="00872BCC" w:rsidP="00872BCC">
      <w:pPr>
        <w:jc w:val="both"/>
        <w:rPr>
          <w:rFonts w:asciiTheme="majorHAnsi" w:hAnsiTheme="majorHAnsi" w:cs="Calibri"/>
          <w:b/>
          <w:u w:val="thick" w:color="F79646"/>
        </w:rPr>
      </w:pPr>
      <w:r w:rsidRPr="00A7346C">
        <w:rPr>
          <w:rFonts w:asciiTheme="majorHAnsi" w:hAnsiTheme="majorHAnsi" w:cs="Calibri"/>
          <w:b/>
          <w:u w:val="thick" w:color="F79646"/>
        </w:rPr>
        <w:t xml:space="preserve">Objectifs de l’enseignement : </w:t>
      </w:r>
    </w:p>
    <w:p w:rsidR="00872BCC" w:rsidRPr="00647670" w:rsidRDefault="00872BCC" w:rsidP="00647670">
      <w:pPr>
        <w:jc w:val="both"/>
        <w:rPr>
          <w:rFonts w:asciiTheme="majorHAnsi" w:hAnsiTheme="majorHAnsi"/>
          <w:color w:val="000000" w:themeColor="text1"/>
        </w:rPr>
      </w:pPr>
      <w:r w:rsidRPr="00647670">
        <w:rPr>
          <w:rFonts w:asciiTheme="majorHAnsi" w:hAnsiTheme="majorHAnsi"/>
          <w:color w:val="000000" w:themeColor="text1"/>
        </w:rPr>
        <w:t xml:space="preserve">L‘objectif de cette unité d'enseignement est de faire acquérir à l’étudiant en formation la connaissance des outils de base </w:t>
      </w:r>
      <w:r w:rsidR="00647670" w:rsidRPr="00647670">
        <w:rPr>
          <w:rFonts w:asciiTheme="majorHAnsi" w:hAnsiTheme="majorHAnsi"/>
          <w:color w:val="000000" w:themeColor="text1"/>
        </w:rPr>
        <w:t>sur la conception de différents types de barrages</w:t>
      </w:r>
      <w:r w:rsidRPr="00647670">
        <w:rPr>
          <w:rFonts w:asciiTheme="majorHAnsi" w:hAnsiTheme="majorHAnsi"/>
          <w:color w:val="000000" w:themeColor="text1"/>
        </w:rPr>
        <w:t xml:space="preserve">. </w:t>
      </w:r>
    </w:p>
    <w:p w:rsidR="00872BCC" w:rsidRPr="00A7346C" w:rsidRDefault="00872BCC" w:rsidP="00872BCC">
      <w:pPr>
        <w:jc w:val="both"/>
        <w:rPr>
          <w:rFonts w:asciiTheme="majorHAnsi" w:hAnsiTheme="majorHAnsi"/>
        </w:rPr>
      </w:pPr>
    </w:p>
    <w:p w:rsidR="00872BCC" w:rsidRDefault="00872BCC" w:rsidP="00872BCC">
      <w:pPr>
        <w:jc w:val="both"/>
        <w:rPr>
          <w:rFonts w:asciiTheme="majorHAnsi" w:hAnsiTheme="majorHAnsi" w:cs="Calibri"/>
          <w:b/>
          <w:u w:val="thick" w:color="F79646"/>
        </w:rPr>
      </w:pPr>
      <w:r w:rsidRPr="00A7346C">
        <w:rPr>
          <w:rFonts w:asciiTheme="majorHAnsi" w:hAnsiTheme="majorHAnsi" w:cs="Calibri"/>
          <w:b/>
          <w:u w:val="thick" w:color="F79646"/>
        </w:rPr>
        <w:t xml:space="preserve">Connaissances préalables : </w:t>
      </w:r>
    </w:p>
    <w:p w:rsidR="00854114" w:rsidRPr="00A7346C" w:rsidRDefault="00854114" w:rsidP="00872BCC">
      <w:pPr>
        <w:jc w:val="both"/>
        <w:rPr>
          <w:rFonts w:asciiTheme="majorHAnsi" w:hAnsiTheme="majorHAnsi" w:cs="Calibri"/>
          <w:b/>
          <w:u w:val="thick" w:color="F79646"/>
        </w:rPr>
      </w:pPr>
    </w:p>
    <w:p w:rsidR="009E58F2" w:rsidRDefault="009E58F2" w:rsidP="00872BCC">
      <w:pPr>
        <w:jc w:val="both"/>
        <w:rPr>
          <w:rFonts w:asciiTheme="majorHAnsi" w:hAnsiTheme="majorHAnsi"/>
        </w:rPr>
      </w:pPr>
      <w:r>
        <w:rPr>
          <w:rFonts w:asciiTheme="majorHAnsi" w:hAnsiTheme="majorHAnsi"/>
        </w:rPr>
        <w:t>MDS, Géotechnique routière</w:t>
      </w:r>
    </w:p>
    <w:p w:rsidR="00872BCC" w:rsidRPr="00A7346C" w:rsidRDefault="00872BCC" w:rsidP="00872BCC">
      <w:pPr>
        <w:jc w:val="both"/>
        <w:rPr>
          <w:rFonts w:asciiTheme="majorHAnsi" w:hAnsiTheme="majorHAnsi"/>
        </w:rPr>
      </w:pPr>
    </w:p>
    <w:p w:rsidR="00872BCC" w:rsidRPr="00A7346C" w:rsidRDefault="00872BCC" w:rsidP="00872BCC">
      <w:pPr>
        <w:jc w:val="both"/>
        <w:rPr>
          <w:rFonts w:asciiTheme="majorHAnsi" w:hAnsiTheme="majorHAnsi" w:cs="Calibri"/>
          <w:b/>
          <w:u w:val="thick" w:color="F79646"/>
        </w:rPr>
      </w:pPr>
      <w:r w:rsidRPr="00A7346C">
        <w:rPr>
          <w:rFonts w:asciiTheme="majorHAnsi" w:hAnsiTheme="majorHAnsi" w:cs="Calibri"/>
          <w:b/>
          <w:u w:val="thick" w:color="F79646"/>
        </w:rPr>
        <w:t xml:space="preserve">Contenu de la matière : </w:t>
      </w:r>
    </w:p>
    <w:p w:rsidR="00872BCC" w:rsidRPr="00A7346C" w:rsidRDefault="00872BCC" w:rsidP="00872BCC">
      <w:pPr>
        <w:jc w:val="both"/>
        <w:rPr>
          <w:rFonts w:asciiTheme="majorHAnsi" w:hAnsiTheme="majorHAnsi" w:cs="Calibri"/>
          <w:b/>
          <w:u w:val="thick" w:color="F79646"/>
        </w:rPr>
      </w:pPr>
    </w:p>
    <w:p w:rsidR="00872BCC" w:rsidRPr="009E58F2" w:rsidRDefault="00872BCC" w:rsidP="00854114">
      <w:pPr>
        <w:pStyle w:val="texteprogramme"/>
        <w:spacing w:after="0"/>
        <w:jc w:val="both"/>
        <w:rPr>
          <w:rFonts w:asciiTheme="majorHAnsi" w:hAnsiTheme="majorHAnsi"/>
          <w:sz w:val="24"/>
          <w:szCs w:val="24"/>
        </w:rPr>
      </w:pPr>
      <w:r w:rsidRPr="00A7346C">
        <w:rPr>
          <w:rFonts w:asciiTheme="majorHAnsi" w:hAnsiTheme="majorHAnsi"/>
          <w:b/>
          <w:bCs/>
          <w:sz w:val="24"/>
          <w:szCs w:val="24"/>
        </w:rPr>
        <w:t xml:space="preserve">Chapitre 1 : </w:t>
      </w:r>
      <w:r w:rsidR="009E58F2" w:rsidRPr="009E58F2">
        <w:rPr>
          <w:rFonts w:asciiTheme="majorHAnsi" w:hAnsiTheme="majorHAnsi"/>
          <w:sz w:val="24"/>
          <w:szCs w:val="24"/>
        </w:rPr>
        <w:t>Généralités sur les barrages</w:t>
      </w:r>
      <w:r w:rsidRPr="009E58F2">
        <w:rPr>
          <w:rFonts w:asciiTheme="majorHAnsi" w:hAnsiTheme="majorHAnsi"/>
          <w:sz w:val="24"/>
          <w:szCs w:val="24"/>
        </w:rPr>
        <w:tab/>
      </w:r>
      <w:r w:rsidRPr="009E58F2">
        <w:rPr>
          <w:rFonts w:asciiTheme="majorHAnsi" w:hAnsiTheme="majorHAnsi"/>
          <w:sz w:val="24"/>
          <w:szCs w:val="24"/>
        </w:rPr>
        <w:tab/>
      </w:r>
      <w:r w:rsidRPr="009E58F2">
        <w:rPr>
          <w:rFonts w:asciiTheme="majorHAnsi" w:hAnsiTheme="majorHAnsi"/>
          <w:sz w:val="24"/>
          <w:szCs w:val="24"/>
        </w:rPr>
        <w:tab/>
      </w:r>
      <w:r w:rsidRPr="009E58F2">
        <w:rPr>
          <w:rFonts w:asciiTheme="majorHAnsi" w:hAnsiTheme="majorHAnsi"/>
          <w:sz w:val="24"/>
          <w:szCs w:val="24"/>
        </w:rPr>
        <w:tab/>
        <w:t xml:space="preserve">                               </w:t>
      </w:r>
      <w:r w:rsidRPr="009E58F2">
        <w:rPr>
          <w:rFonts w:asciiTheme="majorHAnsi" w:hAnsiTheme="majorHAnsi" w:cs="Arial"/>
          <w:b/>
          <w:bCs/>
          <w:color w:val="auto"/>
          <w:sz w:val="24"/>
          <w:szCs w:val="24"/>
          <w:lang w:eastAsia="zh-CN"/>
        </w:rPr>
        <w:t>(1 Semaines)</w:t>
      </w:r>
    </w:p>
    <w:p w:rsidR="00872BCC" w:rsidRPr="00A7346C" w:rsidRDefault="009E58F2" w:rsidP="00854114">
      <w:pPr>
        <w:ind w:left="708" w:firstLine="708"/>
        <w:jc w:val="both"/>
        <w:rPr>
          <w:rFonts w:asciiTheme="majorHAnsi" w:hAnsiTheme="majorHAnsi"/>
          <w:b/>
          <w:bCs/>
        </w:rPr>
      </w:pPr>
      <w:r>
        <w:t>Fonction,  études préliminaires.</w:t>
      </w:r>
    </w:p>
    <w:p w:rsidR="009E58F2" w:rsidRPr="00A7346C" w:rsidRDefault="00872BCC" w:rsidP="00854114">
      <w:pPr>
        <w:jc w:val="both"/>
        <w:rPr>
          <w:rFonts w:asciiTheme="majorHAnsi" w:hAnsiTheme="majorHAnsi"/>
          <w:b/>
          <w:bCs/>
        </w:rPr>
      </w:pPr>
      <w:r w:rsidRPr="009E58F2">
        <w:rPr>
          <w:rFonts w:asciiTheme="majorHAnsi" w:hAnsiTheme="majorHAnsi"/>
          <w:b/>
          <w:bCs/>
          <w:color w:val="000000"/>
          <w:lang w:eastAsia="fr-FR"/>
        </w:rPr>
        <w:t>Chapitre 2</w:t>
      </w:r>
      <w:r w:rsidRPr="009E58F2">
        <w:rPr>
          <w:rFonts w:asciiTheme="majorHAnsi" w:hAnsiTheme="majorHAnsi"/>
          <w:b/>
          <w:bCs/>
        </w:rPr>
        <w:t xml:space="preserve"> :</w:t>
      </w:r>
      <w:r w:rsidRPr="00A7346C">
        <w:rPr>
          <w:rFonts w:asciiTheme="majorHAnsi" w:hAnsiTheme="majorHAnsi"/>
          <w:b/>
          <w:bCs/>
        </w:rPr>
        <w:t xml:space="preserve"> </w:t>
      </w:r>
      <w:r w:rsidR="009E58F2" w:rsidRPr="009E58F2">
        <w:rPr>
          <w:rFonts w:asciiTheme="majorHAnsi" w:hAnsiTheme="majorHAnsi"/>
        </w:rPr>
        <w:t>Barrages poids.</w:t>
      </w:r>
      <w:r w:rsidR="009E58F2" w:rsidRPr="009E58F2">
        <w:rPr>
          <w:rFonts w:asciiTheme="majorHAnsi" w:hAnsiTheme="majorHAnsi" w:cs="Arial"/>
          <w:b/>
          <w:bCs/>
        </w:rPr>
        <w:t xml:space="preserve"> </w:t>
      </w:r>
      <w:r w:rsidR="009E58F2">
        <w:rPr>
          <w:rFonts w:asciiTheme="majorHAnsi" w:hAnsiTheme="majorHAnsi" w:cs="Arial"/>
          <w:b/>
          <w:bCs/>
        </w:rPr>
        <w:t xml:space="preserve">                                                                                                </w:t>
      </w:r>
      <w:r w:rsidR="00647670">
        <w:rPr>
          <w:rFonts w:asciiTheme="majorHAnsi" w:hAnsiTheme="majorHAnsi" w:cs="Arial"/>
          <w:b/>
          <w:bCs/>
        </w:rPr>
        <w:t xml:space="preserve"> </w:t>
      </w:r>
      <w:r w:rsidR="009E58F2" w:rsidRPr="00A7346C">
        <w:rPr>
          <w:rFonts w:asciiTheme="majorHAnsi" w:hAnsiTheme="majorHAnsi" w:cs="Arial"/>
          <w:b/>
          <w:bCs/>
        </w:rPr>
        <w:t>(</w:t>
      </w:r>
      <w:r w:rsidR="009E58F2">
        <w:rPr>
          <w:rFonts w:asciiTheme="majorHAnsi" w:hAnsiTheme="majorHAnsi" w:cs="Arial"/>
          <w:b/>
          <w:bCs/>
        </w:rPr>
        <w:t>3</w:t>
      </w:r>
      <w:r w:rsidR="009E58F2" w:rsidRPr="00A7346C">
        <w:rPr>
          <w:rFonts w:asciiTheme="majorHAnsi" w:hAnsiTheme="majorHAnsi" w:cs="Arial"/>
          <w:b/>
          <w:bCs/>
        </w:rPr>
        <w:t xml:space="preserve"> Semaines)</w:t>
      </w:r>
    </w:p>
    <w:p w:rsidR="009E58F2" w:rsidRDefault="009E58F2" w:rsidP="005806FC">
      <w:pPr>
        <w:ind w:left="708" w:firstLine="708"/>
      </w:pPr>
      <w:r>
        <w:t>Profil analyse et évolution du profil,</w:t>
      </w:r>
      <w:r w:rsidRPr="009E58F2">
        <w:t xml:space="preserve"> </w:t>
      </w:r>
      <w:r>
        <w:t>Stabilité des murs de barrages poids.</w:t>
      </w:r>
    </w:p>
    <w:p w:rsidR="006C0A5E" w:rsidRDefault="00872BCC" w:rsidP="006C0A5E">
      <w:pPr>
        <w:ind w:left="426" w:hanging="426"/>
        <w:rPr>
          <w:rFonts w:asciiTheme="majorHAnsi" w:hAnsiTheme="majorHAnsi" w:cs="Arial"/>
          <w:b/>
          <w:bCs/>
        </w:rPr>
      </w:pPr>
      <w:r w:rsidRPr="00A7346C">
        <w:rPr>
          <w:rFonts w:asciiTheme="majorHAnsi" w:hAnsiTheme="majorHAnsi"/>
          <w:b/>
          <w:bCs/>
        </w:rPr>
        <w:t xml:space="preserve">Chapitre 3 : </w:t>
      </w:r>
      <w:r w:rsidR="009E58F2">
        <w:t>Barrages à contreforts.</w:t>
      </w:r>
      <w:r w:rsidR="009E58F2" w:rsidRPr="009E58F2">
        <w:rPr>
          <w:rFonts w:asciiTheme="majorHAnsi" w:hAnsiTheme="majorHAnsi" w:cs="Arial"/>
          <w:b/>
          <w:bCs/>
        </w:rPr>
        <w:t xml:space="preserve"> </w:t>
      </w:r>
      <w:r w:rsidR="009E58F2">
        <w:rPr>
          <w:rFonts w:asciiTheme="majorHAnsi" w:hAnsiTheme="majorHAnsi" w:cs="Arial"/>
          <w:b/>
          <w:bCs/>
        </w:rPr>
        <w:t xml:space="preserve">                                                                                       </w:t>
      </w:r>
      <w:r w:rsidR="009E58F2" w:rsidRPr="00A7346C">
        <w:rPr>
          <w:rFonts w:asciiTheme="majorHAnsi" w:hAnsiTheme="majorHAnsi" w:cs="Arial"/>
          <w:b/>
          <w:bCs/>
        </w:rPr>
        <w:t>(</w:t>
      </w:r>
      <w:r w:rsidR="009E58F2">
        <w:rPr>
          <w:rFonts w:asciiTheme="majorHAnsi" w:hAnsiTheme="majorHAnsi" w:cs="Arial"/>
          <w:b/>
          <w:bCs/>
        </w:rPr>
        <w:t>3</w:t>
      </w:r>
      <w:r w:rsidR="009E58F2" w:rsidRPr="00A7346C">
        <w:rPr>
          <w:rFonts w:asciiTheme="majorHAnsi" w:hAnsiTheme="majorHAnsi" w:cs="Arial"/>
          <w:b/>
          <w:bCs/>
        </w:rPr>
        <w:t xml:space="preserve"> Semaines)</w:t>
      </w:r>
    </w:p>
    <w:p w:rsidR="006C0A5E" w:rsidRDefault="006C0A5E" w:rsidP="00854114">
      <w:pPr>
        <w:ind w:left="426" w:hanging="426"/>
        <w:rPr>
          <w:rFonts w:asciiTheme="majorHAnsi" w:hAnsiTheme="majorHAnsi" w:cs="Arial"/>
          <w:b/>
          <w:bCs/>
        </w:rPr>
      </w:pPr>
      <w:r w:rsidRPr="00A7346C">
        <w:rPr>
          <w:rFonts w:asciiTheme="majorHAnsi" w:hAnsiTheme="majorHAnsi"/>
          <w:b/>
          <w:bCs/>
        </w:rPr>
        <w:t xml:space="preserve">Chapitre </w:t>
      </w:r>
      <w:r w:rsidR="00647670">
        <w:rPr>
          <w:rFonts w:asciiTheme="majorHAnsi" w:hAnsiTheme="majorHAnsi"/>
          <w:b/>
          <w:bCs/>
        </w:rPr>
        <w:t>4</w:t>
      </w:r>
      <w:r w:rsidRPr="00A7346C">
        <w:rPr>
          <w:rFonts w:asciiTheme="majorHAnsi" w:hAnsiTheme="majorHAnsi"/>
          <w:b/>
          <w:bCs/>
        </w:rPr>
        <w:t xml:space="preserve"> : </w:t>
      </w:r>
      <w:r>
        <w:t>Barrages voûtes.</w:t>
      </w:r>
      <w:r w:rsidRPr="009E58F2">
        <w:rPr>
          <w:rFonts w:asciiTheme="majorHAnsi" w:hAnsiTheme="majorHAnsi" w:cs="Arial"/>
          <w:b/>
          <w:bCs/>
        </w:rPr>
        <w:t xml:space="preserve"> </w:t>
      </w:r>
      <w:r>
        <w:rPr>
          <w:rFonts w:asciiTheme="majorHAnsi" w:hAnsiTheme="majorHAnsi" w:cs="Arial"/>
          <w:b/>
          <w:bCs/>
        </w:rPr>
        <w:t xml:space="preserve">                                                                                               </w:t>
      </w:r>
      <w:r w:rsidR="00854114">
        <w:rPr>
          <w:rFonts w:asciiTheme="majorHAnsi" w:hAnsiTheme="majorHAnsi" w:cs="Arial"/>
          <w:b/>
          <w:bCs/>
        </w:rPr>
        <w:t xml:space="preserve">   </w:t>
      </w:r>
      <w:r w:rsidRPr="00A7346C">
        <w:rPr>
          <w:rFonts w:asciiTheme="majorHAnsi" w:hAnsiTheme="majorHAnsi" w:cs="Arial"/>
          <w:b/>
          <w:bCs/>
        </w:rPr>
        <w:t>(</w:t>
      </w:r>
      <w:r>
        <w:rPr>
          <w:rFonts w:asciiTheme="majorHAnsi" w:hAnsiTheme="majorHAnsi" w:cs="Arial"/>
          <w:b/>
          <w:bCs/>
        </w:rPr>
        <w:t>4</w:t>
      </w:r>
      <w:r w:rsidRPr="00A7346C">
        <w:rPr>
          <w:rFonts w:asciiTheme="majorHAnsi" w:hAnsiTheme="majorHAnsi" w:cs="Arial"/>
          <w:b/>
          <w:bCs/>
        </w:rPr>
        <w:t xml:space="preserve"> Semaines)</w:t>
      </w:r>
    </w:p>
    <w:p w:rsidR="006C0A5E" w:rsidRPr="006C0A5E" w:rsidRDefault="009E58F2" w:rsidP="00854114">
      <w:pPr>
        <w:ind w:left="426" w:hanging="426"/>
        <w:rPr>
          <w:rFonts w:asciiTheme="majorHAnsi" w:hAnsiTheme="majorHAnsi" w:cs="Arial"/>
          <w:b/>
          <w:bCs/>
        </w:rPr>
      </w:pPr>
      <w:r w:rsidRPr="00A7346C">
        <w:rPr>
          <w:rFonts w:asciiTheme="majorHAnsi" w:hAnsiTheme="majorHAnsi"/>
          <w:b/>
          <w:bCs/>
        </w:rPr>
        <w:t xml:space="preserve">Chapitre </w:t>
      </w:r>
      <w:r w:rsidR="00647670">
        <w:rPr>
          <w:rFonts w:asciiTheme="majorHAnsi" w:hAnsiTheme="majorHAnsi"/>
          <w:b/>
          <w:bCs/>
        </w:rPr>
        <w:t>5</w:t>
      </w:r>
      <w:r w:rsidRPr="00A7346C">
        <w:rPr>
          <w:rFonts w:asciiTheme="majorHAnsi" w:hAnsiTheme="majorHAnsi"/>
          <w:b/>
          <w:bCs/>
        </w:rPr>
        <w:t xml:space="preserve"> : </w:t>
      </w:r>
      <w:r w:rsidR="006C0A5E">
        <w:t xml:space="preserve">Barrages en terre                                                                                   </w:t>
      </w:r>
      <w:r w:rsidR="00854114">
        <w:t xml:space="preserve">  </w:t>
      </w:r>
      <w:r w:rsidR="006C0A5E">
        <w:t xml:space="preserve"> </w:t>
      </w:r>
      <w:r w:rsidR="005806FC">
        <w:rPr>
          <w:rFonts w:asciiTheme="majorHAnsi" w:hAnsiTheme="majorHAnsi" w:cs="Arial"/>
          <w:b/>
          <w:bCs/>
        </w:rPr>
        <w:t xml:space="preserve"> </w:t>
      </w:r>
      <w:r w:rsidR="006C0A5E" w:rsidRPr="00A7346C">
        <w:rPr>
          <w:rFonts w:asciiTheme="majorHAnsi" w:hAnsiTheme="majorHAnsi" w:cs="Arial"/>
          <w:b/>
          <w:bCs/>
        </w:rPr>
        <w:t>(</w:t>
      </w:r>
      <w:r w:rsidR="006C0A5E">
        <w:rPr>
          <w:rFonts w:asciiTheme="majorHAnsi" w:hAnsiTheme="majorHAnsi" w:cs="Arial"/>
          <w:b/>
          <w:bCs/>
        </w:rPr>
        <w:t>4</w:t>
      </w:r>
      <w:r w:rsidR="006C0A5E" w:rsidRPr="00A7346C">
        <w:rPr>
          <w:rFonts w:asciiTheme="majorHAnsi" w:hAnsiTheme="majorHAnsi" w:cs="Arial"/>
          <w:b/>
          <w:bCs/>
        </w:rPr>
        <w:t xml:space="preserve"> Semaines)</w:t>
      </w:r>
    </w:p>
    <w:p w:rsidR="009E58F2" w:rsidRDefault="009E58F2" w:rsidP="006C0A5E">
      <w:pPr>
        <w:ind w:left="426" w:hanging="426"/>
      </w:pPr>
      <w:r>
        <w:t>.</w:t>
      </w:r>
      <w:r w:rsidRPr="009E58F2">
        <w:rPr>
          <w:rFonts w:asciiTheme="majorHAnsi" w:hAnsiTheme="majorHAnsi" w:cs="Arial"/>
          <w:b/>
          <w:bCs/>
        </w:rPr>
        <w:t xml:space="preserve"> </w:t>
      </w:r>
      <w:r>
        <w:rPr>
          <w:rFonts w:asciiTheme="majorHAnsi" w:hAnsiTheme="majorHAnsi" w:cs="Arial"/>
          <w:b/>
          <w:bCs/>
        </w:rPr>
        <w:t xml:space="preserve">                                                                           </w:t>
      </w:r>
    </w:p>
    <w:p w:rsidR="009E58F2" w:rsidRDefault="009E58F2" w:rsidP="009E58F2">
      <w:pPr>
        <w:ind w:left="426" w:hanging="426"/>
      </w:pPr>
    </w:p>
    <w:p w:rsidR="00872BCC" w:rsidRPr="00A7346C" w:rsidRDefault="00872BCC" w:rsidP="00872BCC">
      <w:pPr>
        <w:jc w:val="both"/>
        <w:rPr>
          <w:rFonts w:asciiTheme="majorHAnsi" w:hAnsiTheme="majorHAnsi" w:cstheme="majorBidi"/>
          <w:bCs/>
        </w:rPr>
      </w:pPr>
    </w:p>
    <w:p w:rsidR="00872BCC" w:rsidRPr="00A7346C" w:rsidRDefault="00872BCC" w:rsidP="00872BCC">
      <w:pPr>
        <w:jc w:val="both"/>
        <w:rPr>
          <w:rFonts w:asciiTheme="majorHAnsi" w:hAnsiTheme="majorHAnsi" w:cs="Calibri"/>
          <w:b/>
          <w:u w:val="thick" w:color="F79646"/>
        </w:rPr>
      </w:pPr>
      <w:r w:rsidRPr="00A7346C">
        <w:rPr>
          <w:rFonts w:asciiTheme="majorHAnsi" w:hAnsiTheme="majorHAnsi" w:cs="Calibri"/>
          <w:b/>
          <w:u w:val="thick" w:color="F79646"/>
        </w:rPr>
        <w:t>Mode d’évaluation : </w:t>
      </w:r>
    </w:p>
    <w:p w:rsidR="006C0A5E" w:rsidRPr="00C05A62" w:rsidRDefault="006C0A5E" w:rsidP="006C0A5E">
      <w:pPr>
        <w:pStyle w:val="Normal-Domaine"/>
        <w:jc w:val="left"/>
        <w:rPr>
          <w:rFonts w:ascii="Cambria" w:hAnsi="Cambria"/>
          <w:color w:val="000000"/>
          <w:sz w:val="24"/>
          <w:szCs w:val="24"/>
        </w:rPr>
      </w:pPr>
      <w:r w:rsidRPr="00C05A62">
        <w:rPr>
          <w:rFonts w:ascii="Cambria" w:hAnsi="Cambria"/>
          <w:color w:val="000000"/>
          <w:sz w:val="24"/>
          <w:szCs w:val="24"/>
        </w:rPr>
        <w:t>Contrôle Continu : 40% ;  Examen : 60%</w:t>
      </w:r>
    </w:p>
    <w:p w:rsidR="00872BCC" w:rsidRPr="00A7346C" w:rsidRDefault="00872BCC" w:rsidP="00872BCC">
      <w:pPr>
        <w:pStyle w:val="Normal-Domaine"/>
        <w:jc w:val="left"/>
        <w:rPr>
          <w:rFonts w:asciiTheme="majorHAnsi" w:hAnsiTheme="majorHAnsi"/>
          <w:color w:val="000000"/>
          <w:sz w:val="24"/>
          <w:szCs w:val="24"/>
        </w:rPr>
      </w:pPr>
    </w:p>
    <w:p w:rsidR="003D7CEF" w:rsidRPr="00647670" w:rsidRDefault="00872BCC" w:rsidP="00647670">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Références bibliographiques</w:t>
      </w:r>
      <w:r w:rsidR="00647670">
        <w:rPr>
          <w:rFonts w:ascii="Cambria" w:hAnsi="Cambria" w:cs="Arial"/>
          <w:color w:val="FF0000"/>
          <w:sz w:val="22"/>
          <w:szCs w:val="22"/>
        </w:rPr>
        <w:tab/>
      </w:r>
    </w:p>
    <w:p w:rsidR="00647670" w:rsidRDefault="00647670" w:rsidP="00647670">
      <w:pPr>
        <w:pStyle w:val="Paragraphedeliste"/>
        <w:numPr>
          <w:ilvl w:val="0"/>
          <w:numId w:val="18"/>
        </w:numPr>
        <w:spacing w:before="100" w:beforeAutospacing="1"/>
        <w:ind w:left="426"/>
        <w:outlineLvl w:val="0"/>
        <w:rPr>
          <w:rFonts w:asciiTheme="majorHAnsi" w:eastAsia="Times New Roman" w:hAnsiTheme="majorHAnsi"/>
          <w:i/>
          <w:iCs/>
          <w:color w:val="000000" w:themeColor="text1"/>
          <w:kern w:val="36"/>
          <w:sz w:val="22"/>
          <w:szCs w:val="22"/>
          <w:lang w:eastAsia="fr-FR"/>
        </w:rPr>
      </w:pPr>
      <w:r w:rsidRPr="00647670">
        <w:rPr>
          <w:rFonts w:asciiTheme="majorHAnsi" w:eastAsia="Times New Roman" w:hAnsiTheme="majorHAnsi"/>
          <w:i/>
          <w:iCs/>
          <w:color w:val="000000" w:themeColor="text1"/>
          <w:kern w:val="36"/>
          <w:sz w:val="22"/>
          <w:szCs w:val="22"/>
          <w:lang w:eastAsia="fr-FR"/>
        </w:rPr>
        <w:t>Anton J. Schleiss, Pougatsch H.,</w:t>
      </w:r>
      <w:r w:rsidRPr="00647670">
        <w:rPr>
          <w:rFonts w:eastAsia="Times New Roman"/>
          <w:color w:val="000000" w:themeColor="text1"/>
          <w:lang w:eastAsia="fr-FR"/>
        </w:rPr>
        <w:t xml:space="preserve"> </w:t>
      </w:r>
      <w:r w:rsidRPr="00647670">
        <w:rPr>
          <w:rFonts w:asciiTheme="majorHAnsi" w:eastAsia="Times New Roman" w:hAnsiTheme="majorHAnsi"/>
          <w:i/>
          <w:iCs/>
          <w:color w:val="000000" w:themeColor="text1"/>
          <w:kern w:val="36"/>
          <w:sz w:val="22"/>
          <w:szCs w:val="22"/>
          <w:lang w:eastAsia="fr-FR"/>
        </w:rPr>
        <w:t xml:space="preserve">Les barrages: du projet à la mise en service, </w:t>
      </w:r>
      <w:r w:rsidRPr="00647670">
        <w:rPr>
          <w:rFonts w:asciiTheme="majorHAnsi" w:eastAsia="Times New Roman" w:hAnsiTheme="majorHAnsi"/>
          <w:color w:val="000000" w:themeColor="text1"/>
          <w:kern w:val="36"/>
          <w:sz w:val="22"/>
          <w:szCs w:val="22"/>
          <w:lang w:eastAsia="fr-FR"/>
        </w:rPr>
        <w:t>Traité de Génie Civil de l'Ecole polytechnique fédérale de Lausanne</w:t>
      </w:r>
      <w:r w:rsidRPr="00647670">
        <w:rPr>
          <w:rFonts w:asciiTheme="majorHAnsi" w:eastAsia="Times New Roman" w:hAnsiTheme="majorHAnsi"/>
          <w:i/>
          <w:iCs/>
          <w:color w:val="000000" w:themeColor="text1"/>
          <w:kern w:val="36"/>
          <w:sz w:val="22"/>
          <w:szCs w:val="22"/>
          <w:lang w:eastAsia="fr-FR"/>
        </w:rPr>
        <w:t>. Volume 17, 2011.</w:t>
      </w:r>
    </w:p>
    <w:p w:rsidR="00647670" w:rsidRPr="00647670" w:rsidRDefault="00647670" w:rsidP="00647670">
      <w:pPr>
        <w:pStyle w:val="Paragraphedeliste"/>
        <w:numPr>
          <w:ilvl w:val="0"/>
          <w:numId w:val="18"/>
        </w:numPr>
        <w:spacing w:before="100" w:beforeAutospacing="1"/>
        <w:ind w:left="426"/>
        <w:outlineLvl w:val="0"/>
        <w:rPr>
          <w:rFonts w:asciiTheme="majorHAnsi" w:eastAsia="Times New Roman" w:hAnsiTheme="majorHAnsi"/>
          <w:i/>
          <w:iCs/>
          <w:color w:val="000000" w:themeColor="text1"/>
          <w:kern w:val="36"/>
          <w:sz w:val="22"/>
          <w:szCs w:val="22"/>
          <w:lang w:eastAsia="fr-FR"/>
        </w:rPr>
      </w:pPr>
      <w:r w:rsidRPr="00647670">
        <w:rPr>
          <w:rFonts w:asciiTheme="majorHAnsi" w:eastAsia="Times New Roman" w:hAnsiTheme="majorHAnsi"/>
          <w:i/>
          <w:iCs/>
          <w:color w:val="000000" w:themeColor="text1"/>
          <w:kern w:val="36"/>
          <w:sz w:val="22"/>
          <w:szCs w:val="22"/>
          <w:lang w:eastAsia="fr-FR"/>
        </w:rPr>
        <w:t>Le Delliou P</w:t>
      </w:r>
      <w:r>
        <w:rPr>
          <w:rFonts w:asciiTheme="majorHAnsi" w:eastAsia="Times New Roman" w:hAnsiTheme="majorHAnsi"/>
          <w:i/>
          <w:iCs/>
          <w:color w:val="000000" w:themeColor="text1"/>
          <w:kern w:val="36"/>
          <w:sz w:val="22"/>
          <w:szCs w:val="22"/>
          <w:lang w:eastAsia="fr-FR"/>
        </w:rPr>
        <w:t xml:space="preserve">., </w:t>
      </w:r>
      <w:r w:rsidRPr="00647670">
        <w:rPr>
          <w:rFonts w:asciiTheme="majorHAnsi" w:eastAsia="Times New Roman" w:hAnsiTheme="majorHAnsi"/>
          <w:i/>
          <w:iCs/>
          <w:color w:val="000000" w:themeColor="text1"/>
          <w:kern w:val="36"/>
          <w:sz w:val="22"/>
          <w:szCs w:val="22"/>
          <w:lang w:eastAsia="fr-FR"/>
        </w:rPr>
        <w:t xml:space="preserve"> Les barrages: conception et maintenance</w:t>
      </w:r>
      <w:r>
        <w:rPr>
          <w:rFonts w:asciiTheme="majorHAnsi" w:eastAsia="Times New Roman" w:hAnsiTheme="majorHAnsi"/>
          <w:i/>
          <w:iCs/>
          <w:color w:val="000000" w:themeColor="text1"/>
          <w:kern w:val="36"/>
          <w:sz w:val="22"/>
          <w:szCs w:val="22"/>
          <w:lang w:eastAsia="fr-FR"/>
        </w:rPr>
        <w:t>,ENTPE,2003</w:t>
      </w:r>
    </w:p>
    <w:p w:rsidR="00647670" w:rsidRPr="00647670" w:rsidRDefault="00647670" w:rsidP="00647670">
      <w:pPr>
        <w:pStyle w:val="Paragraphedeliste"/>
        <w:spacing w:before="100" w:beforeAutospacing="1"/>
        <w:ind w:left="426"/>
        <w:outlineLvl w:val="0"/>
        <w:rPr>
          <w:rFonts w:asciiTheme="majorHAnsi" w:eastAsia="Times New Roman" w:hAnsiTheme="majorHAnsi"/>
          <w:i/>
          <w:iCs/>
          <w:color w:val="000000" w:themeColor="text1"/>
          <w:kern w:val="36"/>
          <w:sz w:val="22"/>
          <w:szCs w:val="22"/>
          <w:lang w:eastAsia="fr-FR"/>
        </w:rPr>
      </w:pPr>
      <w:r w:rsidRPr="00647670">
        <w:rPr>
          <w:rFonts w:asciiTheme="majorHAnsi" w:eastAsia="Times New Roman" w:hAnsiTheme="majorHAnsi"/>
          <w:i/>
          <w:iCs/>
          <w:color w:val="000000" w:themeColor="text1"/>
          <w:kern w:val="36"/>
          <w:sz w:val="22"/>
          <w:szCs w:val="22"/>
          <w:lang w:eastAsia="fr-FR"/>
        </w:rPr>
        <w:t xml:space="preserve"> </w:t>
      </w:r>
    </w:p>
    <w:p w:rsidR="00647670" w:rsidRPr="00647670" w:rsidRDefault="00647670" w:rsidP="00647670">
      <w:pPr>
        <w:pStyle w:val="Paragraphedeliste"/>
        <w:spacing w:before="100" w:beforeAutospacing="1"/>
        <w:ind w:left="426"/>
        <w:outlineLvl w:val="0"/>
        <w:rPr>
          <w:rFonts w:asciiTheme="majorHAnsi" w:eastAsia="Times New Roman" w:hAnsiTheme="majorHAnsi"/>
          <w:i/>
          <w:iCs/>
          <w:color w:val="000000" w:themeColor="text1"/>
          <w:kern w:val="36"/>
          <w:sz w:val="22"/>
          <w:szCs w:val="22"/>
          <w:lang w:eastAsia="fr-FR"/>
        </w:rPr>
      </w:pPr>
    </w:p>
    <w:p w:rsidR="00647670" w:rsidRPr="00647670" w:rsidRDefault="00647670" w:rsidP="00647670">
      <w:pPr>
        <w:rPr>
          <w:rFonts w:eastAsia="Times New Roman"/>
          <w:lang w:eastAsia="fr-FR"/>
        </w:rPr>
      </w:pPr>
      <w:r>
        <w:rPr>
          <w:rFonts w:eastAsia="Times New Roman"/>
          <w:lang w:eastAsia="fr-FR"/>
        </w:rPr>
        <w:t xml:space="preserve"> </w:t>
      </w:r>
    </w:p>
    <w:p w:rsidR="003D7CEF" w:rsidRDefault="003D7CEF" w:rsidP="000107B4">
      <w:pPr>
        <w:pStyle w:val="Paragraphedeliste"/>
        <w:spacing w:before="100" w:beforeAutospacing="1" w:after="100" w:afterAutospacing="1"/>
        <w:outlineLvl w:val="0"/>
        <w:rPr>
          <w:rFonts w:ascii="Cambria" w:hAnsi="Cambria" w:cs="Arial"/>
          <w:color w:val="FF0000"/>
          <w:sz w:val="22"/>
          <w:szCs w:val="22"/>
        </w:rPr>
      </w:pPr>
    </w:p>
    <w:p w:rsidR="002B5C07" w:rsidRDefault="002B5C07">
      <w:pPr>
        <w:spacing w:after="200" w:line="276" w:lineRule="auto"/>
        <w:rPr>
          <w:rFonts w:ascii="Cambria" w:hAnsi="Cambria" w:cs="Arial"/>
          <w:color w:val="FF0000"/>
          <w:sz w:val="22"/>
          <w:szCs w:val="22"/>
        </w:rPr>
      </w:pPr>
      <w:r>
        <w:rPr>
          <w:rFonts w:ascii="Cambria" w:hAnsi="Cambria" w:cs="Arial"/>
          <w:color w:val="FF0000"/>
          <w:sz w:val="22"/>
          <w:szCs w:val="22"/>
        </w:rPr>
        <w:br w:type="page"/>
      </w:r>
    </w:p>
    <w:p w:rsidR="0077597E" w:rsidRPr="00A80B1C" w:rsidRDefault="0077597E" w:rsidP="0077597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A80B1C">
        <w:rPr>
          <w:rFonts w:asciiTheme="majorHAnsi" w:hAnsiTheme="majorHAnsi" w:cs="Calibri"/>
          <w:b/>
        </w:rPr>
        <w:lastRenderedPageBreak/>
        <w:t>Semestre</w:t>
      </w:r>
      <w:r w:rsidR="00BE3A08">
        <w:rPr>
          <w:rFonts w:asciiTheme="majorHAnsi" w:hAnsiTheme="majorHAnsi" w:cs="Calibri"/>
          <w:b/>
        </w:rPr>
        <w:t>: X</w:t>
      </w:r>
      <w:r w:rsidRPr="00A80B1C">
        <w:rPr>
          <w:rFonts w:asciiTheme="majorHAnsi" w:hAnsiTheme="majorHAnsi" w:cs="Calibri"/>
          <w:b/>
        </w:rPr>
        <w:t> </w:t>
      </w:r>
    </w:p>
    <w:p w:rsidR="0077597E" w:rsidRPr="00A80B1C" w:rsidRDefault="0077597E" w:rsidP="00BE3A0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 xml:space="preserve">Unité d’enseignement : UED </w:t>
      </w:r>
      <w:r w:rsidR="00BE3A08">
        <w:rPr>
          <w:rFonts w:asciiTheme="majorHAnsi" w:hAnsiTheme="majorHAnsi" w:cs="Calibri"/>
          <w:b/>
          <w:bCs/>
          <w:iCs/>
        </w:rPr>
        <w:t>XXX</w:t>
      </w:r>
    </w:p>
    <w:p w:rsidR="0077597E" w:rsidRPr="00A80B1C" w:rsidRDefault="0077597E" w:rsidP="0077597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80B1C">
        <w:rPr>
          <w:rFonts w:asciiTheme="majorHAnsi" w:hAnsiTheme="majorHAnsi" w:cs="Calibri"/>
          <w:b/>
          <w:bCs/>
          <w:iCs/>
        </w:rPr>
        <w:t>Matière</w:t>
      </w:r>
      <w:r>
        <w:rPr>
          <w:rFonts w:asciiTheme="majorHAnsi" w:hAnsiTheme="majorHAnsi" w:cs="Calibri"/>
          <w:b/>
          <w:bCs/>
          <w:iCs/>
        </w:rPr>
        <w:t xml:space="preserve"> </w:t>
      </w:r>
      <w:r w:rsidRPr="00A80B1C">
        <w:rPr>
          <w:rFonts w:asciiTheme="majorHAnsi" w:hAnsiTheme="majorHAnsi" w:cs="Calibri"/>
          <w:b/>
          <w:bCs/>
          <w:iCs/>
        </w:rPr>
        <w:t xml:space="preserve"> : Sécurité routière </w:t>
      </w:r>
    </w:p>
    <w:p w:rsidR="0077597E" w:rsidRPr="00A80B1C" w:rsidRDefault="0077597E" w:rsidP="0077597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80B1C">
        <w:rPr>
          <w:rFonts w:asciiTheme="majorHAnsi" w:eastAsia="Calibri" w:hAnsiTheme="majorHAnsi" w:cs="Arial"/>
          <w:b/>
          <w:bCs/>
          <w:color w:val="000000"/>
        </w:rPr>
        <w:t>VHS : 45h00 (Cours : 1h30, TD : 1h30)</w:t>
      </w:r>
    </w:p>
    <w:p w:rsidR="0077597E" w:rsidRPr="00A80B1C" w:rsidRDefault="0077597E" w:rsidP="0077597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80B1C">
        <w:rPr>
          <w:rFonts w:asciiTheme="majorHAnsi" w:hAnsiTheme="majorHAnsi" w:cs="Calibri"/>
          <w:b/>
          <w:bCs/>
          <w:iCs/>
        </w:rPr>
        <w:t>Crédits : 2</w:t>
      </w:r>
    </w:p>
    <w:p w:rsidR="0077597E" w:rsidRPr="00A80B1C" w:rsidRDefault="0077597E" w:rsidP="0077597E">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A80B1C">
        <w:rPr>
          <w:rFonts w:asciiTheme="majorHAnsi" w:hAnsiTheme="majorHAnsi" w:cs="Calibri"/>
          <w:b/>
          <w:bCs/>
          <w:iCs/>
        </w:rPr>
        <w:t>Coefficient : 2</w:t>
      </w:r>
    </w:p>
    <w:p w:rsidR="0077597E" w:rsidRPr="00A80B1C" w:rsidRDefault="0077597E" w:rsidP="0077597E">
      <w:pPr>
        <w:rPr>
          <w:rFonts w:asciiTheme="majorHAnsi" w:eastAsia="Times New Roman" w:hAnsiTheme="majorHAnsi"/>
          <w:b/>
          <w:bCs/>
          <w:snapToGrid w:val="0"/>
          <w:color w:val="000000"/>
          <w:lang w:eastAsia="fr-FR"/>
        </w:rPr>
      </w:pPr>
    </w:p>
    <w:p w:rsidR="0077597E" w:rsidRPr="0022706E" w:rsidRDefault="0077597E" w:rsidP="0077597E">
      <w:pPr>
        <w:jc w:val="both"/>
        <w:rPr>
          <w:rFonts w:asciiTheme="majorHAnsi" w:hAnsiTheme="majorHAnsi" w:cs="Calibri"/>
          <w:b/>
          <w:u w:val="thick" w:color="F79646"/>
        </w:rPr>
      </w:pPr>
      <w:r w:rsidRPr="0022706E">
        <w:rPr>
          <w:rFonts w:asciiTheme="majorHAnsi" w:hAnsiTheme="majorHAnsi" w:cs="Calibri"/>
          <w:b/>
          <w:u w:val="thick" w:color="F79646"/>
        </w:rPr>
        <w:t xml:space="preserve">Objectifs de l’enseignement :  </w:t>
      </w:r>
    </w:p>
    <w:p w:rsidR="0077597E" w:rsidRPr="00A80B1C" w:rsidRDefault="0077597E" w:rsidP="0077597E">
      <w:pPr>
        <w:jc w:val="both"/>
        <w:rPr>
          <w:rFonts w:asciiTheme="majorHAnsi" w:hAnsiTheme="majorHAnsi" w:cs="Arial"/>
        </w:rPr>
      </w:pPr>
      <w:r w:rsidRPr="00A80B1C">
        <w:rPr>
          <w:rFonts w:asciiTheme="majorHAnsi" w:hAnsiTheme="majorHAnsi" w:cs="Arial"/>
        </w:rPr>
        <w:t>Cette matière vise essentiellement à sensibiliser les étudiants sur l’importance de la prise en charge de la sécurité routière comme élément important dans les projets routiers dans  leur  phase d’études et de réalisations :</w:t>
      </w:r>
    </w:p>
    <w:p w:rsidR="0077597E" w:rsidRDefault="0077597E" w:rsidP="0077597E">
      <w:pPr>
        <w:jc w:val="both"/>
        <w:rPr>
          <w:rFonts w:asciiTheme="majorHAnsi" w:hAnsiTheme="majorHAnsi" w:cs="Calibri"/>
          <w:b/>
          <w:u w:val="thick" w:color="F79646"/>
        </w:rPr>
      </w:pPr>
    </w:p>
    <w:p w:rsidR="0077597E" w:rsidRPr="0022706E" w:rsidRDefault="0077597E" w:rsidP="0077597E">
      <w:pPr>
        <w:jc w:val="both"/>
        <w:rPr>
          <w:rFonts w:asciiTheme="majorHAnsi" w:hAnsiTheme="majorHAnsi" w:cs="Calibri"/>
          <w:b/>
          <w:u w:val="thick" w:color="F79646"/>
        </w:rPr>
      </w:pPr>
      <w:r w:rsidRPr="0022706E">
        <w:rPr>
          <w:rFonts w:asciiTheme="majorHAnsi" w:hAnsiTheme="majorHAnsi" w:cs="Calibri"/>
          <w:b/>
          <w:u w:val="thick" w:color="F79646"/>
        </w:rPr>
        <w:t>Connaissances préalables recommandées :</w:t>
      </w:r>
    </w:p>
    <w:p w:rsidR="0077597E" w:rsidRPr="00A80B1C" w:rsidRDefault="0077597E" w:rsidP="0077597E">
      <w:pPr>
        <w:spacing w:before="240"/>
        <w:jc w:val="both"/>
        <w:rPr>
          <w:rFonts w:asciiTheme="majorHAnsi" w:hAnsiTheme="majorHAnsi" w:cs="Arial"/>
        </w:rPr>
      </w:pPr>
      <w:r w:rsidRPr="00A80B1C">
        <w:rPr>
          <w:rFonts w:asciiTheme="majorHAnsi" w:hAnsiTheme="majorHAnsi" w:cs="Calibri"/>
          <w:iCs/>
        </w:rPr>
        <w:t>Notions sur les statistiques, Routes.</w:t>
      </w:r>
      <w:r w:rsidRPr="00A80B1C">
        <w:rPr>
          <w:rFonts w:asciiTheme="majorHAnsi" w:hAnsiTheme="majorHAnsi" w:cs="Arial"/>
          <w:b/>
        </w:rPr>
        <w:t xml:space="preserve"> </w:t>
      </w:r>
    </w:p>
    <w:p w:rsidR="0077597E" w:rsidRPr="00A80B1C" w:rsidRDefault="0077597E" w:rsidP="0077597E">
      <w:pPr>
        <w:tabs>
          <w:tab w:val="left" w:pos="720"/>
        </w:tabs>
        <w:suppressAutoHyphens/>
        <w:rPr>
          <w:rFonts w:asciiTheme="majorHAnsi" w:eastAsia="Times New Roman" w:hAnsiTheme="majorHAnsi"/>
          <w:b/>
          <w:bCs/>
          <w:snapToGrid w:val="0"/>
          <w:color w:val="000000"/>
          <w:lang w:eastAsia="fr-FR"/>
        </w:rPr>
      </w:pPr>
      <w:r w:rsidRPr="0022706E">
        <w:rPr>
          <w:rFonts w:asciiTheme="majorHAnsi" w:hAnsiTheme="majorHAnsi" w:cs="Calibri"/>
          <w:b/>
          <w:u w:val="thick" w:color="F79646"/>
        </w:rPr>
        <w:t>Contenu de la matière :</w:t>
      </w:r>
      <w:r w:rsidRPr="00A80B1C">
        <w:rPr>
          <w:rFonts w:asciiTheme="majorHAnsi" w:eastAsia="Times New Roman" w:hAnsiTheme="majorHAnsi"/>
          <w:b/>
          <w:bCs/>
          <w:snapToGrid w:val="0"/>
          <w:color w:val="000000"/>
          <w:lang w:eastAsia="fr-FR"/>
        </w:rPr>
        <w:t> </w:t>
      </w:r>
    </w:p>
    <w:p w:rsidR="0077597E" w:rsidRDefault="0077597E" w:rsidP="00575115">
      <w:pPr>
        <w:autoSpaceDE w:val="0"/>
        <w:autoSpaceDN w:val="0"/>
        <w:adjustRightInd w:val="0"/>
        <w:spacing w:line="360" w:lineRule="auto"/>
        <w:jc w:val="both"/>
        <w:rPr>
          <w:rFonts w:asciiTheme="majorHAnsi" w:hAnsiTheme="majorHAnsi"/>
          <w:b/>
          <w:bCs/>
        </w:rPr>
      </w:pPr>
      <w:r w:rsidRPr="00A80B1C">
        <w:rPr>
          <w:rFonts w:asciiTheme="majorHAnsi" w:hAnsiTheme="majorHAnsi"/>
          <w:b/>
          <w:bCs/>
        </w:rPr>
        <w:t xml:space="preserve">Chapitre 1:  </w:t>
      </w:r>
      <w:r w:rsidRPr="0077597E">
        <w:rPr>
          <w:rFonts w:asciiTheme="majorHAnsi" w:hAnsiTheme="majorHAnsi"/>
        </w:rPr>
        <w:t>Notions sur la  sécurité et le risque</w:t>
      </w:r>
      <w:r w:rsidRPr="00A80B1C">
        <w:rPr>
          <w:rFonts w:asciiTheme="majorHAnsi" w:hAnsiTheme="majorHAnsi"/>
          <w:b/>
          <w:bCs/>
        </w:rPr>
        <w:t xml:space="preserve"> </w:t>
      </w:r>
      <w:r>
        <w:rPr>
          <w:rFonts w:asciiTheme="majorHAnsi" w:hAnsiTheme="majorHAnsi"/>
          <w:b/>
          <w:bCs/>
        </w:rPr>
        <w:t xml:space="preserve">                        </w:t>
      </w:r>
      <w:r w:rsidR="00854114">
        <w:rPr>
          <w:rFonts w:asciiTheme="majorHAnsi" w:hAnsiTheme="majorHAnsi"/>
          <w:b/>
          <w:bCs/>
        </w:rPr>
        <w:tab/>
      </w:r>
      <w:r w:rsidR="00854114">
        <w:rPr>
          <w:rFonts w:asciiTheme="majorHAnsi" w:hAnsiTheme="majorHAnsi"/>
          <w:b/>
          <w:bCs/>
        </w:rPr>
        <w:tab/>
      </w:r>
      <w:r w:rsidR="00854114">
        <w:rPr>
          <w:rFonts w:asciiTheme="majorHAnsi" w:hAnsiTheme="majorHAnsi"/>
          <w:b/>
          <w:bCs/>
        </w:rPr>
        <w:tab/>
      </w:r>
      <w:r>
        <w:rPr>
          <w:rFonts w:asciiTheme="majorHAnsi" w:hAnsiTheme="majorHAnsi"/>
          <w:b/>
          <w:bCs/>
        </w:rPr>
        <w:t>(</w:t>
      </w:r>
      <w:r w:rsidR="00575115">
        <w:rPr>
          <w:rFonts w:asciiTheme="majorHAnsi" w:hAnsiTheme="majorHAnsi"/>
          <w:b/>
          <w:bCs/>
        </w:rPr>
        <w:t>2</w:t>
      </w:r>
      <w:r>
        <w:rPr>
          <w:rFonts w:asciiTheme="majorHAnsi" w:hAnsiTheme="majorHAnsi"/>
          <w:b/>
          <w:bCs/>
        </w:rPr>
        <w:t xml:space="preserve"> Semaine</w:t>
      </w:r>
      <w:r w:rsidR="00575115">
        <w:rPr>
          <w:rFonts w:asciiTheme="majorHAnsi" w:hAnsiTheme="majorHAnsi"/>
          <w:b/>
          <w:bCs/>
        </w:rPr>
        <w:t>s</w:t>
      </w:r>
      <w:r>
        <w:rPr>
          <w:rFonts w:asciiTheme="majorHAnsi" w:hAnsiTheme="majorHAnsi"/>
          <w:b/>
          <w:bCs/>
        </w:rPr>
        <w:t xml:space="preserve"> )</w:t>
      </w:r>
    </w:p>
    <w:p w:rsidR="0077597E" w:rsidRPr="0077597E" w:rsidRDefault="0077597E" w:rsidP="0077597E">
      <w:pPr>
        <w:autoSpaceDE w:val="0"/>
        <w:autoSpaceDN w:val="0"/>
        <w:adjustRightInd w:val="0"/>
        <w:ind w:left="360"/>
        <w:jc w:val="both"/>
        <w:rPr>
          <w:rFonts w:asciiTheme="majorHAnsi" w:hAnsiTheme="majorHAnsi"/>
        </w:rPr>
      </w:pPr>
      <w:r w:rsidRPr="0077597E">
        <w:rPr>
          <w:rFonts w:asciiTheme="majorHAnsi" w:hAnsiTheme="majorHAnsi"/>
        </w:rPr>
        <w:t>Le danger et le phénomène dangereux</w:t>
      </w:r>
      <w:r>
        <w:rPr>
          <w:rFonts w:asciiTheme="majorHAnsi" w:hAnsiTheme="majorHAnsi"/>
        </w:rPr>
        <w:t xml:space="preserve">, </w:t>
      </w:r>
      <w:r w:rsidRPr="0077597E">
        <w:rPr>
          <w:rFonts w:asciiTheme="majorHAnsi" w:hAnsiTheme="majorHAnsi"/>
          <w:lang w:eastAsia="fr-FR"/>
        </w:rPr>
        <w:t>Notions de gravité, de fréquence  et d’exposition</w:t>
      </w:r>
    </w:p>
    <w:p w:rsidR="0077597E" w:rsidRDefault="0077597E" w:rsidP="0077597E">
      <w:pPr>
        <w:autoSpaceDE w:val="0"/>
        <w:autoSpaceDN w:val="0"/>
        <w:adjustRightInd w:val="0"/>
        <w:ind w:left="360"/>
        <w:jc w:val="both"/>
        <w:rPr>
          <w:rFonts w:asciiTheme="majorHAnsi" w:hAnsiTheme="majorHAnsi"/>
          <w:lang w:eastAsia="fr-FR"/>
        </w:rPr>
      </w:pPr>
      <w:r w:rsidRPr="0077597E">
        <w:rPr>
          <w:rFonts w:asciiTheme="majorHAnsi" w:hAnsiTheme="majorHAnsi"/>
          <w:lang w:eastAsia="fr-FR"/>
        </w:rPr>
        <w:t>Le risque</w:t>
      </w:r>
      <w:r>
        <w:rPr>
          <w:rFonts w:asciiTheme="majorHAnsi" w:hAnsiTheme="majorHAnsi"/>
          <w:lang w:eastAsia="fr-FR"/>
        </w:rPr>
        <w:t xml:space="preserve">, </w:t>
      </w:r>
      <w:r w:rsidRPr="0077597E">
        <w:rPr>
          <w:rFonts w:asciiTheme="majorHAnsi" w:hAnsiTheme="majorHAnsi"/>
          <w:lang w:eastAsia="fr-FR"/>
        </w:rPr>
        <w:t>Matrice de criticité</w:t>
      </w:r>
      <w:r>
        <w:rPr>
          <w:rFonts w:asciiTheme="majorHAnsi" w:hAnsiTheme="majorHAnsi"/>
          <w:lang w:eastAsia="fr-FR"/>
        </w:rPr>
        <w:t xml:space="preserve">, </w:t>
      </w:r>
      <w:r w:rsidRPr="0077597E">
        <w:rPr>
          <w:rFonts w:asciiTheme="majorHAnsi" w:hAnsiTheme="majorHAnsi"/>
          <w:lang w:eastAsia="fr-FR"/>
        </w:rPr>
        <w:t xml:space="preserve"> risque routier</w:t>
      </w:r>
      <w:r>
        <w:rPr>
          <w:rFonts w:asciiTheme="majorHAnsi" w:hAnsiTheme="majorHAnsi"/>
          <w:lang w:eastAsia="fr-FR"/>
        </w:rPr>
        <w:t xml:space="preserve">, </w:t>
      </w:r>
      <w:r w:rsidRPr="0077597E">
        <w:rPr>
          <w:rFonts w:asciiTheme="majorHAnsi" w:hAnsiTheme="majorHAnsi"/>
          <w:lang w:eastAsia="fr-FR"/>
        </w:rPr>
        <w:t xml:space="preserve"> sécurité routière</w:t>
      </w:r>
    </w:p>
    <w:p w:rsidR="00802488" w:rsidRPr="0077597E" w:rsidRDefault="00802488" w:rsidP="0077597E">
      <w:pPr>
        <w:autoSpaceDE w:val="0"/>
        <w:autoSpaceDN w:val="0"/>
        <w:adjustRightInd w:val="0"/>
        <w:ind w:left="360"/>
        <w:jc w:val="both"/>
        <w:rPr>
          <w:rFonts w:asciiTheme="majorHAnsi" w:hAnsiTheme="majorHAnsi"/>
          <w:lang w:eastAsia="fr-FR"/>
        </w:rPr>
      </w:pPr>
    </w:p>
    <w:p w:rsidR="0077597E" w:rsidRDefault="0077597E" w:rsidP="00854114">
      <w:pPr>
        <w:autoSpaceDE w:val="0"/>
        <w:autoSpaceDN w:val="0"/>
        <w:adjustRightInd w:val="0"/>
        <w:spacing w:line="360" w:lineRule="auto"/>
        <w:jc w:val="both"/>
        <w:rPr>
          <w:rFonts w:asciiTheme="majorHAnsi" w:hAnsiTheme="majorHAnsi"/>
        </w:rPr>
      </w:pPr>
      <w:r w:rsidRPr="00A80B1C">
        <w:rPr>
          <w:rFonts w:asciiTheme="majorHAnsi" w:hAnsiTheme="majorHAnsi"/>
          <w:b/>
          <w:bCs/>
        </w:rPr>
        <w:t xml:space="preserve">Chapitre </w:t>
      </w:r>
      <w:r>
        <w:rPr>
          <w:rFonts w:asciiTheme="majorHAnsi" w:hAnsiTheme="majorHAnsi"/>
          <w:b/>
          <w:bCs/>
        </w:rPr>
        <w:t>2</w:t>
      </w:r>
      <w:r w:rsidRPr="00A80B1C">
        <w:rPr>
          <w:rFonts w:asciiTheme="majorHAnsi" w:hAnsiTheme="majorHAnsi"/>
          <w:b/>
          <w:bCs/>
        </w:rPr>
        <w:t xml:space="preserve">:  </w:t>
      </w:r>
      <w:r w:rsidRPr="00A80B1C">
        <w:rPr>
          <w:rFonts w:asciiTheme="majorHAnsi" w:hAnsiTheme="majorHAnsi"/>
        </w:rPr>
        <w:t xml:space="preserve">: </w:t>
      </w:r>
      <w:r w:rsidRPr="0077597E">
        <w:rPr>
          <w:rFonts w:asciiTheme="majorHAnsi" w:hAnsiTheme="majorHAnsi"/>
        </w:rPr>
        <w:t>Concepts de base sur les accidents</w:t>
      </w:r>
      <w:r w:rsidRPr="00A80B1C">
        <w:rPr>
          <w:rFonts w:asciiTheme="majorHAnsi" w:hAnsiTheme="majorHAnsi"/>
        </w:rPr>
        <w:t xml:space="preserve"> </w:t>
      </w:r>
      <w:r>
        <w:rPr>
          <w:rFonts w:asciiTheme="majorHAnsi" w:hAnsiTheme="majorHAnsi"/>
        </w:rPr>
        <w:t xml:space="preserve">                        </w:t>
      </w:r>
      <w:r w:rsidR="00854114">
        <w:rPr>
          <w:rFonts w:asciiTheme="majorHAnsi" w:hAnsiTheme="majorHAnsi"/>
          <w:b/>
          <w:bCs/>
        </w:rPr>
        <w:tab/>
      </w:r>
      <w:r w:rsidR="00854114">
        <w:rPr>
          <w:rFonts w:asciiTheme="majorHAnsi" w:hAnsiTheme="majorHAnsi"/>
          <w:b/>
          <w:bCs/>
        </w:rPr>
        <w:tab/>
      </w:r>
      <w:r w:rsidR="00854114">
        <w:rPr>
          <w:rFonts w:asciiTheme="majorHAnsi" w:hAnsiTheme="majorHAnsi"/>
          <w:b/>
          <w:bCs/>
        </w:rPr>
        <w:tab/>
        <w:t>(</w:t>
      </w:r>
      <w:r w:rsidR="00575115">
        <w:rPr>
          <w:rFonts w:asciiTheme="majorHAnsi" w:hAnsiTheme="majorHAnsi"/>
          <w:b/>
          <w:bCs/>
        </w:rPr>
        <w:t>2</w:t>
      </w:r>
      <w:r>
        <w:rPr>
          <w:rFonts w:asciiTheme="majorHAnsi" w:hAnsiTheme="majorHAnsi"/>
          <w:b/>
          <w:bCs/>
        </w:rPr>
        <w:t xml:space="preserve"> Semaine</w:t>
      </w:r>
      <w:r w:rsidR="00575115">
        <w:rPr>
          <w:rFonts w:asciiTheme="majorHAnsi" w:hAnsiTheme="majorHAnsi"/>
          <w:b/>
          <w:bCs/>
        </w:rPr>
        <w:t>s</w:t>
      </w:r>
      <w:r>
        <w:rPr>
          <w:rFonts w:asciiTheme="majorHAnsi" w:hAnsiTheme="majorHAnsi"/>
          <w:b/>
          <w:bCs/>
        </w:rPr>
        <w:t xml:space="preserve"> )</w:t>
      </w:r>
    </w:p>
    <w:p w:rsidR="0077597E" w:rsidRDefault="0077597E" w:rsidP="0077597E">
      <w:pPr>
        <w:autoSpaceDE w:val="0"/>
        <w:autoSpaceDN w:val="0"/>
        <w:adjustRightInd w:val="0"/>
        <w:ind w:left="360"/>
        <w:jc w:val="both"/>
        <w:rPr>
          <w:rFonts w:asciiTheme="majorHAnsi" w:hAnsiTheme="majorHAnsi"/>
        </w:rPr>
      </w:pPr>
      <w:r w:rsidRPr="0077597E">
        <w:rPr>
          <w:rFonts w:asciiTheme="majorHAnsi" w:hAnsiTheme="majorHAnsi"/>
        </w:rPr>
        <w:t>Définition d'un accident de la route</w:t>
      </w:r>
      <w:r>
        <w:rPr>
          <w:rFonts w:asciiTheme="majorHAnsi" w:hAnsiTheme="majorHAnsi"/>
        </w:rPr>
        <w:t xml:space="preserve">, </w:t>
      </w:r>
      <w:r>
        <w:rPr>
          <w:rFonts w:eastAsia="Times New Roman"/>
        </w:rPr>
        <w:t>l</w:t>
      </w:r>
      <w:r w:rsidRPr="0077597E">
        <w:rPr>
          <w:rFonts w:eastAsia="Times New Roman"/>
        </w:rPr>
        <w:t>es conséquences</w:t>
      </w:r>
      <w:r>
        <w:rPr>
          <w:rFonts w:eastAsia="Times New Roman"/>
        </w:rPr>
        <w:t>,</w:t>
      </w:r>
      <w:r w:rsidRPr="0077597E">
        <w:rPr>
          <w:rFonts w:eastAsia="Times New Roman"/>
        </w:rPr>
        <w:t xml:space="preserve"> </w:t>
      </w:r>
      <w:r>
        <w:rPr>
          <w:rFonts w:eastAsia="Times New Roman"/>
        </w:rPr>
        <w:t>l</w:t>
      </w:r>
      <w:r w:rsidRPr="0077597E">
        <w:rPr>
          <w:rFonts w:eastAsia="Times New Roman"/>
        </w:rPr>
        <w:t>es dommages</w:t>
      </w:r>
      <w:r>
        <w:rPr>
          <w:rFonts w:eastAsia="Times New Roman"/>
        </w:rPr>
        <w:t xml:space="preserve">, </w:t>
      </w:r>
      <w:r w:rsidRPr="0077597E">
        <w:rPr>
          <w:rFonts w:eastAsia="Times New Roman"/>
        </w:rPr>
        <w:t xml:space="preserve"> </w:t>
      </w:r>
      <w:bookmarkStart w:id="2" w:name="_Toc340938797"/>
      <w:r>
        <w:rPr>
          <w:rFonts w:asciiTheme="majorHAnsi" w:hAnsiTheme="majorHAnsi"/>
        </w:rPr>
        <w:t>l</w:t>
      </w:r>
      <w:r w:rsidRPr="0077597E">
        <w:rPr>
          <w:rFonts w:asciiTheme="majorHAnsi" w:hAnsiTheme="majorHAnsi"/>
        </w:rPr>
        <w:t>e système Homme-Véhicule-Environnement</w:t>
      </w:r>
      <w:bookmarkEnd w:id="2"/>
    </w:p>
    <w:p w:rsidR="00802488" w:rsidRPr="0077597E" w:rsidRDefault="00802488" w:rsidP="0077597E">
      <w:pPr>
        <w:autoSpaceDE w:val="0"/>
        <w:autoSpaceDN w:val="0"/>
        <w:adjustRightInd w:val="0"/>
        <w:ind w:left="360"/>
        <w:jc w:val="both"/>
        <w:rPr>
          <w:rFonts w:asciiTheme="majorHAnsi" w:hAnsiTheme="majorHAnsi"/>
        </w:rPr>
      </w:pPr>
    </w:p>
    <w:p w:rsidR="0077597E" w:rsidRDefault="0077597E" w:rsidP="00802488">
      <w:pPr>
        <w:autoSpaceDE w:val="0"/>
        <w:autoSpaceDN w:val="0"/>
        <w:adjustRightInd w:val="0"/>
        <w:jc w:val="both"/>
        <w:rPr>
          <w:rFonts w:asciiTheme="majorHAnsi" w:hAnsiTheme="majorHAnsi"/>
          <w:b/>
          <w:bCs/>
        </w:rPr>
      </w:pPr>
      <w:r w:rsidRPr="00A80B1C">
        <w:rPr>
          <w:rFonts w:asciiTheme="majorHAnsi" w:hAnsiTheme="majorHAnsi"/>
          <w:b/>
          <w:bCs/>
        </w:rPr>
        <w:t xml:space="preserve">Chapitre </w:t>
      </w:r>
      <w:r>
        <w:rPr>
          <w:rFonts w:asciiTheme="majorHAnsi" w:hAnsiTheme="majorHAnsi"/>
          <w:b/>
          <w:bCs/>
        </w:rPr>
        <w:t>4</w:t>
      </w:r>
      <w:r w:rsidRPr="00A80B1C">
        <w:rPr>
          <w:rFonts w:asciiTheme="majorHAnsi" w:hAnsiTheme="majorHAnsi"/>
          <w:b/>
          <w:bCs/>
        </w:rPr>
        <w:t xml:space="preserve">:  </w:t>
      </w:r>
      <w:r w:rsidRPr="00A80B1C">
        <w:rPr>
          <w:rFonts w:asciiTheme="majorHAnsi" w:hAnsiTheme="majorHAnsi"/>
        </w:rPr>
        <w:t xml:space="preserve">: </w:t>
      </w:r>
      <w:r w:rsidRPr="0077597E">
        <w:rPr>
          <w:rFonts w:asciiTheme="majorHAnsi" w:hAnsiTheme="majorHAnsi"/>
        </w:rPr>
        <w:t>La modélisation du risque routier</w:t>
      </w:r>
      <w:r w:rsidRPr="00ED4F6C">
        <w:rPr>
          <w:rFonts w:asciiTheme="majorHAnsi" w:hAnsiTheme="majorHAnsi"/>
          <w:b/>
          <w:bCs/>
        </w:rPr>
        <w:t xml:space="preserve"> </w:t>
      </w:r>
      <w:r w:rsidR="00575115">
        <w:rPr>
          <w:rFonts w:asciiTheme="majorHAnsi" w:hAnsiTheme="majorHAnsi"/>
          <w:b/>
          <w:bCs/>
        </w:rPr>
        <w:t xml:space="preserve">                          </w:t>
      </w:r>
      <w:r w:rsidR="00854114">
        <w:rPr>
          <w:rFonts w:asciiTheme="majorHAnsi" w:hAnsiTheme="majorHAnsi"/>
          <w:b/>
          <w:bCs/>
        </w:rPr>
        <w:tab/>
      </w:r>
      <w:r w:rsidR="00854114">
        <w:rPr>
          <w:rFonts w:asciiTheme="majorHAnsi" w:hAnsiTheme="majorHAnsi"/>
          <w:b/>
          <w:bCs/>
        </w:rPr>
        <w:tab/>
      </w:r>
      <w:r w:rsidR="00854114">
        <w:rPr>
          <w:rFonts w:asciiTheme="majorHAnsi" w:hAnsiTheme="majorHAnsi"/>
          <w:b/>
          <w:bCs/>
        </w:rPr>
        <w:tab/>
      </w:r>
      <w:r w:rsidR="00575115">
        <w:rPr>
          <w:rFonts w:asciiTheme="majorHAnsi" w:hAnsiTheme="majorHAnsi"/>
          <w:b/>
          <w:bCs/>
        </w:rPr>
        <w:t>(3 Semaines )</w:t>
      </w:r>
    </w:p>
    <w:p w:rsidR="0077597E" w:rsidRPr="0077597E" w:rsidRDefault="0077597E" w:rsidP="00802488">
      <w:pPr>
        <w:autoSpaceDE w:val="0"/>
        <w:autoSpaceDN w:val="0"/>
        <w:adjustRightInd w:val="0"/>
        <w:spacing w:after="200"/>
        <w:ind w:left="360"/>
        <w:jc w:val="both"/>
        <w:rPr>
          <w:rFonts w:asciiTheme="majorHAnsi" w:hAnsiTheme="majorHAnsi"/>
        </w:rPr>
      </w:pPr>
      <w:r w:rsidRPr="0077597E">
        <w:rPr>
          <w:rFonts w:asciiTheme="majorHAnsi" w:hAnsiTheme="majorHAnsi"/>
        </w:rPr>
        <w:t>Historique de la modélisation du risque routier</w:t>
      </w:r>
      <w:r>
        <w:rPr>
          <w:rFonts w:asciiTheme="majorHAnsi" w:hAnsiTheme="majorHAnsi"/>
        </w:rPr>
        <w:t xml:space="preserve">, </w:t>
      </w:r>
      <w:r w:rsidRPr="0077597E">
        <w:rPr>
          <w:rFonts w:asciiTheme="majorHAnsi" w:hAnsiTheme="majorHAnsi"/>
        </w:rPr>
        <w:t>Notions sur la régression simple et multiple</w:t>
      </w:r>
      <w:r>
        <w:rPr>
          <w:rFonts w:asciiTheme="majorHAnsi" w:hAnsiTheme="majorHAnsi"/>
        </w:rPr>
        <w:t xml:space="preserve">, </w:t>
      </w:r>
      <w:r w:rsidRPr="0077597E">
        <w:rPr>
          <w:rFonts w:asciiTheme="majorHAnsi" w:hAnsiTheme="majorHAnsi"/>
        </w:rPr>
        <w:t>La loi de Smeed</w:t>
      </w:r>
      <w:r>
        <w:rPr>
          <w:rFonts w:asciiTheme="majorHAnsi" w:hAnsiTheme="majorHAnsi"/>
        </w:rPr>
        <w:t xml:space="preserve">, </w:t>
      </w:r>
      <w:r w:rsidRPr="0077597E">
        <w:rPr>
          <w:rFonts w:asciiTheme="majorHAnsi" w:hAnsiTheme="majorHAnsi"/>
        </w:rPr>
        <w:t>Modèle de SWOV</w:t>
      </w:r>
      <w:r>
        <w:rPr>
          <w:rFonts w:asciiTheme="majorHAnsi" w:hAnsiTheme="majorHAnsi"/>
        </w:rPr>
        <w:t>, etc.</w:t>
      </w:r>
    </w:p>
    <w:p w:rsidR="0077597E" w:rsidRDefault="0077597E" w:rsidP="00575115">
      <w:pPr>
        <w:rPr>
          <w:rFonts w:eastAsia="Times New Roman"/>
          <w:b/>
          <w:bCs/>
          <w:color w:val="7030A0"/>
          <w:lang w:eastAsia="fr-FR"/>
        </w:rPr>
      </w:pPr>
      <w:r w:rsidRPr="00A80B1C">
        <w:rPr>
          <w:rFonts w:asciiTheme="majorHAnsi" w:hAnsiTheme="majorHAnsi"/>
          <w:b/>
          <w:bCs/>
        </w:rPr>
        <w:t xml:space="preserve">Chapitre </w:t>
      </w:r>
      <w:r>
        <w:rPr>
          <w:rFonts w:asciiTheme="majorHAnsi" w:hAnsiTheme="majorHAnsi"/>
          <w:b/>
          <w:bCs/>
        </w:rPr>
        <w:t>5</w:t>
      </w:r>
      <w:r w:rsidRPr="00A80B1C">
        <w:rPr>
          <w:rFonts w:asciiTheme="majorHAnsi" w:hAnsiTheme="majorHAnsi"/>
          <w:b/>
          <w:bCs/>
        </w:rPr>
        <w:t xml:space="preserve">:  </w:t>
      </w:r>
      <w:r w:rsidRPr="0077597E">
        <w:rPr>
          <w:rFonts w:asciiTheme="majorHAnsi" w:hAnsiTheme="majorHAnsi"/>
        </w:rPr>
        <w:t>Les stratégies de sécurité routière</w:t>
      </w:r>
      <w:r w:rsidR="00575115">
        <w:rPr>
          <w:rFonts w:asciiTheme="majorHAnsi" w:hAnsiTheme="majorHAnsi"/>
        </w:rPr>
        <w:t xml:space="preserve">                          </w:t>
      </w:r>
      <w:r w:rsidR="00854114">
        <w:rPr>
          <w:rFonts w:asciiTheme="majorHAnsi" w:hAnsiTheme="majorHAnsi"/>
        </w:rPr>
        <w:tab/>
      </w:r>
      <w:r w:rsidR="00854114">
        <w:rPr>
          <w:rFonts w:asciiTheme="majorHAnsi" w:hAnsiTheme="majorHAnsi"/>
        </w:rPr>
        <w:tab/>
      </w:r>
      <w:r w:rsidR="00854114">
        <w:rPr>
          <w:rFonts w:asciiTheme="majorHAnsi" w:hAnsiTheme="majorHAnsi"/>
        </w:rPr>
        <w:tab/>
      </w:r>
      <w:r w:rsidR="00575115">
        <w:rPr>
          <w:rFonts w:asciiTheme="majorHAnsi" w:hAnsiTheme="majorHAnsi"/>
        </w:rPr>
        <w:t xml:space="preserve"> </w:t>
      </w:r>
      <w:r w:rsidR="00575115">
        <w:rPr>
          <w:rFonts w:asciiTheme="majorHAnsi" w:hAnsiTheme="majorHAnsi"/>
          <w:b/>
          <w:bCs/>
        </w:rPr>
        <w:t>(3 Semaines )</w:t>
      </w:r>
    </w:p>
    <w:p w:rsidR="0077597E" w:rsidRPr="0077597E" w:rsidRDefault="0077597E" w:rsidP="0077597E">
      <w:pPr>
        <w:ind w:left="360"/>
        <w:rPr>
          <w:rFonts w:asciiTheme="majorHAnsi" w:eastAsia="Times New Roman" w:hAnsiTheme="majorHAnsi"/>
          <w:lang w:eastAsia="fr-FR"/>
        </w:rPr>
      </w:pPr>
      <w:r w:rsidRPr="0077597E">
        <w:rPr>
          <w:rFonts w:asciiTheme="majorHAnsi" w:eastAsia="Times New Roman" w:hAnsiTheme="majorHAnsi"/>
          <w:lang w:eastAsia="fr-FR"/>
        </w:rPr>
        <w:t>Définition de la stratégie</w:t>
      </w:r>
      <w:r>
        <w:rPr>
          <w:rFonts w:asciiTheme="majorHAnsi" w:eastAsia="Times New Roman" w:hAnsiTheme="majorHAnsi"/>
          <w:lang w:eastAsia="fr-FR"/>
        </w:rPr>
        <w:t>, Vision zéro, l</w:t>
      </w:r>
      <w:r w:rsidRPr="0077597E">
        <w:rPr>
          <w:rFonts w:asciiTheme="majorHAnsi" w:eastAsia="Times New Roman" w:hAnsiTheme="majorHAnsi"/>
          <w:lang w:eastAsia="fr-FR"/>
        </w:rPr>
        <w:t xml:space="preserve">a sécurité durable </w:t>
      </w:r>
      <w:r>
        <w:rPr>
          <w:rFonts w:asciiTheme="majorHAnsi" w:eastAsia="Times New Roman" w:hAnsiTheme="majorHAnsi"/>
          <w:lang w:eastAsia="fr-FR"/>
        </w:rPr>
        <w:t>, l</w:t>
      </w:r>
      <w:r w:rsidRPr="0077597E">
        <w:rPr>
          <w:rFonts w:asciiTheme="majorHAnsi" w:eastAsia="Times New Roman" w:hAnsiTheme="majorHAnsi"/>
          <w:lang w:eastAsia="fr-FR"/>
        </w:rPr>
        <w:t xml:space="preserve">a stratégie pour améliorer la sécurité routière dans les pays en développement  </w:t>
      </w:r>
    </w:p>
    <w:p w:rsidR="0077597E" w:rsidRPr="00F4647C" w:rsidRDefault="0077597E" w:rsidP="0077597E">
      <w:pPr>
        <w:pStyle w:val="Paragraphedeliste"/>
        <w:autoSpaceDE w:val="0"/>
        <w:autoSpaceDN w:val="0"/>
        <w:adjustRightInd w:val="0"/>
        <w:jc w:val="both"/>
        <w:rPr>
          <w:rFonts w:asciiTheme="majorHAnsi" w:hAnsiTheme="majorHAnsi"/>
        </w:rPr>
      </w:pPr>
    </w:p>
    <w:p w:rsidR="0077597E" w:rsidRPr="009C064F" w:rsidRDefault="0077597E" w:rsidP="00802488">
      <w:pPr>
        <w:autoSpaceDE w:val="0"/>
        <w:autoSpaceDN w:val="0"/>
        <w:adjustRightInd w:val="0"/>
        <w:jc w:val="both"/>
        <w:rPr>
          <w:rFonts w:asciiTheme="majorHAnsi" w:hAnsiTheme="majorHAnsi"/>
          <w:b/>
          <w:bCs/>
        </w:rPr>
      </w:pPr>
      <w:r w:rsidRPr="00A80B1C">
        <w:rPr>
          <w:rFonts w:asciiTheme="majorHAnsi" w:hAnsiTheme="majorHAnsi"/>
          <w:b/>
          <w:bCs/>
        </w:rPr>
        <w:t xml:space="preserve">Chapitre </w:t>
      </w:r>
      <w:r>
        <w:rPr>
          <w:rFonts w:asciiTheme="majorHAnsi" w:hAnsiTheme="majorHAnsi"/>
          <w:b/>
          <w:bCs/>
        </w:rPr>
        <w:t>6</w:t>
      </w:r>
      <w:r w:rsidRPr="00A80B1C">
        <w:rPr>
          <w:rFonts w:asciiTheme="majorHAnsi" w:hAnsiTheme="majorHAnsi"/>
          <w:b/>
          <w:bCs/>
        </w:rPr>
        <w:t xml:space="preserve">:  </w:t>
      </w:r>
      <w:r w:rsidRPr="00A80B1C">
        <w:rPr>
          <w:rFonts w:asciiTheme="majorHAnsi" w:hAnsiTheme="majorHAnsi"/>
        </w:rPr>
        <w:t xml:space="preserve">: </w:t>
      </w:r>
      <w:r w:rsidRPr="0077597E">
        <w:rPr>
          <w:rFonts w:asciiTheme="majorHAnsi" w:hAnsiTheme="majorHAnsi"/>
        </w:rPr>
        <w:t>Situation de la sécurité routière en Algérie</w:t>
      </w:r>
      <w:r w:rsidR="00575115">
        <w:rPr>
          <w:rFonts w:asciiTheme="majorHAnsi" w:hAnsiTheme="majorHAnsi"/>
        </w:rPr>
        <w:t xml:space="preserve">      </w:t>
      </w:r>
      <w:r w:rsidR="00854114">
        <w:rPr>
          <w:rFonts w:asciiTheme="majorHAnsi" w:hAnsiTheme="majorHAnsi"/>
        </w:rPr>
        <w:tab/>
      </w:r>
      <w:r w:rsidR="00854114">
        <w:rPr>
          <w:rFonts w:asciiTheme="majorHAnsi" w:hAnsiTheme="majorHAnsi"/>
        </w:rPr>
        <w:tab/>
      </w:r>
      <w:r w:rsidR="00854114">
        <w:rPr>
          <w:rFonts w:asciiTheme="majorHAnsi" w:hAnsiTheme="majorHAnsi"/>
        </w:rPr>
        <w:tab/>
      </w:r>
      <w:r w:rsidR="00575115">
        <w:rPr>
          <w:rFonts w:asciiTheme="majorHAnsi" w:hAnsiTheme="majorHAnsi"/>
        </w:rPr>
        <w:t xml:space="preserve"> </w:t>
      </w:r>
      <w:r w:rsidR="00575115">
        <w:rPr>
          <w:rFonts w:asciiTheme="majorHAnsi" w:hAnsiTheme="majorHAnsi"/>
          <w:b/>
          <w:bCs/>
        </w:rPr>
        <w:t>(3 Semaines )</w:t>
      </w:r>
    </w:p>
    <w:p w:rsidR="0077597E" w:rsidRPr="0077597E" w:rsidRDefault="0077597E" w:rsidP="00802488">
      <w:pPr>
        <w:autoSpaceDE w:val="0"/>
        <w:autoSpaceDN w:val="0"/>
        <w:adjustRightInd w:val="0"/>
        <w:spacing w:after="200"/>
        <w:ind w:left="360"/>
        <w:jc w:val="both"/>
        <w:rPr>
          <w:rFonts w:asciiTheme="majorHAnsi" w:hAnsiTheme="majorHAnsi"/>
        </w:rPr>
      </w:pPr>
      <w:r w:rsidRPr="0077597E">
        <w:rPr>
          <w:rFonts w:asciiTheme="majorHAnsi" w:hAnsiTheme="majorHAnsi"/>
        </w:rPr>
        <w:t>Organisation des transports routiers</w:t>
      </w:r>
      <w:r>
        <w:rPr>
          <w:rFonts w:asciiTheme="majorHAnsi" w:hAnsiTheme="majorHAnsi"/>
        </w:rPr>
        <w:t>,</w:t>
      </w:r>
      <w:r w:rsidRPr="0077597E">
        <w:rPr>
          <w:rFonts w:asciiTheme="majorHAnsi" w:hAnsiTheme="majorHAnsi"/>
        </w:rPr>
        <w:t xml:space="preserve"> </w:t>
      </w:r>
      <w:r>
        <w:rPr>
          <w:rFonts w:asciiTheme="majorHAnsi" w:hAnsiTheme="majorHAnsi"/>
        </w:rPr>
        <w:t>l</w:t>
      </w:r>
      <w:r w:rsidRPr="0077597E">
        <w:rPr>
          <w:rFonts w:asciiTheme="majorHAnsi" w:hAnsiTheme="majorHAnsi"/>
        </w:rPr>
        <w:t>es organismes chargés de sécurité routière</w:t>
      </w:r>
      <w:r>
        <w:rPr>
          <w:rFonts w:asciiTheme="majorHAnsi" w:hAnsiTheme="majorHAnsi"/>
        </w:rPr>
        <w:t xml:space="preserve">, </w:t>
      </w:r>
      <w:r w:rsidRPr="0077597E">
        <w:rPr>
          <w:rFonts w:asciiTheme="majorHAnsi" w:hAnsiTheme="majorHAnsi"/>
        </w:rPr>
        <w:t>Evolution des accidents et des victimes en Algérie</w:t>
      </w:r>
      <w:r>
        <w:rPr>
          <w:rFonts w:asciiTheme="majorHAnsi" w:hAnsiTheme="majorHAnsi"/>
        </w:rPr>
        <w:t xml:space="preserve">, </w:t>
      </w:r>
      <w:r w:rsidRPr="0077597E">
        <w:rPr>
          <w:rFonts w:asciiTheme="majorHAnsi" w:hAnsiTheme="majorHAnsi"/>
        </w:rPr>
        <w:t>Applications de quelques modèles</w:t>
      </w:r>
      <w:r>
        <w:rPr>
          <w:rFonts w:asciiTheme="majorHAnsi" w:hAnsiTheme="majorHAnsi"/>
        </w:rPr>
        <w:t>.</w:t>
      </w:r>
    </w:p>
    <w:p w:rsidR="0077597E" w:rsidRPr="00EA1F91" w:rsidRDefault="0077597E" w:rsidP="0077597E">
      <w:pPr>
        <w:autoSpaceDE w:val="0"/>
        <w:autoSpaceDN w:val="0"/>
        <w:adjustRightInd w:val="0"/>
        <w:spacing w:line="360" w:lineRule="auto"/>
        <w:jc w:val="both"/>
        <w:rPr>
          <w:rFonts w:asciiTheme="majorHAnsi" w:hAnsiTheme="majorHAnsi"/>
          <w:b/>
          <w:bCs/>
        </w:rPr>
      </w:pPr>
      <w:r w:rsidRPr="00EA1F91">
        <w:rPr>
          <w:rFonts w:asciiTheme="majorHAnsi" w:hAnsiTheme="majorHAnsi"/>
          <w:b/>
          <w:bCs/>
        </w:rPr>
        <w:t>Chapitre 7: les audits de sécurité routière</w:t>
      </w:r>
      <w:r w:rsidR="00575115">
        <w:rPr>
          <w:rFonts w:asciiTheme="majorHAnsi" w:hAnsiTheme="majorHAnsi"/>
          <w:b/>
          <w:bCs/>
        </w:rPr>
        <w:t xml:space="preserve">                               </w:t>
      </w:r>
      <w:r w:rsidR="00854114">
        <w:rPr>
          <w:rFonts w:asciiTheme="majorHAnsi" w:hAnsiTheme="majorHAnsi"/>
          <w:b/>
          <w:bCs/>
        </w:rPr>
        <w:tab/>
      </w:r>
      <w:r w:rsidR="00854114">
        <w:rPr>
          <w:rFonts w:asciiTheme="majorHAnsi" w:hAnsiTheme="majorHAnsi"/>
          <w:b/>
          <w:bCs/>
        </w:rPr>
        <w:tab/>
      </w:r>
      <w:r w:rsidR="00854114">
        <w:rPr>
          <w:rFonts w:asciiTheme="majorHAnsi" w:hAnsiTheme="majorHAnsi"/>
          <w:b/>
          <w:bCs/>
        </w:rPr>
        <w:tab/>
      </w:r>
      <w:r w:rsidR="00575115">
        <w:rPr>
          <w:rFonts w:asciiTheme="majorHAnsi" w:hAnsiTheme="majorHAnsi"/>
          <w:b/>
          <w:bCs/>
        </w:rPr>
        <w:t>(2 Semaines )</w:t>
      </w:r>
    </w:p>
    <w:p w:rsidR="0077597E" w:rsidRPr="0022706E" w:rsidRDefault="0077597E" w:rsidP="0077597E">
      <w:pPr>
        <w:widowControl w:val="0"/>
        <w:jc w:val="both"/>
        <w:rPr>
          <w:rFonts w:asciiTheme="majorHAnsi" w:hAnsiTheme="majorHAnsi" w:cs="Calibri"/>
          <w:b/>
          <w:u w:val="thick" w:color="F79646"/>
        </w:rPr>
      </w:pPr>
      <w:r w:rsidRPr="0022706E">
        <w:rPr>
          <w:rFonts w:asciiTheme="majorHAnsi" w:hAnsiTheme="majorHAnsi" w:cs="Calibri"/>
          <w:b/>
          <w:u w:val="thick" w:color="F79646"/>
        </w:rPr>
        <w:t xml:space="preserve">Mode d’évaluation : </w:t>
      </w:r>
    </w:p>
    <w:p w:rsidR="0077597E" w:rsidRDefault="0077597E" w:rsidP="0077597E">
      <w:pPr>
        <w:pStyle w:val="Tiret-Domaine"/>
        <w:numPr>
          <w:ilvl w:val="0"/>
          <w:numId w:val="0"/>
        </w:numPr>
        <w:ind w:left="720" w:hanging="360"/>
        <w:rPr>
          <w:rFonts w:asciiTheme="majorHAnsi" w:eastAsiaTheme="minorEastAsia" w:hAnsiTheme="majorHAnsi"/>
          <w:lang w:eastAsia="fr-FR"/>
        </w:rPr>
      </w:pPr>
      <w:r w:rsidRPr="00A80B1C">
        <w:rPr>
          <w:rFonts w:asciiTheme="majorHAnsi" w:eastAsiaTheme="minorEastAsia" w:hAnsiTheme="majorHAnsi"/>
          <w:lang w:eastAsia="fr-FR"/>
        </w:rPr>
        <w:t>Contrôle Continu : 40% ; Examen : 60%</w:t>
      </w:r>
    </w:p>
    <w:p w:rsidR="0077597E" w:rsidRPr="004D7C11" w:rsidRDefault="0077597E" w:rsidP="0077597E">
      <w:pPr>
        <w:pStyle w:val="Tiret-Domaine"/>
        <w:numPr>
          <w:ilvl w:val="0"/>
          <w:numId w:val="0"/>
        </w:numPr>
        <w:ind w:left="720" w:hanging="360"/>
        <w:rPr>
          <w:rFonts w:asciiTheme="majorHAnsi" w:eastAsiaTheme="minorEastAsia" w:hAnsiTheme="majorHAnsi"/>
          <w:lang w:eastAsia="fr-FR"/>
        </w:rPr>
      </w:pPr>
    </w:p>
    <w:p w:rsidR="0077597E" w:rsidRDefault="0077597E" w:rsidP="0077597E">
      <w:pPr>
        <w:widowControl w:val="0"/>
        <w:jc w:val="both"/>
        <w:rPr>
          <w:rFonts w:asciiTheme="majorHAnsi" w:hAnsiTheme="majorHAnsi" w:cs="Calibri"/>
          <w:b/>
          <w:u w:val="thick" w:color="F79646"/>
        </w:rPr>
      </w:pPr>
      <w:r w:rsidRPr="0022706E">
        <w:rPr>
          <w:rFonts w:asciiTheme="majorHAnsi" w:hAnsiTheme="majorHAnsi" w:cs="Calibri"/>
          <w:b/>
          <w:u w:val="thick" w:color="F79646"/>
        </w:rPr>
        <w:t xml:space="preserve">Références bibliographiques   </w:t>
      </w:r>
    </w:p>
    <w:p w:rsidR="00854114" w:rsidRPr="0022706E" w:rsidRDefault="00854114" w:rsidP="0077597E">
      <w:pPr>
        <w:widowControl w:val="0"/>
        <w:jc w:val="both"/>
        <w:rPr>
          <w:rFonts w:asciiTheme="majorHAnsi" w:hAnsiTheme="majorHAnsi" w:cs="Calibri"/>
          <w:b/>
          <w:u w:val="thick" w:color="F79646"/>
        </w:rPr>
      </w:pPr>
    </w:p>
    <w:p w:rsidR="0077597E" w:rsidRPr="00854114" w:rsidRDefault="0077597E" w:rsidP="00854114">
      <w:pPr>
        <w:numPr>
          <w:ilvl w:val="0"/>
          <w:numId w:val="21"/>
        </w:numPr>
        <w:tabs>
          <w:tab w:val="right" w:pos="567"/>
        </w:tabs>
        <w:spacing w:after="200" w:line="276" w:lineRule="auto"/>
        <w:ind w:left="567" w:hanging="425"/>
        <w:contextualSpacing/>
        <w:rPr>
          <w:rFonts w:asciiTheme="majorHAnsi" w:eastAsia="Calibri" w:hAnsiTheme="majorHAnsi"/>
          <w:i/>
          <w:iCs/>
          <w:sz w:val="22"/>
          <w:szCs w:val="22"/>
        </w:rPr>
      </w:pPr>
      <w:r w:rsidRPr="00854114">
        <w:rPr>
          <w:rFonts w:asciiTheme="majorHAnsi" w:eastAsia="Calibri" w:hAnsiTheme="majorHAnsi"/>
          <w:i/>
          <w:iCs/>
          <w:sz w:val="22"/>
          <w:szCs w:val="22"/>
        </w:rPr>
        <w:t>Brenac, T. et Fleury, D. (1999). « Le concept de scénario type d’accident et ses applications », Recherche, Transport et Sécurité, n° 63.</w:t>
      </w:r>
    </w:p>
    <w:p w:rsidR="0077597E" w:rsidRPr="00854114" w:rsidRDefault="0077597E" w:rsidP="00854114">
      <w:pPr>
        <w:numPr>
          <w:ilvl w:val="0"/>
          <w:numId w:val="21"/>
        </w:numPr>
        <w:tabs>
          <w:tab w:val="right" w:pos="567"/>
        </w:tabs>
        <w:spacing w:after="200" w:line="276" w:lineRule="auto"/>
        <w:ind w:left="567" w:hanging="425"/>
        <w:contextualSpacing/>
        <w:rPr>
          <w:rFonts w:asciiTheme="majorHAnsi" w:eastAsia="Calibri" w:hAnsiTheme="majorHAnsi"/>
          <w:i/>
          <w:iCs/>
          <w:sz w:val="22"/>
          <w:szCs w:val="22"/>
        </w:rPr>
      </w:pPr>
      <w:r w:rsidRPr="00854114">
        <w:rPr>
          <w:rFonts w:asciiTheme="majorHAnsi" w:eastAsia="Calibri" w:hAnsiTheme="majorHAnsi"/>
          <w:i/>
          <w:iCs/>
          <w:sz w:val="22"/>
          <w:szCs w:val="22"/>
        </w:rPr>
        <w:t>Brenac, T. (2004), « Insécurité routière : un point de vu critique sur les actions de prévention », in : Sécurité routière : les savoirs et l’action, Espaces et Sociétés, 118-3, Paris : Eres.</w:t>
      </w:r>
    </w:p>
    <w:p w:rsidR="0077597E" w:rsidRPr="00854114" w:rsidRDefault="0077597E" w:rsidP="00854114">
      <w:pPr>
        <w:numPr>
          <w:ilvl w:val="0"/>
          <w:numId w:val="21"/>
        </w:numPr>
        <w:tabs>
          <w:tab w:val="right" w:pos="567"/>
        </w:tabs>
        <w:spacing w:after="200" w:line="276" w:lineRule="auto"/>
        <w:ind w:left="567" w:hanging="425"/>
        <w:contextualSpacing/>
        <w:rPr>
          <w:rFonts w:asciiTheme="majorHAnsi" w:eastAsia="Calibri" w:hAnsiTheme="majorHAnsi"/>
          <w:i/>
          <w:iCs/>
          <w:sz w:val="22"/>
          <w:szCs w:val="22"/>
          <w:lang w:val="en-US"/>
        </w:rPr>
      </w:pPr>
      <w:r w:rsidRPr="00854114">
        <w:rPr>
          <w:rFonts w:asciiTheme="majorHAnsi" w:eastAsia="Calibri" w:hAnsiTheme="majorHAnsi"/>
          <w:i/>
          <w:iCs/>
          <w:sz w:val="22"/>
          <w:szCs w:val="22"/>
          <w:lang w:val="en-US"/>
        </w:rPr>
        <w:t>Best practices in road safety, Handbook for measures at the country level European commission, 2007</w:t>
      </w:r>
    </w:p>
    <w:p w:rsidR="0077597E" w:rsidRPr="00854114" w:rsidRDefault="0077597E" w:rsidP="00854114">
      <w:pPr>
        <w:numPr>
          <w:ilvl w:val="0"/>
          <w:numId w:val="21"/>
        </w:numPr>
        <w:tabs>
          <w:tab w:val="right" w:pos="567"/>
        </w:tabs>
        <w:spacing w:after="200" w:line="276" w:lineRule="auto"/>
        <w:ind w:left="567" w:hanging="425"/>
        <w:contextualSpacing/>
        <w:rPr>
          <w:rFonts w:asciiTheme="majorHAnsi" w:eastAsia="Calibri" w:hAnsiTheme="majorHAnsi"/>
          <w:i/>
          <w:iCs/>
          <w:sz w:val="22"/>
          <w:szCs w:val="22"/>
        </w:rPr>
      </w:pPr>
      <w:r w:rsidRPr="00854114">
        <w:rPr>
          <w:rFonts w:asciiTheme="majorHAnsi" w:eastAsia="Calibri" w:hAnsiTheme="majorHAnsi"/>
          <w:i/>
          <w:iCs/>
          <w:sz w:val="22"/>
          <w:szCs w:val="22"/>
          <w:lang w:val="en-US"/>
        </w:rPr>
        <w:t xml:space="preserve">Elvik R. Handbook of road safety. </w:t>
      </w:r>
      <w:r w:rsidRPr="00854114">
        <w:rPr>
          <w:rFonts w:asciiTheme="majorHAnsi" w:eastAsia="Calibri" w:hAnsiTheme="majorHAnsi"/>
          <w:i/>
          <w:iCs/>
          <w:sz w:val="22"/>
          <w:szCs w:val="22"/>
        </w:rPr>
        <w:t>2004.</w:t>
      </w:r>
    </w:p>
    <w:p w:rsidR="003D7CEF" w:rsidRPr="003D7CEF" w:rsidRDefault="006C0A5E" w:rsidP="002B5C07">
      <w:pPr>
        <w:pStyle w:val="Paragraphedeliste"/>
        <w:spacing w:before="100" w:beforeAutospacing="1" w:after="100" w:afterAutospacing="1"/>
        <w:outlineLvl w:val="0"/>
        <w:rPr>
          <w:rFonts w:ascii="Cambria" w:hAnsi="Cambria" w:cs="Arial"/>
          <w:b/>
          <w:bCs/>
          <w:u w:val="single"/>
        </w:rPr>
      </w:pPr>
      <w:r>
        <w:rPr>
          <w:rFonts w:ascii="Cambria" w:hAnsi="Cambria" w:cs="Arial"/>
          <w:color w:val="FF0000"/>
          <w:sz w:val="22"/>
          <w:szCs w:val="22"/>
        </w:rPr>
        <w:br w:type="column"/>
      </w:r>
      <w:r w:rsidR="003D7CEF" w:rsidRPr="003D7CEF">
        <w:rPr>
          <w:rFonts w:ascii="Cambria" w:hAnsi="Cambria" w:cs="Arial"/>
          <w:b/>
          <w:bCs/>
          <w:u w:val="single"/>
        </w:rPr>
        <w:lastRenderedPageBreak/>
        <w:t>Matières Panier 2</w:t>
      </w:r>
    </w:p>
    <w:p w:rsidR="00F646AB" w:rsidRPr="003D7CEF" w:rsidRDefault="00F646AB" w:rsidP="00F646A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D7CEF">
        <w:rPr>
          <w:rFonts w:asciiTheme="majorHAnsi" w:hAnsiTheme="majorHAnsi" w:cs="Calibri"/>
          <w:b/>
        </w:rPr>
        <w:t>Semestre</w:t>
      </w:r>
      <w:r w:rsidR="00BE3A08">
        <w:rPr>
          <w:rFonts w:asciiTheme="majorHAnsi" w:hAnsiTheme="majorHAnsi" w:cs="Calibri"/>
          <w:b/>
        </w:rPr>
        <w:t>: X</w:t>
      </w:r>
      <w:r w:rsidRPr="003D7CEF">
        <w:rPr>
          <w:rFonts w:asciiTheme="majorHAnsi" w:hAnsiTheme="majorHAnsi" w:cs="Calibri"/>
          <w:b/>
        </w:rPr>
        <w:t xml:space="preserve">  </w:t>
      </w:r>
      <w:r w:rsidRPr="003D7CEF">
        <w:rPr>
          <w:rFonts w:asciiTheme="majorHAnsi" w:hAnsiTheme="majorHAnsi" w:cs="Calibri"/>
          <w:b/>
          <w:sz w:val="22"/>
          <w:szCs w:val="22"/>
        </w:rPr>
        <w:t xml:space="preserve"> </w:t>
      </w:r>
    </w:p>
    <w:p w:rsidR="00F646AB" w:rsidRPr="008E4649" w:rsidRDefault="00F646AB" w:rsidP="00BE3A0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Unité d’enseignement : UE</w:t>
      </w:r>
      <w:r w:rsidR="003D7CEF">
        <w:rPr>
          <w:rFonts w:asciiTheme="majorHAnsi" w:hAnsiTheme="majorHAnsi" w:cs="Calibri"/>
          <w:b/>
          <w:bCs/>
          <w:iCs/>
          <w:sz w:val="22"/>
          <w:szCs w:val="22"/>
        </w:rPr>
        <w:t xml:space="preserve">D </w:t>
      </w:r>
      <w:r w:rsidR="00BE3A08">
        <w:rPr>
          <w:rFonts w:ascii="Cambria" w:eastAsia="Calibri" w:hAnsi="Cambria" w:cs="Arial"/>
          <w:b/>
          <w:bCs/>
        </w:rPr>
        <w:t>XXX</w:t>
      </w:r>
    </w:p>
    <w:p w:rsidR="00F646AB" w:rsidRPr="008E4649" w:rsidRDefault="00F646AB" w:rsidP="00F646A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sz w:val="22"/>
          <w:szCs w:val="22"/>
          <w:lang w:eastAsia="en-US"/>
        </w:rPr>
      </w:pPr>
      <w:r w:rsidRPr="008E4649">
        <w:rPr>
          <w:rFonts w:asciiTheme="majorHAnsi" w:hAnsiTheme="majorHAnsi" w:cs="Calibri"/>
          <w:b/>
          <w:bCs/>
          <w:iCs/>
          <w:sz w:val="22"/>
          <w:szCs w:val="22"/>
        </w:rPr>
        <w:t xml:space="preserve">Matière : </w:t>
      </w:r>
      <w:r w:rsidRPr="008E4649">
        <w:rPr>
          <w:rFonts w:asciiTheme="majorHAnsi" w:hAnsiTheme="majorHAnsi"/>
          <w:b/>
          <w:bCs/>
          <w:color w:val="000000"/>
          <w:sz w:val="22"/>
          <w:szCs w:val="22"/>
        </w:rPr>
        <w:t>Métré et devis</w:t>
      </w:r>
    </w:p>
    <w:p w:rsidR="00F646AB" w:rsidRPr="008E4649" w:rsidRDefault="00F646AB" w:rsidP="00F646A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eastAsia="Calibri" w:hAnsiTheme="majorHAnsi" w:cs="Arial"/>
          <w:b/>
          <w:bCs/>
          <w:color w:val="000000"/>
          <w:sz w:val="22"/>
          <w:szCs w:val="22"/>
          <w:lang w:eastAsia="en-US"/>
        </w:rPr>
        <w:t xml:space="preserve">VHS : </w:t>
      </w:r>
      <w:r w:rsidRPr="008E4649">
        <w:rPr>
          <w:rFonts w:asciiTheme="majorHAnsi" w:eastAsia="Calibri" w:hAnsiTheme="majorHAnsi" w:cs="Arial"/>
          <w:b/>
          <w:bCs/>
          <w:color w:val="000000"/>
          <w:sz w:val="22"/>
          <w:szCs w:val="22"/>
        </w:rPr>
        <w:t>22</w:t>
      </w:r>
      <w:r w:rsidRPr="008E4649">
        <w:rPr>
          <w:rFonts w:asciiTheme="majorHAnsi" w:eastAsia="Calibri" w:hAnsiTheme="majorHAnsi" w:cs="Arial"/>
          <w:b/>
          <w:bCs/>
          <w:color w:val="000000"/>
          <w:sz w:val="22"/>
          <w:szCs w:val="22"/>
          <w:lang w:eastAsia="en-US"/>
        </w:rPr>
        <w:t>h</w:t>
      </w:r>
      <w:r w:rsidRPr="008E4649">
        <w:rPr>
          <w:rFonts w:asciiTheme="majorHAnsi" w:eastAsia="Calibri" w:hAnsiTheme="majorHAnsi" w:cs="Arial"/>
          <w:b/>
          <w:bCs/>
          <w:color w:val="000000"/>
          <w:sz w:val="22"/>
          <w:szCs w:val="22"/>
        </w:rPr>
        <w:t>3</w:t>
      </w:r>
      <w:r w:rsidRPr="008E4649">
        <w:rPr>
          <w:rFonts w:asciiTheme="majorHAnsi" w:eastAsia="Calibri" w:hAnsiTheme="majorHAnsi" w:cs="Arial"/>
          <w:b/>
          <w:bCs/>
          <w:color w:val="000000"/>
          <w:sz w:val="22"/>
          <w:szCs w:val="22"/>
          <w:lang w:eastAsia="en-US"/>
        </w:rPr>
        <w:t>0 (cours : 1h</w:t>
      </w:r>
      <w:r w:rsidRPr="008E4649">
        <w:rPr>
          <w:rFonts w:asciiTheme="majorHAnsi" w:eastAsia="Calibri" w:hAnsiTheme="majorHAnsi" w:cs="Arial"/>
          <w:b/>
          <w:bCs/>
          <w:color w:val="000000"/>
          <w:sz w:val="22"/>
          <w:szCs w:val="22"/>
        </w:rPr>
        <w:t>30</w:t>
      </w:r>
      <w:r w:rsidRPr="008E4649">
        <w:rPr>
          <w:rFonts w:asciiTheme="majorHAnsi" w:eastAsia="Calibri" w:hAnsiTheme="majorHAnsi" w:cs="Arial"/>
          <w:b/>
          <w:bCs/>
          <w:color w:val="000000"/>
          <w:sz w:val="22"/>
          <w:szCs w:val="22"/>
          <w:lang w:eastAsia="en-US"/>
        </w:rPr>
        <w:t>)</w:t>
      </w:r>
    </w:p>
    <w:p w:rsidR="00F646AB" w:rsidRPr="008E4649" w:rsidRDefault="00F646AB" w:rsidP="00F646A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Crédits : 2</w:t>
      </w:r>
    </w:p>
    <w:p w:rsidR="00F646AB" w:rsidRPr="008E4649" w:rsidRDefault="00F646AB" w:rsidP="00F646A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8E4649">
        <w:rPr>
          <w:rFonts w:asciiTheme="majorHAnsi" w:hAnsiTheme="majorHAnsi" w:cs="Calibri"/>
          <w:b/>
          <w:bCs/>
          <w:iCs/>
          <w:sz w:val="22"/>
          <w:szCs w:val="22"/>
        </w:rPr>
        <w:t>Coefficient : 1</w:t>
      </w:r>
    </w:p>
    <w:p w:rsidR="00F646AB" w:rsidRPr="00A7346C" w:rsidRDefault="00F646AB" w:rsidP="00F646AB">
      <w:pPr>
        <w:rPr>
          <w:rFonts w:asciiTheme="majorHAnsi" w:hAnsiTheme="majorHAnsi"/>
          <w:color w:val="000000"/>
        </w:rPr>
      </w:pPr>
    </w:p>
    <w:p w:rsidR="00F646AB" w:rsidRPr="00A7346C" w:rsidRDefault="00F646AB" w:rsidP="00F646AB">
      <w:pPr>
        <w:jc w:val="both"/>
        <w:rPr>
          <w:rFonts w:asciiTheme="majorHAnsi" w:hAnsiTheme="majorHAnsi" w:cs="Calibri"/>
          <w:b/>
          <w:u w:val="thick" w:color="F79646"/>
        </w:rPr>
      </w:pPr>
      <w:r w:rsidRPr="00A7346C">
        <w:rPr>
          <w:rFonts w:asciiTheme="majorHAnsi" w:hAnsiTheme="majorHAnsi" w:cs="Calibri"/>
          <w:b/>
          <w:u w:val="thick" w:color="F79646"/>
        </w:rPr>
        <w:t xml:space="preserve">Objectifs de l’enseignement : </w:t>
      </w:r>
    </w:p>
    <w:p w:rsidR="00F646AB" w:rsidRPr="00A7346C" w:rsidRDefault="00F646AB" w:rsidP="00F646AB">
      <w:pPr>
        <w:jc w:val="both"/>
        <w:rPr>
          <w:rFonts w:asciiTheme="majorHAnsi" w:hAnsiTheme="majorHAnsi"/>
        </w:rPr>
      </w:pPr>
      <w:r w:rsidRPr="00A7346C">
        <w:rPr>
          <w:rFonts w:asciiTheme="majorHAnsi" w:hAnsiTheme="majorHAnsi"/>
        </w:rPr>
        <w:t xml:space="preserve">L‘objectif de cette unité d'enseignement est de faire acquérir à l’étudiant en formation la connaissance des outils de base à l’établissement d’un avant-métré et d'un devis ainsi que la connaissance des différents actes de métré. </w:t>
      </w:r>
    </w:p>
    <w:p w:rsidR="00F646AB" w:rsidRPr="00A7346C" w:rsidRDefault="00F646AB" w:rsidP="00F646AB">
      <w:pPr>
        <w:jc w:val="both"/>
        <w:rPr>
          <w:rFonts w:asciiTheme="majorHAnsi" w:hAnsiTheme="majorHAnsi"/>
        </w:rPr>
      </w:pPr>
    </w:p>
    <w:p w:rsidR="00F646AB" w:rsidRPr="00A7346C" w:rsidRDefault="00F646AB" w:rsidP="00F646AB">
      <w:pPr>
        <w:jc w:val="both"/>
        <w:rPr>
          <w:rFonts w:asciiTheme="majorHAnsi" w:hAnsiTheme="majorHAnsi" w:cs="Calibri"/>
          <w:b/>
          <w:u w:val="thick" w:color="F79646"/>
        </w:rPr>
      </w:pPr>
      <w:r w:rsidRPr="00A7346C">
        <w:rPr>
          <w:rFonts w:asciiTheme="majorHAnsi" w:hAnsiTheme="majorHAnsi" w:cs="Calibri"/>
          <w:b/>
          <w:u w:val="thick" w:color="F79646"/>
        </w:rPr>
        <w:t xml:space="preserve">Connaissances préalables : </w:t>
      </w:r>
    </w:p>
    <w:p w:rsidR="00F646AB" w:rsidRPr="00A7346C" w:rsidRDefault="00F646AB" w:rsidP="00F646AB">
      <w:pPr>
        <w:jc w:val="both"/>
        <w:rPr>
          <w:rFonts w:asciiTheme="majorHAnsi" w:hAnsiTheme="majorHAnsi"/>
        </w:rPr>
      </w:pPr>
      <w:r w:rsidRPr="00A7346C">
        <w:rPr>
          <w:rFonts w:asciiTheme="majorHAnsi" w:hAnsiTheme="majorHAnsi"/>
        </w:rPr>
        <w:t xml:space="preserve">Cet unité d'enseignement nécessite les pré-requis indispensables tels que : Dessin BTP et DAO. </w:t>
      </w:r>
    </w:p>
    <w:p w:rsidR="00F646AB" w:rsidRPr="00A7346C" w:rsidRDefault="00F646AB" w:rsidP="00F646AB">
      <w:pPr>
        <w:jc w:val="both"/>
        <w:rPr>
          <w:rFonts w:asciiTheme="majorHAnsi" w:hAnsiTheme="majorHAnsi" w:cs="Calibri"/>
          <w:b/>
          <w:u w:val="thick" w:color="F79646"/>
        </w:rPr>
      </w:pPr>
      <w:r w:rsidRPr="00A7346C">
        <w:rPr>
          <w:rFonts w:asciiTheme="majorHAnsi" w:hAnsiTheme="majorHAnsi" w:cs="Calibri"/>
          <w:b/>
          <w:u w:val="thick" w:color="F79646"/>
        </w:rPr>
        <w:t xml:space="preserve">Contenu de la matière : </w:t>
      </w:r>
    </w:p>
    <w:p w:rsidR="00F646AB" w:rsidRPr="00A7346C" w:rsidRDefault="00F646AB" w:rsidP="00F646AB">
      <w:pPr>
        <w:jc w:val="both"/>
        <w:rPr>
          <w:rFonts w:asciiTheme="majorHAnsi" w:hAnsiTheme="majorHAnsi" w:cs="Calibri"/>
          <w:b/>
          <w:u w:val="thick" w:color="F79646"/>
        </w:rPr>
      </w:pPr>
    </w:p>
    <w:p w:rsidR="00F646AB" w:rsidRPr="00A7346C" w:rsidRDefault="00F646AB" w:rsidP="00854114">
      <w:pPr>
        <w:pStyle w:val="texteprogramme"/>
        <w:spacing w:after="0"/>
        <w:ind w:left="1276" w:hanging="1276"/>
        <w:jc w:val="both"/>
        <w:rPr>
          <w:rFonts w:asciiTheme="majorHAnsi" w:hAnsiTheme="majorHAnsi" w:cs="Arial"/>
          <w:b/>
          <w:bCs/>
          <w:sz w:val="24"/>
          <w:szCs w:val="24"/>
        </w:rPr>
      </w:pPr>
      <w:r w:rsidRPr="00A7346C">
        <w:rPr>
          <w:rFonts w:asciiTheme="majorHAnsi" w:hAnsiTheme="majorHAnsi"/>
          <w:b/>
          <w:bCs/>
          <w:sz w:val="24"/>
          <w:szCs w:val="24"/>
        </w:rPr>
        <w:t xml:space="preserve">Chapitre 1 : </w:t>
      </w:r>
      <w:r w:rsidR="00854114">
        <w:rPr>
          <w:rFonts w:asciiTheme="majorHAnsi" w:hAnsiTheme="majorHAnsi"/>
          <w:sz w:val="24"/>
          <w:szCs w:val="24"/>
        </w:rPr>
        <w:t>N</w:t>
      </w:r>
      <w:r w:rsidRPr="007567AF">
        <w:rPr>
          <w:rFonts w:asciiTheme="majorHAnsi" w:hAnsiTheme="majorHAnsi"/>
          <w:sz w:val="24"/>
          <w:szCs w:val="24"/>
        </w:rPr>
        <w:t>otions générales</w:t>
      </w:r>
      <w:r w:rsidRPr="00A7346C">
        <w:rPr>
          <w:rFonts w:asciiTheme="majorHAnsi" w:hAnsiTheme="majorHAnsi"/>
          <w:b/>
          <w:bCs/>
          <w:sz w:val="24"/>
          <w:szCs w:val="24"/>
        </w:rPr>
        <w:t xml:space="preserve">. </w:t>
      </w:r>
      <w:r>
        <w:rPr>
          <w:rFonts w:asciiTheme="majorHAnsi" w:hAnsiTheme="majorHAnsi" w:cs="Arial"/>
          <w:b/>
          <w:bCs/>
          <w:sz w:val="24"/>
          <w:szCs w:val="24"/>
        </w:rPr>
        <w:tab/>
      </w:r>
      <w:r>
        <w:rPr>
          <w:rFonts w:asciiTheme="majorHAnsi" w:hAnsiTheme="majorHAnsi" w:cs="Arial"/>
          <w:b/>
          <w:bCs/>
          <w:sz w:val="24"/>
          <w:szCs w:val="24"/>
        </w:rPr>
        <w:tab/>
      </w:r>
      <w:r>
        <w:rPr>
          <w:rFonts w:asciiTheme="majorHAnsi" w:hAnsiTheme="majorHAnsi" w:cs="Arial"/>
          <w:b/>
          <w:bCs/>
          <w:sz w:val="24"/>
          <w:szCs w:val="24"/>
        </w:rPr>
        <w:tab/>
      </w:r>
      <w:r>
        <w:rPr>
          <w:rFonts w:asciiTheme="majorHAnsi" w:hAnsiTheme="majorHAnsi" w:cs="Arial"/>
          <w:b/>
          <w:bCs/>
          <w:sz w:val="24"/>
          <w:szCs w:val="24"/>
        </w:rPr>
        <w:tab/>
        <w:t xml:space="preserve">      </w:t>
      </w:r>
      <w:r w:rsidR="00300153">
        <w:rPr>
          <w:rFonts w:asciiTheme="majorHAnsi" w:hAnsiTheme="majorHAnsi" w:cs="Arial"/>
          <w:b/>
          <w:bCs/>
          <w:sz w:val="24"/>
          <w:szCs w:val="24"/>
        </w:rPr>
        <w:t xml:space="preserve">                                   </w:t>
      </w:r>
      <w:r>
        <w:rPr>
          <w:rFonts w:asciiTheme="majorHAnsi" w:hAnsiTheme="majorHAnsi" w:cs="Arial"/>
          <w:b/>
          <w:bCs/>
          <w:sz w:val="24"/>
          <w:szCs w:val="24"/>
        </w:rPr>
        <w:t xml:space="preserve"> </w:t>
      </w:r>
      <w:r w:rsidR="00300153">
        <w:rPr>
          <w:rFonts w:asciiTheme="majorHAnsi" w:hAnsiTheme="majorHAnsi" w:cs="Arial"/>
          <w:b/>
          <w:bCs/>
          <w:sz w:val="24"/>
          <w:szCs w:val="24"/>
        </w:rPr>
        <w:t xml:space="preserve">   </w:t>
      </w:r>
      <w:r w:rsidRPr="00A7346C">
        <w:rPr>
          <w:rFonts w:asciiTheme="majorHAnsi" w:hAnsiTheme="majorHAnsi" w:cs="Arial"/>
          <w:b/>
          <w:bCs/>
          <w:sz w:val="24"/>
          <w:szCs w:val="24"/>
        </w:rPr>
        <w:t>(</w:t>
      </w:r>
      <w:r>
        <w:rPr>
          <w:rFonts w:asciiTheme="majorHAnsi" w:hAnsiTheme="majorHAnsi" w:cs="Arial"/>
          <w:b/>
          <w:bCs/>
          <w:sz w:val="24"/>
          <w:szCs w:val="24"/>
        </w:rPr>
        <w:t>1</w:t>
      </w:r>
      <w:r w:rsidRPr="00A7346C">
        <w:rPr>
          <w:rFonts w:asciiTheme="majorHAnsi" w:hAnsiTheme="majorHAnsi" w:cs="Arial"/>
          <w:b/>
          <w:bCs/>
          <w:sz w:val="24"/>
          <w:szCs w:val="24"/>
        </w:rPr>
        <w:t xml:space="preserve"> Semaines)</w:t>
      </w:r>
    </w:p>
    <w:p w:rsidR="00F646AB" w:rsidRPr="00A7346C" w:rsidRDefault="00F646AB" w:rsidP="00854114">
      <w:pPr>
        <w:ind w:left="1276"/>
        <w:jc w:val="both"/>
        <w:rPr>
          <w:rFonts w:asciiTheme="majorHAnsi" w:hAnsiTheme="majorHAnsi"/>
        </w:rPr>
      </w:pPr>
      <w:r w:rsidRPr="00A7346C">
        <w:rPr>
          <w:rFonts w:asciiTheme="majorHAnsi" w:hAnsiTheme="majorHAnsi"/>
        </w:rPr>
        <w:t xml:space="preserve">Définition et but du métré et de l'avant-métré, le rôle du métreur dans la construction, nécessité et degré de précision de l'évaluation des ouvrages, les documents du métré et de l'avant métré. </w:t>
      </w:r>
    </w:p>
    <w:p w:rsidR="00F646AB" w:rsidRPr="00A7346C" w:rsidRDefault="00F646AB" w:rsidP="00854114">
      <w:pPr>
        <w:ind w:left="1276" w:hanging="1276"/>
        <w:jc w:val="both"/>
        <w:rPr>
          <w:rFonts w:asciiTheme="majorHAnsi" w:hAnsiTheme="majorHAnsi"/>
          <w:b/>
          <w:bCs/>
        </w:rPr>
      </w:pPr>
      <w:r w:rsidRPr="00A7346C">
        <w:rPr>
          <w:rFonts w:asciiTheme="majorHAnsi" w:hAnsiTheme="majorHAnsi"/>
          <w:b/>
          <w:bCs/>
        </w:rPr>
        <w:t xml:space="preserve">Chapitre 2 : </w:t>
      </w:r>
      <w:r w:rsidRPr="007567AF">
        <w:rPr>
          <w:rFonts w:asciiTheme="majorHAnsi" w:hAnsiTheme="majorHAnsi"/>
        </w:rPr>
        <w:t>les actes du métré et de l'avant-métré</w:t>
      </w:r>
      <w:r w:rsidRPr="00A7346C">
        <w:rPr>
          <w:rFonts w:asciiTheme="majorHAnsi" w:hAnsiTheme="majorHAnsi"/>
          <w:b/>
          <w:bCs/>
        </w:rPr>
        <w:t>.</w:t>
      </w:r>
      <w:r w:rsidRPr="00A7346C">
        <w:rPr>
          <w:rFonts w:asciiTheme="majorHAnsi" w:hAnsiTheme="majorHAnsi" w:cs="Arial"/>
          <w:b/>
          <w:bCs/>
        </w:rPr>
        <w:t xml:space="preserve"> </w:t>
      </w:r>
      <w:r w:rsidRPr="00A7346C">
        <w:rPr>
          <w:rFonts w:asciiTheme="majorHAnsi" w:hAnsiTheme="majorHAnsi" w:cs="Arial"/>
          <w:b/>
          <w:bCs/>
        </w:rPr>
        <w:tab/>
      </w:r>
      <w:r w:rsidRPr="00A7346C">
        <w:rPr>
          <w:rFonts w:asciiTheme="majorHAnsi" w:hAnsiTheme="majorHAnsi" w:cs="Arial"/>
          <w:b/>
          <w:bCs/>
        </w:rPr>
        <w:tab/>
      </w:r>
      <w:r w:rsidRPr="00A7346C">
        <w:rPr>
          <w:rFonts w:asciiTheme="majorHAnsi" w:hAnsiTheme="majorHAnsi" w:cs="Arial"/>
          <w:b/>
          <w:bCs/>
        </w:rPr>
        <w:tab/>
      </w:r>
      <w:r w:rsidR="00300153">
        <w:rPr>
          <w:rFonts w:asciiTheme="majorHAnsi" w:hAnsiTheme="majorHAnsi" w:cs="Arial"/>
          <w:b/>
          <w:bCs/>
        </w:rPr>
        <w:t xml:space="preserve">                   </w:t>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646AB" w:rsidRPr="00A7346C" w:rsidRDefault="00F646AB" w:rsidP="00854114">
      <w:pPr>
        <w:ind w:left="1276"/>
        <w:jc w:val="both"/>
        <w:rPr>
          <w:rFonts w:asciiTheme="majorHAnsi" w:hAnsiTheme="majorHAnsi"/>
        </w:rPr>
      </w:pPr>
      <w:r w:rsidRPr="00A7346C">
        <w:rPr>
          <w:rFonts w:asciiTheme="majorHAnsi" w:hAnsiTheme="majorHAnsi"/>
        </w:rPr>
        <w:t xml:space="preserve">Estimations sommaires, devis, attachements, situations des travaux, décomptes et mémoires </w:t>
      </w:r>
    </w:p>
    <w:p w:rsidR="00F646AB" w:rsidRPr="00A7346C" w:rsidRDefault="00F646AB" w:rsidP="00854114">
      <w:pPr>
        <w:ind w:left="1276" w:hanging="1276"/>
        <w:jc w:val="both"/>
        <w:rPr>
          <w:rFonts w:asciiTheme="majorHAnsi" w:hAnsiTheme="majorHAnsi"/>
          <w:b/>
          <w:bCs/>
        </w:rPr>
      </w:pPr>
      <w:r w:rsidRPr="00A7346C">
        <w:rPr>
          <w:rFonts w:asciiTheme="majorHAnsi" w:hAnsiTheme="majorHAnsi"/>
          <w:b/>
          <w:bCs/>
        </w:rPr>
        <w:t xml:space="preserve">Chapitre 3 : </w:t>
      </w:r>
      <w:r w:rsidRPr="007567AF">
        <w:rPr>
          <w:rFonts w:asciiTheme="majorHAnsi" w:hAnsiTheme="majorHAnsi"/>
        </w:rPr>
        <w:t>mode de métré et de l'avant-métré des ouvrages</w:t>
      </w:r>
      <w:r w:rsidRPr="00A7346C">
        <w:rPr>
          <w:rFonts w:asciiTheme="majorHAnsi" w:hAnsiTheme="majorHAnsi"/>
          <w:b/>
          <w:bCs/>
        </w:rPr>
        <w:t xml:space="preserve"> </w:t>
      </w:r>
      <w:r>
        <w:rPr>
          <w:rFonts w:asciiTheme="majorHAnsi" w:hAnsiTheme="majorHAnsi" w:cs="Arial"/>
          <w:b/>
          <w:bCs/>
        </w:rPr>
        <w:tab/>
      </w:r>
      <w:r w:rsidR="00300153">
        <w:rPr>
          <w:rFonts w:asciiTheme="majorHAnsi" w:hAnsiTheme="majorHAnsi" w:cs="Arial"/>
          <w:b/>
          <w:bCs/>
        </w:rPr>
        <w:t xml:space="preserve">                                </w:t>
      </w:r>
      <w:r w:rsidRPr="00A7346C">
        <w:rPr>
          <w:rFonts w:asciiTheme="majorHAnsi" w:hAnsiTheme="majorHAnsi" w:cs="Arial"/>
          <w:b/>
          <w:bCs/>
        </w:rPr>
        <w:t>(</w:t>
      </w:r>
      <w:r>
        <w:rPr>
          <w:rFonts w:asciiTheme="majorHAnsi" w:hAnsiTheme="majorHAnsi" w:cs="Arial"/>
          <w:b/>
          <w:bCs/>
        </w:rPr>
        <w:t>2</w:t>
      </w:r>
      <w:r w:rsidRPr="00A7346C">
        <w:rPr>
          <w:rFonts w:asciiTheme="majorHAnsi" w:hAnsiTheme="majorHAnsi" w:cs="Arial"/>
          <w:b/>
          <w:bCs/>
        </w:rPr>
        <w:t xml:space="preserve"> Semaines)</w:t>
      </w:r>
    </w:p>
    <w:p w:rsidR="00F646AB" w:rsidRPr="00A7346C" w:rsidRDefault="00F646AB" w:rsidP="00854114">
      <w:pPr>
        <w:ind w:left="1276"/>
        <w:jc w:val="both"/>
        <w:rPr>
          <w:rFonts w:asciiTheme="majorHAnsi" w:hAnsiTheme="majorHAnsi"/>
        </w:rPr>
      </w:pPr>
      <w:r w:rsidRPr="00A7346C">
        <w:rPr>
          <w:rFonts w:asciiTheme="majorHAnsi" w:hAnsiTheme="majorHAnsi"/>
        </w:rPr>
        <w:t xml:space="preserve">Rédaction et forme de présentation de l'avant métré, ordre de l'avant métré Rappels des formules usuelles : mesure des aires et des volumes (planes, polyèdres etc …), mesure des volumes classiques – méthode des trois niveaux, formule de Simpson et de Poncelet </w:t>
      </w:r>
    </w:p>
    <w:p w:rsidR="00F646AB" w:rsidRPr="00A7346C" w:rsidRDefault="00F646AB" w:rsidP="00854114">
      <w:pPr>
        <w:ind w:left="1276" w:hanging="1276"/>
        <w:jc w:val="both"/>
        <w:rPr>
          <w:rFonts w:asciiTheme="majorHAnsi" w:hAnsiTheme="majorHAnsi"/>
          <w:b/>
          <w:bCs/>
        </w:rPr>
      </w:pPr>
      <w:r w:rsidRPr="00A7346C">
        <w:rPr>
          <w:rFonts w:asciiTheme="majorHAnsi" w:hAnsiTheme="majorHAnsi"/>
          <w:b/>
          <w:bCs/>
        </w:rPr>
        <w:t xml:space="preserve">Chapitre 4 : </w:t>
      </w:r>
      <w:r w:rsidRPr="007567AF">
        <w:rPr>
          <w:rFonts w:asciiTheme="majorHAnsi" w:hAnsiTheme="majorHAnsi"/>
        </w:rPr>
        <w:t>application de l’avant métré des terrassements et fouilles</w:t>
      </w:r>
      <w:r w:rsidR="00300153">
        <w:rPr>
          <w:rFonts w:asciiTheme="majorHAnsi" w:hAnsiTheme="majorHAnsi"/>
        </w:rPr>
        <w:t xml:space="preserve">                </w:t>
      </w:r>
      <w:r w:rsidRPr="00A7346C">
        <w:rPr>
          <w:rFonts w:asciiTheme="majorHAnsi" w:hAnsiTheme="majorHAnsi" w:cs="Arial"/>
          <w:b/>
          <w:bCs/>
        </w:rPr>
        <w:t>(</w:t>
      </w:r>
      <w:r>
        <w:rPr>
          <w:rFonts w:asciiTheme="majorHAnsi" w:hAnsiTheme="majorHAnsi" w:cs="Arial"/>
          <w:b/>
          <w:bCs/>
        </w:rPr>
        <w:t>3</w:t>
      </w:r>
      <w:r w:rsidRPr="00A7346C">
        <w:rPr>
          <w:rFonts w:asciiTheme="majorHAnsi" w:hAnsiTheme="majorHAnsi" w:cs="Arial"/>
          <w:b/>
          <w:bCs/>
        </w:rPr>
        <w:t xml:space="preserve"> Semaines)</w:t>
      </w:r>
    </w:p>
    <w:p w:rsidR="00F646AB" w:rsidRPr="00A7346C" w:rsidRDefault="00F646AB" w:rsidP="00854114">
      <w:pPr>
        <w:ind w:left="1276" w:hanging="1276"/>
        <w:jc w:val="both"/>
        <w:rPr>
          <w:rFonts w:asciiTheme="majorHAnsi" w:hAnsiTheme="majorHAnsi"/>
        </w:rPr>
      </w:pPr>
      <w:r w:rsidRPr="00A7346C">
        <w:rPr>
          <w:rFonts w:asciiTheme="majorHAnsi" w:hAnsiTheme="majorHAnsi"/>
        </w:rPr>
        <w:t xml:space="preserve">  </w:t>
      </w:r>
      <w:r w:rsidR="00854114">
        <w:rPr>
          <w:rFonts w:asciiTheme="majorHAnsi" w:hAnsiTheme="majorHAnsi"/>
        </w:rPr>
        <w:tab/>
      </w:r>
      <w:r w:rsidR="00854114">
        <w:rPr>
          <w:rFonts w:asciiTheme="majorHAnsi" w:hAnsiTheme="majorHAnsi"/>
        </w:rPr>
        <w:tab/>
      </w:r>
      <w:r w:rsidRPr="00A7346C">
        <w:rPr>
          <w:rFonts w:asciiTheme="majorHAnsi" w:hAnsiTheme="majorHAnsi"/>
        </w:rPr>
        <w:t xml:space="preserve">Avant métré des fouilles pour fondations, calcul des quantités de terrassement </w:t>
      </w:r>
    </w:p>
    <w:p w:rsidR="00F646AB" w:rsidRPr="00A7346C" w:rsidRDefault="00F646AB" w:rsidP="00854114">
      <w:pPr>
        <w:ind w:left="1276" w:hanging="1276"/>
        <w:jc w:val="both"/>
        <w:rPr>
          <w:rFonts w:asciiTheme="majorHAnsi" w:hAnsiTheme="majorHAnsi"/>
        </w:rPr>
      </w:pPr>
      <w:r w:rsidRPr="00A7346C">
        <w:rPr>
          <w:rFonts w:asciiTheme="majorHAnsi" w:hAnsiTheme="majorHAnsi"/>
          <w:b/>
          <w:bCs/>
        </w:rPr>
        <w:t xml:space="preserve">Chapitre 5 : </w:t>
      </w:r>
      <w:r w:rsidRPr="007567AF">
        <w:rPr>
          <w:rFonts w:asciiTheme="majorHAnsi" w:hAnsiTheme="majorHAnsi"/>
        </w:rPr>
        <w:t>avant métré en maçonnerie</w:t>
      </w:r>
      <w:r w:rsidRPr="00A7346C">
        <w:rPr>
          <w:rFonts w:asciiTheme="majorHAnsi" w:hAnsiTheme="majorHAnsi"/>
        </w:rPr>
        <w:t xml:space="preserve"> </w:t>
      </w:r>
      <w:r w:rsidRPr="00A7346C">
        <w:rPr>
          <w:rFonts w:asciiTheme="majorHAnsi" w:hAnsiTheme="majorHAnsi" w:cs="Arial"/>
          <w:b/>
          <w:bCs/>
        </w:rPr>
        <w:tab/>
      </w:r>
      <w:r w:rsidRPr="00A7346C">
        <w:rPr>
          <w:rFonts w:asciiTheme="majorHAnsi" w:hAnsiTheme="majorHAnsi" w:cs="Arial"/>
          <w:b/>
          <w:bCs/>
        </w:rPr>
        <w:tab/>
      </w:r>
      <w:r w:rsidRPr="00A7346C">
        <w:rPr>
          <w:rFonts w:asciiTheme="majorHAnsi" w:hAnsiTheme="majorHAnsi" w:cs="Arial"/>
          <w:b/>
          <w:bCs/>
        </w:rPr>
        <w:tab/>
      </w:r>
      <w:r>
        <w:rPr>
          <w:rFonts w:asciiTheme="majorHAnsi" w:hAnsiTheme="majorHAnsi" w:cs="Arial"/>
          <w:b/>
          <w:bCs/>
        </w:rPr>
        <w:tab/>
      </w:r>
      <w:r w:rsidR="00300153">
        <w:rPr>
          <w:rFonts w:asciiTheme="majorHAnsi" w:hAnsiTheme="majorHAnsi" w:cs="Arial"/>
          <w:b/>
          <w:bCs/>
        </w:rPr>
        <w:t xml:space="preserve">                                 </w:t>
      </w:r>
      <w:r w:rsidRPr="00A7346C">
        <w:rPr>
          <w:rFonts w:asciiTheme="majorHAnsi" w:hAnsiTheme="majorHAnsi" w:cs="Arial"/>
          <w:b/>
          <w:bCs/>
        </w:rPr>
        <w:t>(3 Semaines)</w:t>
      </w:r>
    </w:p>
    <w:p w:rsidR="00F646AB" w:rsidRPr="00A7346C" w:rsidRDefault="00F646AB" w:rsidP="00854114">
      <w:pPr>
        <w:ind w:left="1276"/>
        <w:jc w:val="both"/>
        <w:rPr>
          <w:rFonts w:asciiTheme="majorHAnsi" w:hAnsiTheme="majorHAnsi"/>
        </w:rPr>
      </w:pPr>
      <w:r w:rsidRPr="00A7346C">
        <w:rPr>
          <w:rFonts w:asciiTheme="majorHAnsi" w:hAnsiTheme="majorHAnsi"/>
        </w:rPr>
        <w:t xml:space="preserve"> Maçonnerie de moellons, maçonnerie de briques ou agglomérés </w:t>
      </w:r>
    </w:p>
    <w:p w:rsidR="00F646AB" w:rsidRPr="00A7346C" w:rsidRDefault="00F646AB" w:rsidP="00854114">
      <w:pPr>
        <w:ind w:left="1276" w:hanging="1276"/>
        <w:jc w:val="both"/>
        <w:rPr>
          <w:rFonts w:asciiTheme="majorHAnsi" w:hAnsiTheme="majorHAnsi"/>
        </w:rPr>
      </w:pPr>
      <w:r w:rsidRPr="00A7346C">
        <w:rPr>
          <w:rFonts w:asciiTheme="majorHAnsi" w:hAnsiTheme="majorHAnsi"/>
          <w:b/>
          <w:bCs/>
        </w:rPr>
        <w:t xml:space="preserve">Chapitre 6 : </w:t>
      </w:r>
      <w:r w:rsidRPr="007567AF">
        <w:rPr>
          <w:rFonts w:asciiTheme="majorHAnsi" w:hAnsiTheme="majorHAnsi"/>
        </w:rPr>
        <w:t>avant métré du béton armé</w:t>
      </w:r>
      <w:r w:rsidRPr="00A7346C">
        <w:rPr>
          <w:rFonts w:asciiTheme="majorHAnsi" w:hAnsiTheme="majorHAnsi"/>
        </w:rPr>
        <w:t xml:space="preserve"> </w:t>
      </w:r>
      <w:r w:rsidRPr="00A7346C">
        <w:rPr>
          <w:rFonts w:asciiTheme="majorHAnsi" w:hAnsiTheme="majorHAnsi" w:cs="Arial"/>
          <w:b/>
          <w:bCs/>
        </w:rPr>
        <w:tab/>
      </w:r>
      <w:r w:rsidRPr="00A7346C">
        <w:rPr>
          <w:rFonts w:asciiTheme="majorHAnsi" w:hAnsiTheme="majorHAnsi" w:cs="Arial"/>
          <w:b/>
          <w:bCs/>
        </w:rPr>
        <w:tab/>
      </w:r>
      <w:r w:rsidRPr="00A7346C">
        <w:rPr>
          <w:rFonts w:asciiTheme="majorHAnsi" w:hAnsiTheme="majorHAnsi" w:cs="Arial"/>
          <w:b/>
          <w:bCs/>
        </w:rPr>
        <w:tab/>
      </w:r>
      <w:r>
        <w:rPr>
          <w:rFonts w:asciiTheme="majorHAnsi" w:hAnsiTheme="majorHAnsi" w:cs="Arial"/>
          <w:b/>
          <w:bCs/>
        </w:rPr>
        <w:tab/>
      </w:r>
      <w:r w:rsidR="00300153">
        <w:rPr>
          <w:rFonts w:asciiTheme="majorHAnsi" w:hAnsiTheme="majorHAnsi" w:cs="Arial"/>
          <w:b/>
          <w:bCs/>
        </w:rPr>
        <w:t xml:space="preserve">                                </w:t>
      </w:r>
      <w:r w:rsidRPr="00A7346C">
        <w:rPr>
          <w:rFonts w:asciiTheme="majorHAnsi" w:hAnsiTheme="majorHAnsi" w:cs="Arial"/>
          <w:b/>
          <w:bCs/>
        </w:rPr>
        <w:t>(</w:t>
      </w:r>
      <w:r>
        <w:rPr>
          <w:rFonts w:asciiTheme="majorHAnsi" w:hAnsiTheme="majorHAnsi" w:cs="Arial"/>
          <w:b/>
          <w:bCs/>
        </w:rPr>
        <w:t>1</w:t>
      </w:r>
      <w:r w:rsidRPr="00A7346C">
        <w:rPr>
          <w:rFonts w:asciiTheme="majorHAnsi" w:hAnsiTheme="majorHAnsi" w:cs="Arial"/>
          <w:b/>
          <w:bCs/>
        </w:rPr>
        <w:t xml:space="preserve"> Semaines)</w:t>
      </w:r>
    </w:p>
    <w:p w:rsidR="00F646AB" w:rsidRPr="00A7346C" w:rsidRDefault="00F646AB" w:rsidP="00854114">
      <w:pPr>
        <w:ind w:left="1276"/>
        <w:jc w:val="both"/>
        <w:rPr>
          <w:rFonts w:asciiTheme="majorHAnsi" w:hAnsiTheme="majorHAnsi"/>
        </w:rPr>
      </w:pPr>
      <w:r w:rsidRPr="00A7346C">
        <w:rPr>
          <w:rFonts w:asciiTheme="majorHAnsi" w:hAnsiTheme="majorHAnsi"/>
        </w:rPr>
        <w:t xml:space="preserve"> Béton, coffrage, armatures </w:t>
      </w:r>
    </w:p>
    <w:p w:rsidR="00F646AB" w:rsidRPr="00A7346C" w:rsidRDefault="00F646AB" w:rsidP="00854114">
      <w:pPr>
        <w:ind w:left="1276" w:hanging="1276"/>
        <w:jc w:val="both"/>
        <w:rPr>
          <w:rFonts w:asciiTheme="majorHAnsi" w:hAnsiTheme="majorHAnsi"/>
        </w:rPr>
      </w:pPr>
      <w:r w:rsidRPr="00A7346C">
        <w:rPr>
          <w:rFonts w:asciiTheme="majorHAnsi" w:hAnsiTheme="majorHAnsi"/>
          <w:b/>
          <w:bCs/>
        </w:rPr>
        <w:t xml:space="preserve">Chapitre 7 : </w:t>
      </w:r>
      <w:r w:rsidRPr="007567AF">
        <w:rPr>
          <w:rFonts w:asciiTheme="majorHAnsi" w:hAnsiTheme="majorHAnsi"/>
        </w:rPr>
        <w:t>Etude des prix</w:t>
      </w:r>
      <w:r w:rsidRPr="00A7346C">
        <w:rPr>
          <w:rFonts w:asciiTheme="majorHAnsi" w:hAnsiTheme="majorHAnsi"/>
        </w:rPr>
        <w:t xml:space="preserve"> </w:t>
      </w:r>
      <w:r w:rsidRPr="00A7346C">
        <w:rPr>
          <w:rFonts w:asciiTheme="majorHAnsi" w:hAnsiTheme="majorHAnsi" w:cs="Arial"/>
          <w:b/>
          <w:bCs/>
        </w:rPr>
        <w:tab/>
      </w:r>
      <w:r w:rsidRPr="00A7346C">
        <w:rPr>
          <w:rFonts w:asciiTheme="majorHAnsi" w:hAnsiTheme="majorHAnsi" w:cs="Arial"/>
          <w:b/>
          <w:bCs/>
        </w:rPr>
        <w:tab/>
      </w:r>
      <w:r w:rsidRPr="00A7346C">
        <w:rPr>
          <w:rFonts w:asciiTheme="majorHAnsi" w:hAnsiTheme="majorHAnsi" w:cs="Arial"/>
          <w:b/>
          <w:bCs/>
        </w:rPr>
        <w:tab/>
      </w:r>
      <w:r>
        <w:rPr>
          <w:rFonts w:asciiTheme="majorHAnsi" w:hAnsiTheme="majorHAnsi" w:cs="Arial"/>
          <w:b/>
          <w:bCs/>
        </w:rPr>
        <w:tab/>
      </w:r>
      <w:r>
        <w:rPr>
          <w:rFonts w:asciiTheme="majorHAnsi" w:hAnsiTheme="majorHAnsi" w:cs="Arial"/>
          <w:b/>
          <w:bCs/>
        </w:rPr>
        <w:tab/>
      </w:r>
      <w:r>
        <w:rPr>
          <w:rFonts w:asciiTheme="majorHAnsi" w:hAnsiTheme="majorHAnsi" w:cs="Arial"/>
          <w:b/>
          <w:bCs/>
        </w:rPr>
        <w:tab/>
      </w:r>
      <w:r w:rsidR="00300153">
        <w:rPr>
          <w:rFonts w:asciiTheme="majorHAnsi" w:hAnsiTheme="majorHAnsi" w:cs="Arial"/>
          <w:b/>
          <w:bCs/>
        </w:rPr>
        <w:t xml:space="preserve">                  </w:t>
      </w:r>
      <w:r w:rsidRPr="00A7346C">
        <w:rPr>
          <w:rFonts w:asciiTheme="majorHAnsi" w:hAnsiTheme="majorHAnsi" w:cs="Arial"/>
          <w:b/>
          <w:bCs/>
        </w:rPr>
        <w:t>(</w:t>
      </w:r>
      <w:r>
        <w:rPr>
          <w:rFonts w:asciiTheme="majorHAnsi" w:hAnsiTheme="majorHAnsi" w:cs="Arial"/>
          <w:b/>
          <w:bCs/>
        </w:rPr>
        <w:t>3</w:t>
      </w:r>
      <w:r w:rsidRPr="00A7346C">
        <w:rPr>
          <w:rFonts w:asciiTheme="majorHAnsi" w:hAnsiTheme="majorHAnsi" w:cs="Arial"/>
          <w:b/>
          <w:bCs/>
        </w:rPr>
        <w:t xml:space="preserve"> Semaines)</w:t>
      </w:r>
    </w:p>
    <w:p w:rsidR="00F646AB" w:rsidRPr="00A7346C" w:rsidRDefault="00F646AB" w:rsidP="00854114">
      <w:pPr>
        <w:ind w:left="1276"/>
        <w:jc w:val="both"/>
        <w:rPr>
          <w:rFonts w:asciiTheme="majorHAnsi" w:hAnsiTheme="majorHAnsi" w:cstheme="majorBidi"/>
          <w:bCs/>
        </w:rPr>
      </w:pPr>
      <w:r w:rsidRPr="00A7346C">
        <w:rPr>
          <w:rFonts w:asciiTheme="majorHAnsi" w:hAnsiTheme="majorHAnsi"/>
        </w:rPr>
        <w:t xml:space="preserve"> Définition et but, sous-détail des prix, méthodes de calcul, schéma et présentation du sous détail des prix.</w:t>
      </w:r>
    </w:p>
    <w:p w:rsidR="00F646AB" w:rsidRPr="00A7346C" w:rsidRDefault="00F646AB" w:rsidP="00F646AB">
      <w:pPr>
        <w:jc w:val="both"/>
        <w:rPr>
          <w:rFonts w:asciiTheme="majorHAnsi" w:hAnsiTheme="majorHAnsi" w:cstheme="majorBidi"/>
          <w:bCs/>
        </w:rPr>
      </w:pPr>
    </w:p>
    <w:p w:rsidR="00F646AB" w:rsidRPr="00A7346C" w:rsidRDefault="00F646AB" w:rsidP="00F646AB">
      <w:pPr>
        <w:jc w:val="both"/>
        <w:rPr>
          <w:rFonts w:asciiTheme="majorHAnsi" w:hAnsiTheme="majorHAnsi" w:cs="Calibri"/>
          <w:b/>
          <w:u w:val="thick" w:color="F79646"/>
        </w:rPr>
      </w:pPr>
      <w:r w:rsidRPr="00A7346C">
        <w:rPr>
          <w:rFonts w:asciiTheme="majorHAnsi" w:hAnsiTheme="majorHAnsi" w:cs="Calibri"/>
          <w:b/>
          <w:u w:val="thick" w:color="F79646"/>
        </w:rPr>
        <w:t>Mode d’évaluation : </w:t>
      </w:r>
    </w:p>
    <w:p w:rsidR="00F646AB" w:rsidRPr="00A7346C" w:rsidRDefault="00F646AB" w:rsidP="00F646AB">
      <w:pPr>
        <w:pStyle w:val="Normal-Domaine"/>
        <w:jc w:val="left"/>
        <w:rPr>
          <w:rFonts w:asciiTheme="majorHAnsi" w:hAnsiTheme="majorHAnsi"/>
          <w:color w:val="000000"/>
          <w:sz w:val="24"/>
          <w:szCs w:val="24"/>
        </w:rPr>
      </w:pPr>
      <w:r w:rsidRPr="00A7346C">
        <w:rPr>
          <w:rFonts w:asciiTheme="majorHAnsi" w:hAnsiTheme="majorHAnsi"/>
          <w:color w:val="000000"/>
          <w:sz w:val="24"/>
          <w:szCs w:val="24"/>
        </w:rPr>
        <w:t>Examen : 100%</w:t>
      </w:r>
    </w:p>
    <w:p w:rsidR="00F646AB" w:rsidRPr="00A7346C" w:rsidRDefault="00F646AB" w:rsidP="00F646AB">
      <w:pPr>
        <w:pStyle w:val="Normal-Domaine"/>
        <w:jc w:val="left"/>
        <w:rPr>
          <w:rFonts w:asciiTheme="majorHAnsi" w:hAnsiTheme="majorHAnsi"/>
          <w:color w:val="000000"/>
          <w:sz w:val="24"/>
          <w:szCs w:val="24"/>
        </w:rPr>
      </w:pPr>
    </w:p>
    <w:p w:rsidR="00F646AB" w:rsidRPr="008E4649" w:rsidRDefault="00F646AB" w:rsidP="00F646AB">
      <w:pPr>
        <w:jc w:val="both"/>
        <w:rPr>
          <w:rFonts w:asciiTheme="majorHAnsi" w:hAnsiTheme="majorHAnsi" w:cs="Calibri"/>
          <w:b/>
          <w:sz w:val="22"/>
          <w:szCs w:val="22"/>
          <w:u w:val="thick" w:color="F79646"/>
        </w:rPr>
      </w:pPr>
      <w:r w:rsidRPr="008E4649">
        <w:rPr>
          <w:rFonts w:asciiTheme="majorHAnsi" w:hAnsiTheme="majorHAnsi" w:cs="Calibri"/>
          <w:b/>
          <w:sz w:val="22"/>
          <w:szCs w:val="22"/>
          <w:u w:val="thick" w:color="F79646"/>
        </w:rPr>
        <w:t>Références bibliographiques</w:t>
      </w:r>
    </w:p>
    <w:p w:rsidR="00F646AB" w:rsidRPr="00A7346C" w:rsidRDefault="00852A8D" w:rsidP="00E828BD">
      <w:pPr>
        <w:pStyle w:val="Paragraphedeliste"/>
        <w:numPr>
          <w:ilvl w:val="0"/>
          <w:numId w:val="50"/>
        </w:numPr>
        <w:spacing w:before="100" w:beforeAutospacing="1"/>
        <w:ind w:left="567" w:hanging="284"/>
        <w:outlineLvl w:val="0"/>
        <w:rPr>
          <w:rFonts w:asciiTheme="majorHAnsi" w:eastAsia="Times New Roman" w:hAnsiTheme="majorHAnsi"/>
          <w:i/>
          <w:iCs/>
          <w:kern w:val="36"/>
          <w:sz w:val="22"/>
          <w:szCs w:val="22"/>
          <w:lang w:eastAsia="fr-FR"/>
        </w:rPr>
      </w:pPr>
      <w:hyperlink r:id="rId21" w:history="1">
        <w:r w:rsidR="00F646AB" w:rsidRPr="00A7346C">
          <w:rPr>
            <w:rFonts w:asciiTheme="majorHAnsi" w:eastAsia="Times New Roman" w:hAnsiTheme="majorHAnsi"/>
            <w:i/>
            <w:iCs/>
            <w:sz w:val="22"/>
            <w:szCs w:val="22"/>
            <w:lang w:eastAsia="fr-FR"/>
          </w:rPr>
          <w:t xml:space="preserve"> Gousset</w:t>
        </w:r>
      </w:hyperlink>
      <w:r w:rsidR="00F646AB" w:rsidRPr="00A7346C">
        <w:rPr>
          <w:rFonts w:asciiTheme="majorHAnsi" w:eastAsia="Times New Roman" w:hAnsiTheme="majorHAnsi"/>
          <w:i/>
          <w:iCs/>
          <w:sz w:val="22"/>
          <w:szCs w:val="22"/>
          <w:lang w:eastAsia="fr-FR"/>
        </w:rPr>
        <w:t xml:space="preserve"> J.P., Av</w:t>
      </w:r>
      <w:r w:rsidR="00F646AB" w:rsidRPr="00A7346C">
        <w:rPr>
          <w:rFonts w:asciiTheme="majorHAnsi" w:eastAsia="Times New Roman" w:hAnsiTheme="majorHAnsi"/>
          <w:i/>
          <w:iCs/>
          <w:kern w:val="36"/>
          <w:sz w:val="22"/>
          <w:szCs w:val="22"/>
          <w:lang w:eastAsia="fr-FR"/>
        </w:rPr>
        <w:t xml:space="preserve">ant-métré - Terrassements, VRD et gros-œuvre, </w:t>
      </w:r>
      <w:r w:rsidR="00F646AB" w:rsidRPr="00A7346C">
        <w:rPr>
          <w:rFonts w:asciiTheme="majorHAnsi" w:eastAsia="Times New Roman" w:hAnsiTheme="majorHAnsi"/>
          <w:i/>
          <w:iCs/>
          <w:sz w:val="22"/>
          <w:szCs w:val="22"/>
          <w:lang w:eastAsia="fr-FR"/>
        </w:rPr>
        <w:t xml:space="preserve">Principes - Ouvrages élémentaires - Etudes de cas - </w:t>
      </w:r>
      <w:r w:rsidR="00F646AB" w:rsidRPr="00A7346C">
        <w:rPr>
          <w:rFonts w:asciiTheme="majorHAnsi" w:eastAsia="Times New Roman" w:hAnsiTheme="majorHAnsi"/>
          <w:i/>
          <w:iCs/>
          <w:kern w:val="36"/>
          <w:sz w:val="22"/>
          <w:szCs w:val="22"/>
          <w:lang w:eastAsia="fr-FR"/>
        </w:rPr>
        <w:t xml:space="preserve">Applications, </w:t>
      </w:r>
      <w:hyperlink r:id="rId22" w:history="1">
        <w:r w:rsidR="00F646AB" w:rsidRPr="00A7346C">
          <w:rPr>
            <w:rFonts w:asciiTheme="majorHAnsi" w:eastAsia="Times New Roman" w:hAnsiTheme="majorHAnsi"/>
            <w:i/>
            <w:iCs/>
            <w:kern w:val="36"/>
            <w:sz w:val="22"/>
            <w:szCs w:val="22"/>
            <w:lang w:eastAsia="fr-FR"/>
          </w:rPr>
          <w:t>Eyrolles</w:t>
        </w:r>
      </w:hyperlink>
      <w:r w:rsidR="00F646AB" w:rsidRPr="00A7346C">
        <w:rPr>
          <w:rFonts w:asciiTheme="majorHAnsi" w:eastAsia="Times New Roman" w:hAnsiTheme="majorHAnsi"/>
          <w:i/>
          <w:iCs/>
          <w:kern w:val="36"/>
          <w:sz w:val="22"/>
          <w:szCs w:val="22"/>
          <w:lang w:eastAsia="fr-FR"/>
        </w:rPr>
        <w:t>, 2015.</w:t>
      </w:r>
    </w:p>
    <w:p w:rsidR="00F646AB" w:rsidRPr="00A7346C" w:rsidRDefault="00852A8D" w:rsidP="00E828BD">
      <w:pPr>
        <w:pStyle w:val="Paragraphedeliste"/>
        <w:numPr>
          <w:ilvl w:val="0"/>
          <w:numId w:val="50"/>
        </w:numPr>
        <w:spacing w:before="100" w:beforeAutospacing="1"/>
        <w:ind w:left="567" w:hanging="284"/>
        <w:outlineLvl w:val="0"/>
        <w:rPr>
          <w:rFonts w:asciiTheme="majorHAnsi" w:eastAsia="Times New Roman" w:hAnsiTheme="majorHAnsi"/>
          <w:i/>
          <w:iCs/>
          <w:sz w:val="22"/>
          <w:szCs w:val="22"/>
          <w:lang w:eastAsia="fr-FR"/>
        </w:rPr>
      </w:pPr>
      <w:hyperlink r:id="rId23" w:history="1">
        <w:r w:rsidR="00F646AB" w:rsidRPr="00A7346C">
          <w:rPr>
            <w:rFonts w:asciiTheme="majorHAnsi" w:eastAsia="Times New Roman" w:hAnsiTheme="majorHAnsi"/>
            <w:i/>
            <w:iCs/>
            <w:sz w:val="22"/>
            <w:szCs w:val="22"/>
            <w:lang w:eastAsia="fr-FR"/>
          </w:rPr>
          <w:t>Widloecher</w:t>
        </w:r>
      </w:hyperlink>
      <w:r w:rsidR="00F646AB" w:rsidRPr="00A7346C">
        <w:rPr>
          <w:rFonts w:asciiTheme="majorHAnsi" w:eastAsia="Times New Roman" w:hAnsiTheme="majorHAnsi"/>
          <w:i/>
          <w:iCs/>
          <w:sz w:val="22"/>
          <w:szCs w:val="22"/>
          <w:lang w:eastAsia="fr-FR"/>
        </w:rPr>
        <w:t xml:space="preserve"> Y., </w:t>
      </w:r>
      <w:hyperlink r:id="rId24" w:history="1">
        <w:r w:rsidR="00F646AB" w:rsidRPr="00A7346C">
          <w:rPr>
            <w:rFonts w:asciiTheme="majorHAnsi" w:eastAsia="Times New Roman" w:hAnsiTheme="majorHAnsi"/>
            <w:i/>
            <w:iCs/>
            <w:sz w:val="22"/>
            <w:szCs w:val="22"/>
            <w:lang w:eastAsia="fr-FR"/>
          </w:rPr>
          <w:t xml:space="preserve"> Cusant</w:t>
        </w:r>
      </w:hyperlink>
      <w:r w:rsidR="00F646AB" w:rsidRPr="00A7346C">
        <w:rPr>
          <w:rFonts w:asciiTheme="majorHAnsi" w:eastAsia="Times New Roman" w:hAnsiTheme="majorHAnsi"/>
          <w:i/>
          <w:iCs/>
          <w:sz w:val="22"/>
          <w:szCs w:val="22"/>
          <w:lang w:eastAsia="fr-FR"/>
        </w:rPr>
        <w:t xml:space="preserve"> D., Manuel de l'étude de prix - Entreprises du BTP,</w:t>
      </w:r>
      <w:r w:rsidR="00F646AB" w:rsidRPr="00A7346C">
        <w:rPr>
          <w:rFonts w:asciiTheme="majorHAnsi" w:eastAsia="Times New Roman" w:hAnsiTheme="majorHAnsi"/>
          <w:i/>
          <w:iCs/>
          <w:kern w:val="36"/>
          <w:sz w:val="22"/>
          <w:szCs w:val="22"/>
          <w:lang w:eastAsia="fr-FR"/>
        </w:rPr>
        <w:t xml:space="preserve"> </w:t>
      </w:r>
      <w:hyperlink r:id="rId25" w:history="1">
        <w:r w:rsidR="00F646AB" w:rsidRPr="00A7346C">
          <w:rPr>
            <w:rFonts w:asciiTheme="majorHAnsi" w:eastAsia="Times New Roman" w:hAnsiTheme="majorHAnsi"/>
            <w:i/>
            <w:iCs/>
            <w:kern w:val="36"/>
            <w:sz w:val="22"/>
            <w:szCs w:val="22"/>
            <w:lang w:eastAsia="fr-FR"/>
          </w:rPr>
          <w:t>Eyrolles</w:t>
        </w:r>
      </w:hyperlink>
      <w:r w:rsidR="00F646AB" w:rsidRPr="00A7346C">
        <w:rPr>
          <w:rFonts w:asciiTheme="majorHAnsi" w:eastAsia="Times New Roman" w:hAnsiTheme="majorHAnsi"/>
          <w:i/>
          <w:iCs/>
          <w:kern w:val="36"/>
          <w:sz w:val="22"/>
          <w:szCs w:val="22"/>
          <w:lang w:eastAsia="fr-FR"/>
        </w:rPr>
        <w:t>, 2013.</w:t>
      </w:r>
    </w:p>
    <w:p w:rsidR="00F646AB" w:rsidRPr="00E25186" w:rsidRDefault="00F646AB" w:rsidP="000107B4">
      <w:pPr>
        <w:pStyle w:val="Paragraphedeliste"/>
        <w:spacing w:before="100" w:beforeAutospacing="1" w:after="100" w:afterAutospacing="1"/>
        <w:outlineLvl w:val="0"/>
        <w:rPr>
          <w:rFonts w:ascii="Cambria" w:hAnsi="Cambria" w:cs="Arial"/>
          <w:color w:val="FF0000"/>
          <w:sz w:val="22"/>
          <w:szCs w:val="22"/>
        </w:rPr>
      </w:pPr>
    </w:p>
    <w:sectPr w:rsidR="00F646AB" w:rsidRPr="00E2518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5F" w:rsidRDefault="0011765F" w:rsidP="0003174A">
      <w:r>
        <w:separator/>
      </w:r>
    </w:p>
  </w:endnote>
  <w:endnote w:type="continuationSeparator" w:id="1">
    <w:p w:rsidR="0011765F" w:rsidRDefault="0011765F"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Andalus">
    <w:panose1 w:val="02020603050405020304"/>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5F" w:rsidRDefault="0011765F" w:rsidP="0003174A">
      <w:r>
        <w:separator/>
      </w:r>
    </w:p>
  </w:footnote>
  <w:footnote w:type="continuationSeparator" w:id="1">
    <w:p w:rsidR="0011765F" w:rsidRDefault="0011765F"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BD2D1B" w:rsidRDefault="00BD2D1B">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852A8D" w:rsidRPr="00852A8D">
          <w:fldChar w:fldCharType="begin"/>
        </w:r>
        <w:r>
          <w:instrText>PAGE   \* MERGEFORMAT</w:instrText>
        </w:r>
        <w:r w:rsidR="00852A8D" w:rsidRPr="00852A8D">
          <w:fldChar w:fldCharType="separate"/>
        </w:r>
        <w:r w:rsidR="004018EB" w:rsidRPr="004018EB">
          <w:rPr>
            <w:b/>
            <w:bCs/>
            <w:noProof/>
          </w:rPr>
          <w:t>3</w:t>
        </w:r>
        <w:r w:rsidR="00852A8D">
          <w:rPr>
            <w:b/>
            <w:bCs/>
          </w:rPr>
          <w:fldChar w:fldCharType="end"/>
        </w:r>
      </w:p>
    </w:sdtContent>
  </w:sdt>
  <w:p w:rsidR="00BD2D1B" w:rsidRDefault="00BD2D1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D2D1B" w:rsidRPr="00F26680" w:rsidRDefault="00BD2D1B"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852A8D" w:rsidRPr="00852A8D">
          <w:fldChar w:fldCharType="begin"/>
        </w:r>
        <w:r>
          <w:instrText xml:space="preserve"> PAGE   \* MERGEFORMAT </w:instrText>
        </w:r>
        <w:r w:rsidR="00852A8D" w:rsidRPr="00852A8D">
          <w:fldChar w:fldCharType="separate"/>
        </w:r>
        <w:r w:rsidR="004018EB" w:rsidRPr="004018EB">
          <w:rPr>
            <w:b/>
            <w:noProof/>
          </w:rPr>
          <w:t>26</w:t>
        </w:r>
        <w:r w:rsidR="00852A8D">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935"/>
    <w:multiLevelType w:val="hybridMultilevel"/>
    <w:tmpl w:val="DC72AF4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56C3183"/>
    <w:multiLevelType w:val="hybridMultilevel"/>
    <w:tmpl w:val="796CB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24CAC"/>
    <w:multiLevelType w:val="hybridMultilevel"/>
    <w:tmpl w:val="0D48E296"/>
    <w:lvl w:ilvl="0" w:tplc="288E509C">
      <w:start w:val="1"/>
      <w:numFmt w:val="decimal"/>
      <w:lvlText w:val="2.%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65867"/>
    <w:multiLevelType w:val="multilevel"/>
    <w:tmpl w:val="98F0A8AA"/>
    <w:lvl w:ilvl="0">
      <w:start w:val="1"/>
      <w:numFmt w:val="decimal"/>
      <w:lvlText w:val="%1."/>
      <w:lvlJc w:val="left"/>
      <w:pPr>
        <w:ind w:left="144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5">
    <w:nsid w:val="1B6E09F7"/>
    <w:multiLevelType w:val="hybridMultilevel"/>
    <w:tmpl w:val="E1C288F6"/>
    <w:lvl w:ilvl="0" w:tplc="040C0019">
      <w:start w:val="1"/>
      <w:numFmt w:val="lowerLetter"/>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FC1C69"/>
    <w:multiLevelType w:val="hybridMultilevel"/>
    <w:tmpl w:val="5E4E4D60"/>
    <w:lvl w:ilvl="0" w:tplc="B9D80AA8">
      <w:start w:val="1"/>
      <w:numFmt w:val="decimal"/>
      <w:lvlText w:val="6.%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B71BF0"/>
    <w:multiLevelType w:val="hybridMultilevel"/>
    <w:tmpl w:val="DE920EFC"/>
    <w:lvl w:ilvl="0" w:tplc="C5D64AA0">
      <w:start w:val="1"/>
      <w:numFmt w:val="decimal"/>
      <w:lvlText w:val="%1."/>
      <w:lvlJc w:val="left"/>
      <w:pPr>
        <w:ind w:left="928"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220CE8"/>
    <w:multiLevelType w:val="hybridMultilevel"/>
    <w:tmpl w:val="9886C1B4"/>
    <w:lvl w:ilvl="0" w:tplc="DC4A92C6">
      <w:start w:val="1"/>
      <w:numFmt w:val="decimal"/>
      <w:lvlText w:val="%1."/>
      <w:lvlJc w:val="left"/>
      <w:pPr>
        <w:tabs>
          <w:tab w:val="num" w:pos="360"/>
        </w:tabs>
        <w:ind w:left="360" w:hanging="360"/>
      </w:pPr>
      <w:rPr>
        <w:rFonts w:hint="default"/>
        <w:b w:val="0"/>
        <w:color w:val="111111"/>
        <w:sz w:val="22"/>
        <w:szCs w:val="24"/>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272E57EE"/>
    <w:multiLevelType w:val="hybridMultilevel"/>
    <w:tmpl w:val="35E852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D054D7"/>
    <w:multiLevelType w:val="hybridMultilevel"/>
    <w:tmpl w:val="17045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D42619"/>
    <w:multiLevelType w:val="hybridMultilevel"/>
    <w:tmpl w:val="87B830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954CA5"/>
    <w:multiLevelType w:val="hybridMultilevel"/>
    <w:tmpl w:val="26DC14F8"/>
    <w:lvl w:ilvl="0" w:tplc="6C2A2016">
      <w:numFmt w:val="bullet"/>
      <w:lvlText w:val="-"/>
      <w:lvlJc w:val="left"/>
      <w:pPr>
        <w:ind w:left="720" w:hanging="360"/>
      </w:pPr>
      <w:rPr>
        <w:rFonts w:ascii="Calibri" w:eastAsia="SimSu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AF23B0"/>
    <w:multiLevelType w:val="singleLevel"/>
    <w:tmpl w:val="8104136E"/>
    <w:lvl w:ilvl="0">
      <w:start w:val="1"/>
      <w:numFmt w:val="decimal"/>
      <w:lvlText w:val="2.1.%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abstractNum w:abstractNumId="14">
    <w:nsid w:val="33242DAD"/>
    <w:multiLevelType w:val="hybridMultilevel"/>
    <w:tmpl w:val="D0FAA178"/>
    <w:lvl w:ilvl="0" w:tplc="1F4CF16C">
      <w:start w:val="1"/>
      <w:numFmt w:val="decimal"/>
      <w:lvlText w:val="%1."/>
      <w:lvlJc w:val="left"/>
      <w:pPr>
        <w:tabs>
          <w:tab w:val="num" w:pos="0"/>
        </w:tabs>
        <w:ind w:left="360" w:hanging="360"/>
      </w:pPr>
      <w:rPr>
        <w:rFonts w:hint="default"/>
        <w:i/>
        <w:i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4781087"/>
    <w:multiLevelType w:val="multilevel"/>
    <w:tmpl w:val="8A76752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nsid w:val="3B9761CA"/>
    <w:multiLevelType w:val="hybridMultilevel"/>
    <w:tmpl w:val="8D6E2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8A31E0"/>
    <w:multiLevelType w:val="hybridMultilevel"/>
    <w:tmpl w:val="0B6ECB80"/>
    <w:lvl w:ilvl="0" w:tplc="040C000F">
      <w:start w:val="1"/>
      <w:numFmt w:val="decimal"/>
      <w:lvlText w:val="%1."/>
      <w:lvlJc w:val="left"/>
      <w:pPr>
        <w:ind w:left="720" w:hanging="360"/>
      </w:pPr>
    </w:lvl>
    <w:lvl w:ilvl="1" w:tplc="894EE954">
      <w:start w:val="5"/>
      <w:numFmt w:val="bullet"/>
      <w:lvlText w:val="-"/>
      <w:lvlJc w:val="left"/>
      <w:pPr>
        <w:ind w:left="1440" w:hanging="360"/>
      </w:pPr>
      <w:rPr>
        <w:rFonts w:ascii="Cambria" w:eastAsiaTheme="minorHAnsi" w:hAnsi="Cambria"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9A3050"/>
    <w:multiLevelType w:val="hybridMultilevel"/>
    <w:tmpl w:val="72A8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6833FCC"/>
    <w:multiLevelType w:val="hybridMultilevel"/>
    <w:tmpl w:val="6BD2B77C"/>
    <w:lvl w:ilvl="0" w:tplc="A680F01C">
      <w:start w:val="1"/>
      <w:numFmt w:val="decimal"/>
      <w:lvlText w:val="4.%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AA0322"/>
    <w:multiLevelType w:val="hybridMultilevel"/>
    <w:tmpl w:val="E1E2371A"/>
    <w:lvl w:ilvl="0" w:tplc="72A25178">
      <w:start w:val="1"/>
      <w:numFmt w:val="decimal"/>
      <w:lvlText w:val="3.%1."/>
      <w:lvlJc w:val="left"/>
      <w:pPr>
        <w:ind w:left="720" w:hanging="360"/>
      </w:pPr>
      <w:rPr>
        <w:rFonts w:hint="default"/>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FD0020"/>
    <w:multiLevelType w:val="hybridMultilevel"/>
    <w:tmpl w:val="FC8E6B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447F94"/>
    <w:multiLevelType w:val="hybridMultilevel"/>
    <w:tmpl w:val="05D046CC"/>
    <w:lvl w:ilvl="0" w:tplc="040C000F">
      <w:start w:val="1"/>
      <w:numFmt w:val="decimal"/>
      <w:lvlText w:val="%1."/>
      <w:lvlJc w:val="left"/>
      <w:pPr>
        <w:ind w:left="720" w:hanging="360"/>
      </w:pPr>
    </w:lvl>
    <w:lvl w:ilvl="1" w:tplc="597AFDF6">
      <w:start w:val="3"/>
      <w:numFmt w:val="bullet"/>
      <w:lvlText w:val="-"/>
      <w:lvlJc w:val="left"/>
      <w:pPr>
        <w:ind w:left="1440" w:hanging="360"/>
      </w:pPr>
      <w:rPr>
        <w:rFonts w:ascii="Cambria" w:eastAsiaTheme="minorHAnsi" w:hAnsi="Cambri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B67938"/>
    <w:multiLevelType w:val="multilevel"/>
    <w:tmpl w:val="1E0AAE3A"/>
    <w:lvl w:ilvl="0">
      <w:start w:val="4"/>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nsid w:val="59A97040"/>
    <w:multiLevelType w:val="hybridMultilevel"/>
    <w:tmpl w:val="4A121CA8"/>
    <w:lvl w:ilvl="0" w:tplc="4B30ED30">
      <w:start w:val="1"/>
      <w:numFmt w:val="decimal"/>
      <w:lvlText w:val="1.%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F271CE9"/>
    <w:multiLevelType w:val="hybridMultilevel"/>
    <w:tmpl w:val="A3FEEFD2"/>
    <w:lvl w:ilvl="0" w:tplc="6C2A2016">
      <w:numFmt w:val="bullet"/>
      <w:lvlText w:val="-"/>
      <w:lvlJc w:val="left"/>
      <w:pPr>
        <w:ind w:left="1070" w:hanging="360"/>
      </w:pPr>
      <w:rPr>
        <w:rFonts w:ascii="Calibri" w:eastAsia="SimSun" w:hAnsi="Calibri" w:cs="Calibri"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F96556D"/>
    <w:multiLevelType w:val="hybridMultilevel"/>
    <w:tmpl w:val="E12026FA"/>
    <w:lvl w:ilvl="0" w:tplc="04090001">
      <w:start w:val="1"/>
      <w:numFmt w:val="bullet"/>
      <w:lvlText w:val=""/>
      <w:lvlJc w:val="left"/>
      <w:pPr>
        <w:ind w:left="1070" w:hanging="360"/>
      </w:pPr>
      <w:rPr>
        <w:rFonts w:ascii="Symbol" w:hAnsi="Symbol"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291F0C"/>
    <w:multiLevelType w:val="hybridMultilevel"/>
    <w:tmpl w:val="6DEA0ED8"/>
    <w:lvl w:ilvl="0" w:tplc="B9D80AA8">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25A5C0F"/>
    <w:multiLevelType w:val="multilevel"/>
    <w:tmpl w:val="D20219F8"/>
    <w:lvl w:ilvl="0">
      <w:start w:val="1"/>
      <w:numFmt w:val="decimal"/>
      <w:lvlText w:val="%1."/>
      <w:lvlJc w:val="left"/>
      <w:pPr>
        <w:ind w:left="720" w:hanging="360"/>
      </w:pPr>
    </w:lvl>
    <w:lvl w:ilvl="1">
      <w:start w:val="1"/>
      <w:numFmt w:val="decimal"/>
      <w:isLgl/>
      <w:lvlText w:val="%1.%2"/>
      <w:lvlJc w:val="left"/>
      <w:pPr>
        <w:ind w:left="1020" w:hanging="660"/>
      </w:pPr>
      <w:rPr>
        <w:rFonts w:ascii="TimesNewRoman,Bold" w:hAnsi="TimesNewRoman,Bold" w:cs="Times New Roman" w:hint="default"/>
      </w:rPr>
    </w:lvl>
    <w:lvl w:ilvl="2">
      <w:start w:val="1"/>
      <w:numFmt w:val="decimal"/>
      <w:isLgl/>
      <w:lvlText w:val="%1.%2.%3"/>
      <w:lvlJc w:val="left"/>
      <w:pPr>
        <w:ind w:left="1080" w:hanging="720"/>
      </w:pPr>
      <w:rPr>
        <w:rFonts w:ascii="TimesNewRoman,Bold" w:hAnsi="TimesNewRoman,Bold" w:cs="Times New Roman" w:hint="default"/>
      </w:rPr>
    </w:lvl>
    <w:lvl w:ilvl="3">
      <w:start w:val="1"/>
      <w:numFmt w:val="decimal"/>
      <w:isLgl/>
      <w:lvlText w:val="%1.%2.%3.%4"/>
      <w:lvlJc w:val="left"/>
      <w:pPr>
        <w:ind w:left="1440" w:hanging="1080"/>
      </w:pPr>
      <w:rPr>
        <w:rFonts w:ascii="TimesNewRoman,Bold" w:hAnsi="TimesNewRoman,Bold" w:cs="Times New Roman" w:hint="default"/>
      </w:rPr>
    </w:lvl>
    <w:lvl w:ilvl="4">
      <w:start w:val="1"/>
      <w:numFmt w:val="decimal"/>
      <w:isLgl/>
      <w:lvlText w:val="%1.%2.%3.%4.%5"/>
      <w:lvlJc w:val="left"/>
      <w:pPr>
        <w:ind w:left="1440" w:hanging="1080"/>
      </w:pPr>
      <w:rPr>
        <w:rFonts w:ascii="TimesNewRoman,Bold" w:hAnsi="TimesNewRoman,Bold" w:cs="Times New Roman" w:hint="default"/>
      </w:rPr>
    </w:lvl>
    <w:lvl w:ilvl="5">
      <w:start w:val="1"/>
      <w:numFmt w:val="decimal"/>
      <w:isLgl/>
      <w:lvlText w:val="%1.%2.%3.%4.%5.%6"/>
      <w:lvlJc w:val="left"/>
      <w:pPr>
        <w:ind w:left="1800" w:hanging="1440"/>
      </w:pPr>
      <w:rPr>
        <w:rFonts w:ascii="TimesNewRoman,Bold" w:hAnsi="TimesNewRoman,Bold" w:cs="Times New Roman" w:hint="default"/>
      </w:rPr>
    </w:lvl>
    <w:lvl w:ilvl="6">
      <w:start w:val="1"/>
      <w:numFmt w:val="decimal"/>
      <w:isLgl/>
      <w:lvlText w:val="%1.%2.%3.%4.%5.%6.%7"/>
      <w:lvlJc w:val="left"/>
      <w:pPr>
        <w:ind w:left="1800" w:hanging="1440"/>
      </w:pPr>
      <w:rPr>
        <w:rFonts w:ascii="TimesNewRoman,Bold" w:hAnsi="TimesNewRoman,Bold" w:cs="Times New Roman" w:hint="default"/>
      </w:rPr>
    </w:lvl>
    <w:lvl w:ilvl="7">
      <w:start w:val="1"/>
      <w:numFmt w:val="decimal"/>
      <w:isLgl/>
      <w:lvlText w:val="%1.%2.%3.%4.%5.%6.%7.%8"/>
      <w:lvlJc w:val="left"/>
      <w:pPr>
        <w:ind w:left="2160" w:hanging="1800"/>
      </w:pPr>
      <w:rPr>
        <w:rFonts w:ascii="TimesNewRoman,Bold" w:hAnsi="TimesNewRoman,Bold" w:cs="Times New Roman" w:hint="default"/>
      </w:rPr>
    </w:lvl>
    <w:lvl w:ilvl="8">
      <w:start w:val="1"/>
      <w:numFmt w:val="decimal"/>
      <w:isLgl/>
      <w:lvlText w:val="%1.%2.%3.%4.%5.%6.%7.%8.%9"/>
      <w:lvlJc w:val="left"/>
      <w:pPr>
        <w:ind w:left="2160" w:hanging="1800"/>
      </w:pPr>
      <w:rPr>
        <w:rFonts w:ascii="TimesNewRoman,Bold" w:hAnsi="TimesNewRoman,Bold" w:cs="Times New Roman" w:hint="default"/>
      </w:rPr>
    </w:lvl>
  </w:abstractNum>
  <w:abstractNum w:abstractNumId="31">
    <w:nsid w:val="64B257AA"/>
    <w:multiLevelType w:val="hybridMultilevel"/>
    <w:tmpl w:val="A97434FE"/>
    <w:lvl w:ilvl="0" w:tplc="7E3A0CE6">
      <w:start w:val="1"/>
      <w:numFmt w:val="decimal"/>
      <w:lvlText w:val="5.%1."/>
      <w:lvlJc w:val="left"/>
      <w:pPr>
        <w:ind w:left="720" w:hanging="360"/>
      </w:pPr>
      <w:rPr>
        <w:rFonts w:hint="default"/>
      </w:rPr>
    </w:lvl>
    <w:lvl w:ilvl="1" w:tplc="7E3A0CE6">
      <w:start w:val="1"/>
      <w:numFmt w:val="decimal"/>
      <w:lvlText w:val="5.%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4DA5154"/>
    <w:multiLevelType w:val="hybridMultilevel"/>
    <w:tmpl w:val="C81C6E58"/>
    <w:lvl w:ilvl="0" w:tplc="040C0001">
      <w:start w:val="1"/>
      <w:numFmt w:val="bullet"/>
      <w:lvlText w:val=""/>
      <w:lvlJc w:val="left"/>
      <w:pPr>
        <w:ind w:left="1890" w:hanging="360"/>
      </w:pPr>
      <w:rPr>
        <w:rFonts w:ascii="Symbol" w:hAnsi="Symbol"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33">
    <w:nsid w:val="66D42D68"/>
    <w:multiLevelType w:val="multilevel"/>
    <w:tmpl w:val="60F4FB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nsid w:val="67451F99"/>
    <w:multiLevelType w:val="multilevel"/>
    <w:tmpl w:val="3AEA78E2"/>
    <w:lvl w:ilvl="0">
      <w:start w:val="4"/>
      <w:numFmt w:val="decimal"/>
      <w:lvlText w:val="%1"/>
      <w:lvlJc w:val="left"/>
      <w:pPr>
        <w:ind w:left="360" w:hanging="360"/>
      </w:pPr>
      <w:rPr>
        <w:rFonts w:hint="default"/>
      </w:rPr>
    </w:lvl>
    <w:lvl w:ilvl="1">
      <w:start w:val="1"/>
      <w:numFmt w:val="decimal"/>
      <w:lvlText w:val="4.%2."/>
      <w:lvlJc w:val="left"/>
      <w:pPr>
        <w:ind w:left="786"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5">
    <w:nsid w:val="6A3F4A37"/>
    <w:multiLevelType w:val="hybridMultilevel"/>
    <w:tmpl w:val="A51EFA0A"/>
    <w:lvl w:ilvl="0" w:tplc="7E3A0CE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B24738"/>
    <w:multiLevelType w:val="hybridMultilevel"/>
    <w:tmpl w:val="FD904336"/>
    <w:lvl w:ilvl="0" w:tplc="7E3A0CE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F55348"/>
    <w:multiLevelType w:val="hybridMultilevel"/>
    <w:tmpl w:val="2332A57E"/>
    <w:lvl w:ilvl="0" w:tplc="5AC00836">
      <w:start w:val="1"/>
      <w:numFmt w:val="decimal"/>
      <w:lvlText w:val="4.%1."/>
      <w:lvlJc w:val="left"/>
      <w:pPr>
        <w:ind w:left="720" w:hanging="360"/>
      </w:pPr>
      <w:rPr>
        <w:rFonts w:asciiTheme="majorHAnsi" w:hAnsiTheme="majorHAnsi"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DA81663"/>
    <w:multiLevelType w:val="multilevel"/>
    <w:tmpl w:val="1E0AAE3A"/>
    <w:lvl w:ilvl="0">
      <w:start w:val="3"/>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nsid w:val="70071A6F"/>
    <w:multiLevelType w:val="hybridMultilevel"/>
    <w:tmpl w:val="22EE7410"/>
    <w:lvl w:ilvl="0" w:tplc="E7E61FE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01F134A"/>
    <w:multiLevelType w:val="hybridMultilevel"/>
    <w:tmpl w:val="8498430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1">
    <w:nsid w:val="71C73CBC"/>
    <w:multiLevelType w:val="hybridMultilevel"/>
    <w:tmpl w:val="7E0C28E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2">
    <w:nsid w:val="729805D6"/>
    <w:multiLevelType w:val="multilevel"/>
    <w:tmpl w:val="17800B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nsid w:val="74413143"/>
    <w:multiLevelType w:val="hybridMultilevel"/>
    <w:tmpl w:val="428EB9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5EF3067"/>
    <w:multiLevelType w:val="hybridMultilevel"/>
    <w:tmpl w:val="1C787FAA"/>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63C3268"/>
    <w:multiLevelType w:val="multilevel"/>
    <w:tmpl w:val="18AE0BAE"/>
    <w:lvl w:ilvl="0">
      <w:start w:val="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nsid w:val="7A4D2EB1"/>
    <w:multiLevelType w:val="hybridMultilevel"/>
    <w:tmpl w:val="D2EC220A"/>
    <w:lvl w:ilvl="0" w:tplc="4B30ED30">
      <w:start w:val="1"/>
      <w:numFmt w:val="decimal"/>
      <w:lvlText w:val="1.%1."/>
      <w:lvlJc w:val="left"/>
      <w:pPr>
        <w:ind w:left="107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E93ECF"/>
    <w:multiLevelType w:val="hybridMultilevel"/>
    <w:tmpl w:val="8CEEEDF2"/>
    <w:lvl w:ilvl="0" w:tplc="4B30ED30">
      <w:start w:val="1"/>
      <w:numFmt w:val="decimal"/>
      <w:lvlText w:val="1.%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391781"/>
    <w:multiLevelType w:val="hybridMultilevel"/>
    <w:tmpl w:val="CFBE4CAA"/>
    <w:lvl w:ilvl="0" w:tplc="288E509C">
      <w:start w:val="1"/>
      <w:numFmt w:val="decimal"/>
      <w:lvlText w:val="2.%1."/>
      <w:lvlJc w:val="left"/>
      <w:pPr>
        <w:ind w:left="1070" w:hanging="360"/>
      </w:pPr>
      <w:rPr>
        <w:rFonts w:hint="default"/>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ED86E01"/>
    <w:multiLevelType w:val="hybridMultilevel"/>
    <w:tmpl w:val="352E8B70"/>
    <w:lvl w:ilvl="0" w:tplc="DE806C04">
      <w:start w:val="1"/>
      <w:numFmt w:val="decimal"/>
      <w:lvlText w:val="%1."/>
      <w:lvlJc w:val="left"/>
      <w:pPr>
        <w:tabs>
          <w:tab w:val="num" w:pos="1159"/>
        </w:tabs>
        <w:ind w:left="989" w:hanging="284"/>
      </w:pPr>
      <w:rPr>
        <w:rFonts w:hint="default"/>
        <w:b w:val="0"/>
        <w:bCs/>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num w:numId="1">
    <w:abstractNumId w:val="19"/>
  </w:num>
  <w:num w:numId="2">
    <w:abstractNumId w:val="3"/>
  </w:num>
  <w:num w:numId="3">
    <w:abstractNumId w:val="41"/>
  </w:num>
  <w:num w:numId="4">
    <w:abstractNumId w:val="30"/>
  </w:num>
  <w:num w:numId="5">
    <w:abstractNumId w:val="10"/>
  </w:num>
  <w:num w:numId="6">
    <w:abstractNumId w:val="34"/>
  </w:num>
  <w:num w:numId="7">
    <w:abstractNumId w:val="6"/>
  </w:num>
  <w:num w:numId="8">
    <w:abstractNumId w:val="13"/>
  </w:num>
  <w:num w:numId="9">
    <w:abstractNumId w:val="23"/>
  </w:num>
  <w:num w:numId="10">
    <w:abstractNumId w:val="49"/>
  </w:num>
  <w:num w:numId="11">
    <w:abstractNumId w:val="46"/>
  </w:num>
  <w:num w:numId="12">
    <w:abstractNumId w:val="48"/>
  </w:num>
  <w:num w:numId="13">
    <w:abstractNumId w:val="21"/>
  </w:num>
  <w:num w:numId="14">
    <w:abstractNumId w:val="37"/>
  </w:num>
  <w:num w:numId="15">
    <w:abstractNumId w:val="31"/>
  </w:num>
  <w:num w:numId="16">
    <w:abstractNumId w:val="29"/>
  </w:num>
  <w:num w:numId="17">
    <w:abstractNumId w:val="17"/>
  </w:num>
  <w:num w:numId="18">
    <w:abstractNumId w:val="9"/>
  </w:num>
  <w:num w:numId="19">
    <w:abstractNumId w:val="14"/>
  </w:num>
  <w:num w:numId="20">
    <w:abstractNumId w:val="20"/>
  </w:num>
  <w:num w:numId="21">
    <w:abstractNumId w:val="39"/>
  </w:num>
  <w:num w:numId="22">
    <w:abstractNumId w:val="35"/>
  </w:num>
  <w:num w:numId="23">
    <w:abstractNumId w:val="47"/>
  </w:num>
  <w:num w:numId="24">
    <w:abstractNumId w:val="5"/>
  </w:num>
  <w:num w:numId="25">
    <w:abstractNumId w:val="2"/>
  </w:num>
  <w:num w:numId="26">
    <w:abstractNumId w:val="22"/>
  </w:num>
  <w:num w:numId="27">
    <w:abstractNumId w:val="0"/>
  </w:num>
  <w:num w:numId="28">
    <w:abstractNumId w:val="36"/>
  </w:num>
  <w:num w:numId="29">
    <w:abstractNumId w:val="11"/>
  </w:num>
  <w:num w:numId="30">
    <w:abstractNumId w:val="16"/>
  </w:num>
  <w:num w:numId="31">
    <w:abstractNumId w:val="24"/>
  </w:num>
  <w:num w:numId="32">
    <w:abstractNumId w:val="44"/>
  </w:num>
  <w:num w:numId="33">
    <w:abstractNumId w:val="4"/>
  </w:num>
  <w:num w:numId="34">
    <w:abstractNumId w:val="33"/>
  </w:num>
  <w:num w:numId="35">
    <w:abstractNumId w:val="45"/>
  </w:num>
  <w:num w:numId="36">
    <w:abstractNumId w:val="38"/>
  </w:num>
  <w:num w:numId="37">
    <w:abstractNumId w:val="25"/>
  </w:num>
  <w:num w:numId="38">
    <w:abstractNumId w:val="15"/>
  </w:num>
  <w:num w:numId="39">
    <w:abstractNumId w:val="32"/>
  </w:num>
  <w:num w:numId="40">
    <w:abstractNumId w:val="42"/>
  </w:num>
  <w:num w:numId="41">
    <w:abstractNumId w:val="18"/>
  </w:num>
  <w:num w:numId="42">
    <w:abstractNumId w:val="8"/>
  </w:num>
  <w:num w:numId="43">
    <w:abstractNumId w:val="28"/>
  </w:num>
  <w:num w:numId="44">
    <w:abstractNumId w:val="27"/>
  </w:num>
  <w:num w:numId="45">
    <w:abstractNumId w:val="12"/>
  </w:num>
  <w:num w:numId="46">
    <w:abstractNumId w:val="1"/>
  </w:num>
  <w:num w:numId="47">
    <w:abstractNumId w:val="7"/>
  </w:num>
  <w:num w:numId="48">
    <w:abstractNumId w:val="26"/>
  </w:num>
  <w:num w:numId="49">
    <w:abstractNumId w:val="43"/>
  </w:num>
  <w:num w:numId="50">
    <w:abstractNumId w:val="4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0418">
      <o:colormenu v:ext="edit" fillcolor="none [1944]"/>
    </o:shapedefaults>
  </w:hdrShapeDefaults>
  <w:footnotePr>
    <w:footnote w:id="0"/>
    <w:footnote w:id="1"/>
  </w:footnotePr>
  <w:endnotePr>
    <w:endnote w:id="0"/>
    <w:endnote w:id="1"/>
  </w:endnotePr>
  <w:compat/>
  <w:rsids>
    <w:rsidRoot w:val="002B26EB"/>
    <w:rsid w:val="0000193C"/>
    <w:rsid w:val="00001B3D"/>
    <w:rsid w:val="00006173"/>
    <w:rsid w:val="0000740F"/>
    <w:rsid w:val="000107B4"/>
    <w:rsid w:val="000130B3"/>
    <w:rsid w:val="00016E06"/>
    <w:rsid w:val="000204F4"/>
    <w:rsid w:val="00020C53"/>
    <w:rsid w:val="000211A4"/>
    <w:rsid w:val="00026FE1"/>
    <w:rsid w:val="000310C5"/>
    <w:rsid w:val="0003174A"/>
    <w:rsid w:val="00041192"/>
    <w:rsid w:val="00046366"/>
    <w:rsid w:val="00051822"/>
    <w:rsid w:val="00053740"/>
    <w:rsid w:val="0005465D"/>
    <w:rsid w:val="00056A17"/>
    <w:rsid w:val="00056BDD"/>
    <w:rsid w:val="00056FF1"/>
    <w:rsid w:val="000618E0"/>
    <w:rsid w:val="00062A43"/>
    <w:rsid w:val="00063A7B"/>
    <w:rsid w:val="000670FF"/>
    <w:rsid w:val="0006742C"/>
    <w:rsid w:val="00071806"/>
    <w:rsid w:val="000721D5"/>
    <w:rsid w:val="00073313"/>
    <w:rsid w:val="00074151"/>
    <w:rsid w:val="00075808"/>
    <w:rsid w:val="00084DA0"/>
    <w:rsid w:val="00084F07"/>
    <w:rsid w:val="000868AD"/>
    <w:rsid w:val="000906A0"/>
    <w:rsid w:val="00090ED2"/>
    <w:rsid w:val="0009167F"/>
    <w:rsid w:val="000921C0"/>
    <w:rsid w:val="0009258F"/>
    <w:rsid w:val="0009323C"/>
    <w:rsid w:val="000966EF"/>
    <w:rsid w:val="00096D1F"/>
    <w:rsid w:val="000A0379"/>
    <w:rsid w:val="000A7B8B"/>
    <w:rsid w:val="000B0498"/>
    <w:rsid w:val="000B0755"/>
    <w:rsid w:val="000B5106"/>
    <w:rsid w:val="000B7977"/>
    <w:rsid w:val="000C07AA"/>
    <w:rsid w:val="000C1614"/>
    <w:rsid w:val="000C1D1B"/>
    <w:rsid w:val="000C2E81"/>
    <w:rsid w:val="000C2F6F"/>
    <w:rsid w:val="000C7F51"/>
    <w:rsid w:val="000D0757"/>
    <w:rsid w:val="000D0C52"/>
    <w:rsid w:val="000D1F92"/>
    <w:rsid w:val="000D3725"/>
    <w:rsid w:val="000D6492"/>
    <w:rsid w:val="000E1C9D"/>
    <w:rsid w:val="000E1FF9"/>
    <w:rsid w:val="000E31FC"/>
    <w:rsid w:val="000E3E11"/>
    <w:rsid w:val="000E5EA0"/>
    <w:rsid w:val="000E6D9D"/>
    <w:rsid w:val="000F0848"/>
    <w:rsid w:val="000F2680"/>
    <w:rsid w:val="000F53FB"/>
    <w:rsid w:val="000F5750"/>
    <w:rsid w:val="00103956"/>
    <w:rsid w:val="00103A50"/>
    <w:rsid w:val="0010601E"/>
    <w:rsid w:val="00106B62"/>
    <w:rsid w:val="001105CF"/>
    <w:rsid w:val="00110F11"/>
    <w:rsid w:val="00113A72"/>
    <w:rsid w:val="001144C9"/>
    <w:rsid w:val="0011452C"/>
    <w:rsid w:val="00114CD1"/>
    <w:rsid w:val="00115140"/>
    <w:rsid w:val="001161D5"/>
    <w:rsid w:val="0011765F"/>
    <w:rsid w:val="001203F1"/>
    <w:rsid w:val="001213B8"/>
    <w:rsid w:val="00121F4D"/>
    <w:rsid w:val="00122B10"/>
    <w:rsid w:val="0012349D"/>
    <w:rsid w:val="0012437F"/>
    <w:rsid w:val="00125241"/>
    <w:rsid w:val="00126837"/>
    <w:rsid w:val="00130097"/>
    <w:rsid w:val="00131372"/>
    <w:rsid w:val="00131420"/>
    <w:rsid w:val="00132112"/>
    <w:rsid w:val="00132B72"/>
    <w:rsid w:val="001436B4"/>
    <w:rsid w:val="00145A76"/>
    <w:rsid w:val="00145D2B"/>
    <w:rsid w:val="00146067"/>
    <w:rsid w:val="00151012"/>
    <w:rsid w:val="00156328"/>
    <w:rsid w:val="00157A27"/>
    <w:rsid w:val="00170D0F"/>
    <w:rsid w:val="001727D3"/>
    <w:rsid w:val="00176547"/>
    <w:rsid w:val="00176A97"/>
    <w:rsid w:val="00181A7B"/>
    <w:rsid w:val="00183CC6"/>
    <w:rsid w:val="001847C4"/>
    <w:rsid w:val="001A1DBB"/>
    <w:rsid w:val="001A2805"/>
    <w:rsid w:val="001A3B33"/>
    <w:rsid w:val="001B11A5"/>
    <w:rsid w:val="001B20F9"/>
    <w:rsid w:val="001B2825"/>
    <w:rsid w:val="001B532D"/>
    <w:rsid w:val="001B5AF3"/>
    <w:rsid w:val="001B7162"/>
    <w:rsid w:val="001B78FE"/>
    <w:rsid w:val="001C2CCD"/>
    <w:rsid w:val="001C6C09"/>
    <w:rsid w:val="001D30B2"/>
    <w:rsid w:val="001D44E6"/>
    <w:rsid w:val="001D4798"/>
    <w:rsid w:val="001D5562"/>
    <w:rsid w:val="001D61F5"/>
    <w:rsid w:val="001D774A"/>
    <w:rsid w:val="001E4668"/>
    <w:rsid w:val="001E5C49"/>
    <w:rsid w:val="001E6331"/>
    <w:rsid w:val="001F15AB"/>
    <w:rsid w:val="001F1CD9"/>
    <w:rsid w:val="001F2D36"/>
    <w:rsid w:val="001F2DE1"/>
    <w:rsid w:val="001F4B25"/>
    <w:rsid w:val="001F6F1E"/>
    <w:rsid w:val="002005A3"/>
    <w:rsid w:val="0020110B"/>
    <w:rsid w:val="00203FEA"/>
    <w:rsid w:val="00207056"/>
    <w:rsid w:val="00213360"/>
    <w:rsid w:val="00214532"/>
    <w:rsid w:val="00215BA9"/>
    <w:rsid w:val="00216AB4"/>
    <w:rsid w:val="00222226"/>
    <w:rsid w:val="00223F6B"/>
    <w:rsid w:val="00224B55"/>
    <w:rsid w:val="00232D69"/>
    <w:rsid w:val="002361D4"/>
    <w:rsid w:val="00237F37"/>
    <w:rsid w:val="002406B5"/>
    <w:rsid w:val="002445A0"/>
    <w:rsid w:val="0024475D"/>
    <w:rsid w:val="0024788E"/>
    <w:rsid w:val="00251564"/>
    <w:rsid w:val="002541F1"/>
    <w:rsid w:val="002542F0"/>
    <w:rsid w:val="002557A8"/>
    <w:rsid w:val="0025744A"/>
    <w:rsid w:val="00264D5A"/>
    <w:rsid w:val="0026517C"/>
    <w:rsid w:val="00267F9A"/>
    <w:rsid w:val="00271842"/>
    <w:rsid w:val="0027453F"/>
    <w:rsid w:val="00274791"/>
    <w:rsid w:val="00277126"/>
    <w:rsid w:val="00285114"/>
    <w:rsid w:val="00287A2B"/>
    <w:rsid w:val="00295C47"/>
    <w:rsid w:val="002968B0"/>
    <w:rsid w:val="002A0BDE"/>
    <w:rsid w:val="002A2CA8"/>
    <w:rsid w:val="002A360B"/>
    <w:rsid w:val="002A3BEE"/>
    <w:rsid w:val="002A4F97"/>
    <w:rsid w:val="002A6484"/>
    <w:rsid w:val="002B0B5A"/>
    <w:rsid w:val="002B0F43"/>
    <w:rsid w:val="002B1480"/>
    <w:rsid w:val="002B26EB"/>
    <w:rsid w:val="002B2EDE"/>
    <w:rsid w:val="002B3642"/>
    <w:rsid w:val="002B496D"/>
    <w:rsid w:val="002B5C07"/>
    <w:rsid w:val="002B6690"/>
    <w:rsid w:val="002B6DF0"/>
    <w:rsid w:val="002C076B"/>
    <w:rsid w:val="002C0C75"/>
    <w:rsid w:val="002C0DEC"/>
    <w:rsid w:val="002C5D02"/>
    <w:rsid w:val="002D184F"/>
    <w:rsid w:val="002D1DC9"/>
    <w:rsid w:val="002D2E40"/>
    <w:rsid w:val="002D6172"/>
    <w:rsid w:val="002D6289"/>
    <w:rsid w:val="002D6696"/>
    <w:rsid w:val="002D70DC"/>
    <w:rsid w:val="002E0972"/>
    <w:rsid w:val="002E5D05"/>
    <w:rsid w:val="002E777A"/>
    <w:rsid w:val="002F4248"/>
    <w:rsid w:val="002F5979"/>
    <w:rsid w:val="002F678E"/>
    <w:rsid w:val="002F7844"/>
    <w:rsid w:val="00300153"/>
    <w:rsid w:val="00300DF5"/>
    <w:rsid w:val="00301A22"/>
    <w:rsid w:val="003037E5"/>
    <w:rsid w:val="0031004F"/>
    <w:rsid w:val="00314269"/>
    <w:rsid w:val="00315797"/>
    <w:rsid w:val="00316D81"/>
    <w:rsid w:val="00321C6E"/>
    <w:rsid w:val="003228F3"/>
    <w:rsid w:val="00323B92"/>
    <w:rsid w:val="00326420"/>
    <w:rsid w:val="003279D1"/>
    <w:rsid w:val="00331CDF"/>
    <w:rsid w:val="00334257"/>
    <w:rsid w:val="00334AEF"/>
    <w:rsid w:val="00353918"/>
    <w:rsid w:val="00354E9E"/>
    <w:rsid w:val="00360DED"/>
    <w:rsid w:val="00360F74"/>
    <w:rsid w:val="00363128"/>
    <w:rsid w:val="00363ED6"/>
    <w:rsid w:val="00365089"/>
    <w:rsid w:val="00372B0C"/>
    <w:rsid w:val="003738C0"/>
    <w:rsid w:val="003750D4"/>
    <w:rsid w:val="00376DD9"/>
    <w:rsid w:val="00380385"/>
    <w:rsid w:val="00384AEA"/>
    <w:rsid w:val="00384C9B"/>
    <w:rsid w:val="003873C7"/>
    <w:rsid w:val="003913DD"/>
    <w:rsid w:val="0039458E"/>
    <w:rsid w:val="00394F86"/>
    <w:rsid w:val="003951F3"/>
    <w:rsid w:val="00397BD4"/>
    <w:rsid w:val="003A1332"/>
    <w:rsid w:val="003A290F"/>
    <w:rsid w:val="003A2D8B"/>
    <w:rsid w:val="003A5A29"/>
    <w:rsid w:val="003B0C81"/>
    <w:rsid w:val="003B0FA1"/>
    <w:rsid w:val="003B5E2C"/>
    <w:rsid w:val="003C19F3"/>
    <w:rsid w:val="003C3C9A"/>
    <w:rsid w:val="003C411C"/>
    <w:rsid w:val="003C4894"/>
    <w:rsid w:val="003C5A24"/>
    <w:rsid w:val="003C793F"/>
    <w:rsid w:val="003D08AD"/>
    <w:rsid w:val="003D1CEB"/>
    <w:rsid w:val="003D689A"/>
    <w:rsid w:val="003D7CEF"/>
    <w:rsid w:val="003E2320"/>
    <w:rsid w:val="003E337C"/>
    <w:rsid w:val="003E3E87"/>
    <w:rsid w:val="003E5029"/>
    <w:rsid w:val="003F0FF8"/>
    <w:rsid w:val="003F1357"/>
    <w:rsid w:val="003F2952"/>
    <w:rsid w:val="003F2E43"/>
    <w:rsid w:val="003F4796"/>
    <w:rsid w:val="003F5AEB"/>
    <w:rsid w:val="003F75A9"/>
    <w:rsid w:val="00401169"/>
    <w:rsid w:val="004018EB"/>
    <w:rsid w:val="0040385D"/>
    <w:rsid w:val="004039F2"/>
    <w:rsid w:val="004057E8"/>
    <w:rsid w:val="0041330D"/>
    <w:rsid w:val="00415510"/>
    <w:rsid w:val="00415B20"/>
    <w:rsid w:val="004164AF"/>
    <w:rsid w:val="00417C2A"/>
    <w:rsid w:val="00422397"/>
    <w:rsid w:val="00425DB4"/>
    <w:rsid w:val="004335B3"/>
    <w:rsid w:val="00434D7A"/>
    <w:rsid w:val="0043721C"/>
    <w:rsid w:val="004407E8"/>
    <w:rsid w:val="0044406C"/>
    <w:rsid w:val="00444797"/>
    <w:rsid w:val="00446006"/>
    <w:rsid w:val="00450F00"/>
    <w:rsid w:val="004511C5"/>
    <w:rsid w:val="0045409C"/>
    <w:rsid w:val="00454F3E"/>
    <w:rsid w:val="00461609"/>
    <w:rsid w:val="00462271"/>
    <w:rsid w:val="00462492"/>
    <w:rsid w:val="0046614F"/>
    <w:rsid w:val="0046694D"/>
    <w:rsid w:val="00466AA8"/>
    <w:rsid w:val="00470F5D"/>
    <w:rsid w:val="00471C2E"/>
    <w:rsid w:val="004727A7"/>
    <w:rsid w:val="00474B44"/>
    <w:rsid w:val="00475792"/>
    <w:rsid w:val="00475B90"/>
    <w:rsid w:val="00481751"/>
    <w:rsid w:val="00484473"/>
    <w:rsid w:val="004845B1"/>
    <w:rsid w:val="00491BD3"/>
    <w:rsid w:val="0049750A"/>
    <w:rsid w:val="004A04C2"/>
    <w:rsid w:val="004A0B43"/>
    <w:rsid w:val="004A4E6F"/>
    <w:rsid w:val="004B3E55"/>
    <w:rsid w:val="004B4484"/>
    <w:rsid w:val="004B7433"/>
    <w:rsid w:val="004C20A8"/>
    <w:rsid w:val="004C2139"/>
    <w:rsid w:val="004C291D"/>
    <w:rsid w:val="004C4D1A"/>
    <w:rsid w:val="004D3075"/>
    <w:rsid w:val="004D6964"/>
    <w:rsid w:val="004D7402"/>
    <w:rsid w:val="004E26E1"/>
    <w:rsid w:val="004E7A9C"/>
    <w:rsid w:val="004F4114"/>
    <w:rsid w:val="004F6AE6"/>
    <w:rsid w:val="004F7F53"/>
    <w:rsid w:val="00503511"/>
    <w:rsid w:val="00512577"/>
    <w:rsid w:val="00513085"/>
    <w:rsid w:val="0051484C"/>
    <w:rsid w:val="00515FA0"/>
    <w:rsid w:val="005221EA"/>
    <w:rsid w:val="00526A3F"/>
    <w:rsid w:val="00530F42"/>
    <w:rsid w:val="00531CF0"/>
    <w:rsid w:val="00533547"/>
    <w:rsid w:val="0053444F"/>
    <w:rsid w:val="005364FC"/>
    <w:rsid w:val="00537065"/>
    <w:rsid w:val="0053779B"/>
    <w:rsid w:val="00537A97"/>
    <w:rsid w:val="00540D36"/>
    <w:rsid w:val="00543735"/>
    <w:rsid w:val="005441C5"/>
    <w:rsid w:val="00551107"/>
    <w:rsid w:val="0055283E"/>
    <w:rsid w:val="00554C9C"/>
    <w:rsid w:val="005554F5"/>
    <w:rsid w:val="00555D21"/>
    <w:rsid w:val="00555F96"/>
    <w:rsid w:val="0056144A"/>
    <w:rsid w:val="005618F8"/>
    <w:rsid w:val="00563FA9"/>
    <w:rsid w:val="005707EA"/>
    <w:rsid w:val="005722A9"/>
    <w:rsid w:val="00575115"/>
    <w:rsid w:val="005806FC"/>
    <w:rsid w:val="00583FC9"/>
    <w:rsid w:val="00596DF8"/>
    <w:rsid w:val="005A04D0"/>
    <w:rsid w:val="005A0CEF"/>
    <w:rsid w:val="005A0DE7"/>
    <w:rsid w:val="005A1616"/>
    <w:rsid w:val="005A3BD3"/>
    <w:rsid w:val="005A5872"/>
    <w:rsid w:val="005A72F7"/>
    <w:rsid w:val="005B0E41"/>
    <w:rsid w:val="005B1890"/>
    <w:rsid w:val="005B46C6"/>
    <w:rsid w:val="005B4ECB"/>
    <w:rsid w:val="005B5E4E"/>
    <w:rsid w:val="005B7FF2"/>
    <w:rsid w:val="005C2EBE"/>
    <w:rsid w:val="005C39FB"/>
    <w:rsid w:val="005C5EAB"/>
    <w:rsid w:val="005C681B"/>
    <w:rsid w:val="005D0636"/>
    <w:rsid w:val="005D1E66"/>
    <w:rsid w:val="005D283A"/>
    <w:rsid w:val="005D3D1F"/>
    <w:rsid w:val="005D3E90"/>
    <w:rsid w:val="005D3F04"/>
    <w:rsid w:val="005E0F97"/>
    <w:rsid w:val="005E3947"/>
    <w:rsid w:val="005F266B"/>
    <w:rsid w:val="005F6932"/>
    <w:rsid w:val="005F779A"/>
    <w:rsid w:val="0060134D"/>
    <w:rsid w:val="00602A64"/>
    <w:rsid w:val="00603CE1"/>
    <w:rsid w:val="00604128"/>
    <w:rsid w:val="00604D80"/>
    <w:rsid w:val="00607B26"/>
    <w:rsid w:val="00615C46"/>
    <w:rsid w:val="00616C95"/>
    <w:rsid w:val="00616E20"/>
    <w:rsid w:val="00617CB7"/>
    <w:rsid w:val="0062316F"/>
    <w:rsid w:val="00625E70"/>
    <w:rsid w:val="00626100"/>
    <w:rsid w:val="00631346"/>
    <w:rsid w:val="00636289"/>
    <w:rsid w:val="0063752A"/>
    <w:rsid w:val="00640DF8"/>
    <w:rsid w:val="00641A4C"/>
    <w:rsid w:val="006421C9"/>
    <w:rsid w:val="006430AE"/>
    <w:rsid w:val="0064413A"/>
    <w:rsid w:val="0064647F"/>
    <w:rsid w:val="00647670"/>
    <w:rsid w:val="00647DDA"/>
    <w:rsid w:val="00650634"/>
    <w:rsid w:val="00651882"/>
    <w:rsid w:val="00651A22"/>
    <w:rsid w:val="00653DC4"/>
    <w:rsid w:val="0065499D"/>
    <w:rsid w:val="00656350"/>
    <w:rsid w:val="006570D5"/>
    <w:rsid w:val="00657CCF"/>
    <w:rsid w:val="00657F6A"/>
    <w:rsid w:val="00661251"/>
    <w:rsid w:val="00665410"/>
    <w:rsid w:val="006656CB"/>
    <w:rsid w:val="00670421"/>
    <w:rsid w:val="00672BC7"/>
    <w:rsid w:val="006737E8"/>
    <w:rsid w:val="00674048"/>
    <w:rsid w:val="00675E58"/>
    <w:rsid w:val="00676334"/>
    <w:rsid w:val="00682CD8"/>
    <w:rsid w:val="00684D92"/>
    <w:rsid w:val="00686867"/>
    <w:rsid w:val="00686D05"/>
    <w:rsid w:val="00690C6D"/>
    <w:rsid w:val="00691396"/>
    <w:rsid w:val="00691A46"/>
    <w:rsid w:val="00693200"/>
    <w:rsid w:val="006A0D46"/>
    <w:rsid w:val="006A122D"/>
    <w:rsid w:val="006A1DD8"/>
    <w:rsid w:val="006A3D35"/>
    <w:rsid w:val="006B11B9"/>
    <w:rsid w:val="006B11F1"/>
    <w:rsid w:val="006B5385"/>
    <w:rsid w:val="006B58C5"/>
    <w:rsid w:val="006C0A5E"/>
    <w:rsid w:val="006C1A77"/>
    <w:rsid w:val="006C4672"/>
    <w:rsid w:val="006C4C82"/>
    <w:rsid w:val="006C65D4"/>
    <w:rsid w:val="006C6718"/>
    <w:rsid w:val="006D052A"/>
    <w:rsid w:val="006D185D"/>
    <w:rsid w:val="006D2F32"/>
    <w:rsid w:val="006D32AC"/>
    <w:rsid w:val="006D47A6"/>
    <w:rsid w:val="006E65AA"/>
    <w:rsid w:val="006F178E"/>
    <w:rsid w:val="006F28CB"/>
    <w:rsid w:val="006F2F8C"/>
    <w:rsid w:val="00701165"/>
    <w:rsid w:val="00702C19"/>
    <w:rsid w:val="00707819"/>
    <w:rsid w:val="00710A39"/>
    <w:rsid w:val="0071115A"/>
    <w:rsid w:val="007113D1"/>
    <w:rsid w:val="007118C3"/>
    <w:rsid w:val="00714DFC"/>
    <w:rsid w:val="007152FF"/>
    <w:rsid w:val="00715458"/>
    <w:rsid w:val="00715E87"/>
    <w:rsid w:val="00716610"/>
    <w:rsid w:val="0072121D"/>
    <w:rsid w:val="007214B7"/>
    <w:rsid w:val="00723700"/>
    <w:rsid w:val="00731144"/>
    <w:rsid w:val="00734F8A"/>
    <w:rsid w:val="00737B9B"/>
    <w:rsid w:val="00737CD1"/>
    <w:rsid w:val="0074207D"/>
    <w:rsid w:val="0074406C"/>
    <w:rsid w:val="00745BA1"/>
    <w:rsid w:val="00745C0F"/>
    <w:rsid w:val="00747771"/>
    <w:rsid w:val="00753436"/>
    <w:rsid w:val="00753DC2"/>
    <w:rsid w:val="007567AF"/>
    <w:rsid w:val="0076118C"/>
    <w:rsid w:val="00761382"/>
    <w:rsid w:val="00765040"/>
    <w:rsid w:val="00765FEF"/>
    <w:rsid w:val="00770FAF"/>
    <w:rsid w:val="00771AF3"/>
    <w:rsid w:val="00773B4C"/>
    <w:rsid w:val="00773D34"/>
    <w:rsid w:val="007742C1"/>
    <w:rsid w:val="0077555C"/>
    <w:rsid w:val="0077597E"/>
    <w:rsid w:val="007831FE"/>
    <w:rsid w:val="0078383B"/>
    <w:rsid w:val="007843F5"/>
    <w:rsid w:val="00786C6F"/>
    <w:rsid w:val="0079090A"/>
    <w:rsid w:val="00791845"/>
    <w:rsid w:val="00791856"/>
    <w:rsid w:val="00792640"/>
    <w:rsid w:val="00793F42"/>
    <w:rsid w:val="0079405E"/>
    <w:rsid w:val="007944A5"/>
    <w:rsid w:val="00794AAD"/>
    <w:rsid w:val="00797078"/>
    <w:rsid w:val="007A0DF4"/>
    <w:rsid w:val="007A1225"/>
    <w:rsid w:val="007A2F5C"/>
    <w:rsid w:val="007B22C3"/>
    <w:rsid w:val="007B3EEF"/>
    <w:rsid w:val="007B44BF"/>
    <w:rsid w:val="007B5251"/>
    <w:rsid w:val="007B585D"/>
    <w:rsid w:val="007B6858"/>
    <w:rsid w:val="007B734D"/>
    <w:rsid w:val="007C017A"/>
    <w:rsid w:val="007C0358"/>
    <w:rsid w:val="007C28FD"/>
    <w:rsid w:val="007C3A4F"/>
    <w:rsid w:val="007C3EE5"/>
    <w:rsid w:val="007C4809"/>
    <w:rsid w:val="007C5473"/>
    <w:rsid w:val="007C7C40"/>
    <w:rsid w:val="007D0FA2"/>
    <w:rsid w:val="007D1FF8"/>
    <w:rsid w:val="007D5F3A"/>
    <w:rsid w:val="007D6230"/>
    <w:rsid w:val="007D6C91"/>
    <w:rsid w:val="007E194A"/>
    <w:rsid w:val="007E2D44"/>
    <w:rsid w:val="007E3536"/>
    <w:rsid w:val="007E5A59"/>
    <w:rsid w:val="007F220B"/>
    <w:rsid w:val="007F7641"/>
    <w:rsid w:val="00802488"/>
    <w:rsid w:val="00806378"/>
    <w:rsid w:val="0081071A"/>
    <w:rsid w:val="008175C5"/>
    <w:rsid w:val="00820CD8"/>
    <w:rsid w:val="00825C7A"/>
    <w:rsid w:val="008266B5"/>
    <w:rsid w:val="00831215"/>
    <w:rsid w:val="00845461"/>
    <w:rsid w:val="00847F92"/>
    <w:rsid w:val="0085160C"/>
    <w:rsid w:val="00852A8D"/>
    <w:rsid w:val="00854114"/>
    <w:rsid w:val="00854118"/>
    <w:rsid w:val="00854BD5"/>
    <w:rsid w:val="00856843"/>
    <w:rsid w:val="00856EAF"/>
    <w:rsid w:val="00860078"/>
    <w:rsid w:val="00860435"/>
    <w:rsid w:val="00860BFC"/>
    <w:rsid w:val="00861E42"/>
    <w:rsid w:val="00862520"/>
    <w:rsid w:val="00862E91"/>
    <w:rsid w:val="0086333E"/>
    <w:rsid w:val="00865386"/>
    <w:rsid w:val="00865ED3"/>
    <w:rsid w:val="00866E9E"/>
    <w:rsid w:val="00867259"/>
    <w:rsid w:val="00872BCC"/>
    <w:rsid w:val="008733ED"/>
    <w:rsid w:val="00873820"/>
    <w:rsid w:val="0087750A"/>
    <w:rsid w:val="0087759D"/>
    <w:rsid w:val="008776DC"/>
    <w:rsid w:val="00883118"/>
    <w:rsid w:val="008938B5"/>
    <w:rsid w:val="008963C8"/>
    <w:rsid w:val="008A139F"/>
    <w:rsid w:val="008A4610"/>
    <w:rsid w:val="008B179F"/>
    <w:rsid w:val="008B2617"/>
    <w:rsid w:val="008B4FED"/>
    <w:rsid w:val="008B61DE"/>
    <w:rsid w:val="008C07E8"/>
    <w:rsid w:val="008C379D"/>
    <w:rsid w:val="008C3B87"/>
    <w:rsid w:val="008C4AE9"/>
    <w:rsid w:val="008D255E"/>
    <w:rsid w:val="008D2FB5"/>
    <w:rsid w:val="008D58C0"/>
    <w:rsid w:val="008D6B1B"/>
    <w:rsid w:val="008D7308"/>
    <w:rsid w:val="008E1A04"/>
    <w:rsid w:val="008E44A9"/>
    <w:rsid w:val="008E4649"/>
    <w:rsid w:val="008E4C22"/>
    <w:rsid w:val="008E7104"/>
    <w:rsid w:val="008F0AD0"/>
    <w:rsid w:val="008F2346"/>
    <w:rsid w:val="008F5027"/>
    <w:rsid w:val="008F5327"/>
    <w:rsid w:val="008F724B"/>
    <w:rsid w:val="00900353"/>
    <w:rsid w:val="00900C7E"/>
    <w:rsid w:val="009019B9"/>
    <w:rsid w:val="009019C9"/>
    <w:rsid w:val="00905CB8"/>
    <w:rsid w:val="00907C5C"/>
    <w:rsid w:val="009102D3"/>
    <w:rsid w:val="0091260B"/>
    <w:rsid w:val="009163FD"/>
    <w:rsid w:val="00916C26"/>
    <w:rsid w:val="0092325F"/>
    <w:rsid w:val="00927EE8"/>
    <w:rsid w:val="00927FDC"/>
    <w:rsid w:val="00932004"/>
    <w:rsid w:val="00933BC3"/>
    <w:rsid w:val="00935F78"/>
    <w:rsid w:val="0093717E"/>
    <w:rsid w:val="00941639"/>
    <w:rsid w:val="00943631"/>
    <w:rsid w:val="00945DA7"/>
    <w:rsid w:val="00951B15"/>
    <w:rsid w:val="00953928"/>
    <w:rsid w:val="00961AC2"/>
    <w:rsid w:val="009643AE"/>
    <w:rsid w:val="0096613F"/>
    <w:rsid w:val="00966752"/>
    <w:rsid w:val="00966F2A"/>
    <w:rsid w:val="00971377"/>
    <w:rsid w:val="00973354"/>
    <w:rsid w:val="00974897"/>
    <w:rsid w:val="00974EFC"/>
    <w:rsid w:val="009769D3"/>
    <w:rsid w:val="00976B86"/>
    <w:rsid w:val="00987DEE"/>
    <w:rsid w:val="0099225E"/>
    <w:rsid w:val="00992798"/>
    <w:rsid w:val="00992B08"/>
    <w:rsid w:val="0099470D"/>
    <w:rsid w:val="00995CAB"/>
    <w:rsid w:val="009A09DE"/>
    <w:rsid w:val="009A3032"/>
    <w:rsid w:val="009A3AB5"/>
    <w:rsid w:val="009A3EA4"/>
    <w:rsid w:val="009A4A0D"/>
    <w:rsid w:val="009A4D1C"/>
    <w:rsid w:val="009A4F32"/>
    <w:rsid w:val="009A549C"/>
    <w:rsid w:val="009A606B"/>
    <w:rsid w:val="009A7512"/>
    <w:rsid w:val="009B1112"/>
    <w:rsid w:val="009B38FF"/>
    <w:rsid w:val="009B432B"/>
    <w:rsid w:val="009B55E6"/>
    <w:rsid w:val="009C0CEC"/>
    <w:rsid w:val="009C178E"/>
    <w:rsid w:val="009C19B8"/>
    <w:rsid w:val="009C1ACD"/>
    <w:rsid w:val="009C1F46"/>
    <w:rsid w:val="009D2CBB"/>
    <w:rsid w:val="009D2CF1"/>
    <w:rsid w:val="009D455D"/>
    <w:rsid w:val="009D76AB"/>
    <w:rsid w:val="009E1E86"/>
    <w:rsid w:val="009E22D7"/>
    <w:rsid w:val="009E58F2"/>
    <w:rsid w:val="009F506E"/>
    <w:rsid w:val="009F6205"/>
    <w:rsid w:val="00A0006F"/>
    <w:rsid w:val="00A063A6"/>
    <w:rsid w:val="00A0771F"/>
    <w:rsid w:val="00A11805"/>
    <w:rsid w:val="00A133C4"/>
    <w:rsid w:val="00A13868"/>
    <w:rsid w:val="00A153EB"/>
    <w:rsid w:val="00A15D2E"/>
    <w:rsid w:val="00A21A74"/>
    <w:rsid w:val="00A227AF"/>
    <w:rsid w:val="00A44991"/>
    <w:rsid w:val="00A45005"/>
    <w:rsid w:val="00A45606"/>
    <w:rsid w:val="00A46E0D"/>
    <w:rsid w:val="00A55147"/>
    <w:rsid w:val="00A55E47"/>
    <w:rsid w:val="00A604EC"/>
    <w:rsid w:val="00A67550"/>
    <w:rsid w:val="00A67567"/>
    <w:rsid w:val="00A7346C"/>
    <w:rsid w:val="00A755BB"/>
    <w:rsid w:val="00A764CA"/>
    <w:rsid w:val="00A86D73"/>
    <w:rsid w:val="00A918E8"/>
    <w:rsid w:val="00A923B1"/>
    <w:rsid w:val="00A92974"/>
    <w:rsid w:val="00A9310B"/>
    <w:rsid w:val="00A9458B"/>
    <w:rsid w:val="00A94EEB"/>
    <w:rsid w:val="00A97C49"/>
    <w:rsid w:val="00AA39C6"/>
    <w:rsid w:val="00AA544F"/>
    <w:rsid w:val="00AA6DE4"/>
    <w:rsid w:val="00AA7628"/>
    <w:rsid w:val="00AB0013"/>
    <w:rsid w:val="00AB2BC7"/>
    <w:rsid w:val="00AC1971"/>
    <w:rsid w:val="00AC1C8E"/>
    <w:rsid w:val="00AC2190"/>
    <w:rsid w:val="00AC251B"/>
    <w:rsid w:val="00AC779E"/>
    <w:rsid w:val="00AD1B4A"/>
    <w:rsid w:val="00AD2FBA"/>
    <w:rsid w:val="00AD3332"/>
    <w:rsid w:val="00AD38E4"/>
    <w:rsid w:val="00AD42BB"/>
    <w:rsid w:val="00AD47D6"/>
    <w:rsid w:val="00AD506D"/>
    <w:rsid w:val="00AE366A"/>
    <w:rsid w:val="00AE5D25"/>
    <w:rsid w:val="00AE6585"/>
    <w:rsid w:val="00AF01BD"/>
    <w:rsid w:val="00AF21CE"/>
    <w:rsid w:val="00AF4A52"/>
    <w:rsid w:val="00AF63C5"/>
    <w:rsid w:val="00AF6EA3"/>
    <w:rsid w:val="00AF7869"/>
    <w:rsid w:val="00B00349"/>
    <w:rsid w:val="00B007D4"/>
    <w:rsid w:val="00B00E57"/>
    <w:rsid w:val="00B01C8F"/>
    <w:rsid w:val="00B02013"/>
    <w:rsid w:val="00B0432C"/>
    <w:rsid w:val="00B06814"/>
    <w:rsid w:val="00B07EA7"/>
    <w:rsid w:val="00B101AC"/>
    <w:rsid w:val="00B13233"/>
    <w:rsid w:val="00B16489"/>
    <w:rsid w:val="00B16492"/>
    <w:rsid w:val="00B16FFE"/>
    <w:rsid w:val="00B20E4F"/>
    <w:rsid w:val="00B2288B"/>
    <w:rsid w:val="00B2466D"/>
    <w:rsid w:val="00B30480"/>
    <w:rsid w:val="00B307CE"/>
    <w:rsid w:val="00B31381"/>
    <w:rsid w:val="00B3264D"/>
    <w:rsid w:val="00B36AE2"/>
    <w:rsid w:val="00B40697"/>
    <w:rsid w:val="00B4252E"/>
    <w:rsid w:val="00B43163"/>
    <w:rsid w:val="00B45041"/>
    <w:rsid w:val="00B45725"/>
    <w:rsid w:val="00B5340F"/>
    <w:rsid w:val="00B53A17"/>
    <w:rsid w:val="00B54336"/>
    <w:rsid w:val="00B570F9"/>
    <w:rsid w:val="00B575CF"/>
    <w:rsid w:val="00B6287B"/>
    <w:rsid w:val="00B62F3D"/>
    <w:rsid w:val="00B6428D"/>
    <w:rsid w:val="00B679A0"/>
    <w:rsid w:val="00B70A57"/>
    <w:rsid w:val="00B711FE"/>
    <w:rsid w:val="00B7194A"/>
    <w:rsid w:val="00B72DC6"/>
    <w:rsid w:val="00B731DF"/>
    <w:rsid w:val="00B73480"/>
    <w:rsid w:val="00B735DF"/>
    <w:rsid w:val="00B744D2"/>
    <w:rsid w:val="00B7743A"/>
    <w:rsid w:val="00B85522"/>
    <w:rsid w:val="00B928E9"/>
    <w:rsid w:val="00B95870"/>
    <w:rsid w:val="00B969C7"/>
    <w:rsid w:val="00BA138B"/>
    <w:rsid w:val="00BA1CDD"/>
    <w:rsid w:val="00BA21CD"/>
    <w:rsid w:val="00BB12DF"/>
    <w:rsid w:val="00BB14B6"/>
    <w:rsid w:val="00BB1729"/>
    <w:rsid w:val="00BB1C3D"/>
    <w:rsid w:val="00BB2F79"/>
    <w:rsid w:val="00BB528F"/>
    <w:rsid w:val="00BB7941"/>
    <w:rsid w:val="00BC24AC"/>
    <w:rsid w:val="00BC2545"/>
    <w:rsid w:val="00BD2D1B"/>
    <w:rsid w:val="00BD37E2"/>
    <w:rsid w:val="00BD3838"/>
    <w:rsid w:val="00BD4127"/>
    <w:rsid w:val="00BE3A08"/>
    <w:rsid w:val="00BE3CAA"/>
    <w:rsid w:val="00BE588E"/>
    <w:rsid w:val="00BE76D7"/>
    <w:rsid w:val="00BF05CA"/>
    <w:rsid w:val="00BF1F9D"/>
    <w:rsid w:val="00BF34F6"/>
    <w:rsid w:val="00BF4FFA"/>
    <w:rsid w:val="00BF7D8F"/>
    <w:rsid w:val="00BF7E39"/>
    <w:rsid w:val="00C05A62"/>
    <w:rsid w:val="00C119BB"/>
    <w:rsid w:val="00C16639"/>
    <w:rsid w:val="00C1781E"/>
    <w:rsid w:val="00C20614"/>
    <w:rsid w:val="00C20BF9"/>
    <w:rsid w:val="00C20FC2"/>
    <w:rsid w:val="00C21039"/>
    <w:rsid w:val="00C21F5B"/>
    <w:rsid w:val="00C233F9"/>
    <w:rsid w:val="00C23ECC"/>
    <w:rsid w:val="00C276F1"/>
    <w:rsid w:val="00C33CE3"/>
    <w:rsid w:val="00C36FBF"/>
    <w:rsid w:val="00C42B06"/>
    <w:rsid w:val="00C44DEE"/>
    <w:rsid w:val="00C4681A"/>
    <w:rsid w:val="00C46D2D"/>
    <w:rsid w:val="00C4705B"/>
    <w:rsid w:val="00C521FD"/>
    <w:rsid w:val="00C52B4C"/>
    <w:rsid w:val="00C53718"/>
    <w:rsid w:val="00C5437A"/>
    <w:rsid w:val="00C56B29"/>
    <w:rsid w:val="00C57324"/>
    <w:rsid w:val="00C61DB6"/>
    <w:rsid w:val="00C61F00"/>
    <w:rsid w:val="00C63089"/>
    <w:rsid w:val="00C65992"/>
    <w:rsid w:val="00C66579"/>
    <w:rsid w:val="00C714C9"/>
    <w:rsid w:val="00C726AA"/>
    <w:rsid w:val="00C72761"/>
    <w:rsid w:val="00C72E4B"/>
    <w:rsid w:val="00C73349"/>
    <w:rsid w:val="00C734C5"/>
    <w:rsid w:val="00C758A2"/>
    <w:rsid w:val="00C76F45"/>
    <w:rsid w:val="00C81937"/>
    <w:rsid w:val="00C85633"/>
    <w:rsid w:val="00C8582A"/>
    <w:rsid w:val="00C861D9"/>
    <w:rsid w:val="00C9250F"/>
    <w:rsid w:val="00CA2735"/>
    <w:rsid w:val="00CA42C9"/>
    <w:rsid w:val="00CA79CC"/>
    <w:rsid w:val="00CB18D2"/>
    <w:rsid w:val="00CB4992"/>
    <w:rsid w:val="00CB5E39"/>
    <w:rsid w:val="00CC007D"/>
    <w:rsid w:val="00CC09F5"/>
    <w:rsid w:val="00CC2EFB"/>
    <w:rsid w:val="00CC67CC"/>
    <w:rsid w:val="00CD2A33"/>
    <w:rsid w:val="00CD459B"/>
    <w:rsid w:val="00CD5744"/>
    <w:rsid w:val="00CD6985"/>
    <w:rsid w:val="00CE3334"/>
    <w:rsid w:val="00CF1410"/>
    <w:rsid w:val="00CF18B9"/>
    <w:rsid w:val="00CF3F83"/>
    <w:rsid w:val="00CF70B1"/>
    <w:rsid w:val="00CF7AE8"/>
    <w:rsid w:val="00D01955"/>
    <w:rsid w:val="00D023EB"/>
    <w:rsid w:val="00D02859"/>
    <w:rsid w:val="00D033F4"/>
    <w:rsid w:val="00D04E8C"/>
    <w:rsid w:val="00D06762"/>
    <w:rsid w:val="00D107A0"/>
    <w:rsid w:val="00D134F5"/>
    <w:rsid w:val="00D14BF3"/>
    <w:rsid w:val="00D23AB2"/>
    <w:rsid w:val="00D2466E"/>
    <w:rsid w:val="00D32F3B"/>
    <w:rsid w:val="00D34F90"/>
    <w:rsid w:val="00D422A0"/>
    <w:rsid w:val="00D42D6B"/>
    <w:rsid w:val="00D446C4"/>
    <w:rsid w:val="00D45103"/>
    <w:rsid w:val="00D47B10"/>
    <w:rsid w:val="00D52611"/>
    <w:rsid w:val="00D52E34"/>
    <w:rsid w:val="00D549B7"/>
    <w:rsid w:val="00D54CBD"/>
    <w:rsid w:val="00D63987"/>
    <w:rsid w:val="00D63C01"/>
    <w:rsid w:val="00D6610D"/>
    <w:rsid w:val="00D66E99"/>
    <w:rsid w:val="00D72212"/>
    <w:rsid w:val="00D7360E"/>
    <w:rsid w:val="00D753FD"/>
    <w:rsid w:val="00D76DF8"/>
    <w:rsid w:val="00D77461"/>
    <w:rsid w:val="00D776DC"/>
    <w:rsid w:val="00D828A1"/>
    <w:rsid w:val="00D85261"/>
    <w:rsid w:val="00D864FE"/>
    <w:rsid w:val="00D868FF"/>
    <w:rsid w:val="00D907BD"/>
    <w:rsid w:val="00D950EF"/>
    <w:rsid w:val="00DA088F"/>
    <w:rsid w:val="00DA0ABE"/>
    <w:rsid w:val="00DA7084"/>
    <w:rsid w:val="00DB22D6"/>
    <w:rsid w:val="00DB281F"/>
    <w:rsid w:val="00DB47AE"/>
    <w:rsid w:val="00DB47D6"/>
    <w:rsid w:val="00DB4E4A"/>
    <w:rsid w:val="00DB5889"/>
    <w:rsid w:val="00DC02E6"/>
    <w:rsid w:val="00DC6BDE"/>
    <w:rsid w:val="00DD17A4"/>
    <w:rsid w:val="00DD5DC2"/>
    <w:rsid w:val="00DD6130"/>
    <w:rsid w:val="00DD652E"/>
    <w:rsid w:val="00DE0C50"/>
    <w:rsid w:val="00DE321D"/>
    <w:rsid w:val="00DE464E"/>
    <w:rsid w:val="00DE596C"/>
    <w:rsid w:val="00DE7D66"/>
    <w:rsid w:val="00DF2973"/>
    <w:rsid w:val="00DF5AE6"/>
    <w:rsid w:val="00DF7830"/>
    <w:rsid w:val="00E00AAA"/>
    <w:rsid w:val="00E03A84"/>
    <w:rsid w:val="00E03C0E"/>
    <w:rsid w:val="00E113D7"/>
    <w:rsid w:val="00E11D88"/>
    <w:rsid w:val="00E11DD5"/>
    <w:rsid w:val="00E13B6F"/>
    <w:rsid w:val="00E16DEB"/>
    <w:rsid w:val="00E17050"/>
    <w:rsid w:val="00E17376"/>
    <w:rsid w:val="00E23742"/>
    <w:rsid w:val="00E25186"/>
    <w:rsid w:val="00E305C1"/>
    <w:rsid w:val="00E3111E"/>
    <w:rsid w:val="00E31417"/>
    <w:rsid w:val="00E34BB5"/>
    <w:rsid w:val="00E35CD9"/>
    <w:rsid w:val="00E40173"/>
    <w:rsid w:val="00E42495"/>
    <w:rsid w:val="00E425E6"/>
    <w:rsid w:val="00E44EA4"/>
    <w:rsid w:val="00E453E8"/>
    <w:rsid w:val="00E512AA"/>
    <w:rsid w:val="00E52623"/>
    <w:rsid w:val="00E56328"/>
    <w:rsid w:val="00E6081C"/>
    <w:rsid w:val="00E63B94"/>
    <w:rsid w:val="00E6442D"/>
    <w:rsid w:val="00E64FD8"/>
    <w:rsid w:val="00E672A0"/>
    <w:rsid w:val="00E723BC"/>
    <w:rsid w:val="00E733D1"/>
    <w:rsid w:val="00E74EB9"/>
    <w:rsid w:val="00E75F6A"/>
    <w:rsid w:val="00E7674B"/>
    <w:rsid w:val="00E77839"/>
    <w:rsid w:val="00E828BD"/>
    <w:rsid w:val="00E836BF"/>
    <w:rsid w:val="00E917AB"/>
    <w:rsid w:val="00E92836"/>
    <w:rsid w:val="00E93278"/>
    <w:rsid w:val="00E96CDF"/>
    <w:rsid w:val="00EA0D17"/>
    <w:rsid w:val="00EA2C72"/>
    <w:rsid w:val="00EA47C1"/>
    <w:rsid w:val="00EA6251"/>
    <w:rsid w:val="00EA6DB4"/>
    <w:rsid w:val="00EB0AF5"/>
    <w:rsid w:val="00EB53FF"/>
    <w:rsid w:val="00EB57A9"/>
    <w:rsid w:val="00EB7B37"/>
    <w:rsid w:val="00EC060A"/>
    <w:rsid w:val="00EC1C9D"/>
    <w:rsid w:val="00EC2C4D"/>
    <w:rsid w:val="00EC70A1"/>
    <w:rsid w:val="00ED2108"/>
    <w:rsid w:val="00ED379B"/>
    <w:rsid w:val="00ED77ED"/>
    <w:rsid w:val="00EE12EC"/>
    <w:rsid w:val="00EE1B67"/>
    <w:rsid w:val="00EE3621"/>
    <w:rsid w:val="00EE58AD"/>
    <w:rsid w:val="00EF1267"/>
    <w:rsid w:val="00EF171E"/>
    <w:rsid w:val="00EF4F26"/>
    <w:rsid w:val="00EF6F6B"/>
    <w:rsid w:val="00F03510"/>
    <w:rsid w:val="00F041B1"/>
    <w:rsid w:val="00F045A9"/>
    <w:rsid w:val="00F10071"/>
    <w:rsid w:val="00F10AF7"/>
    <w:rsid w:val="00F1446B"/>
    <w:rsid w:val="00F16E06"/>
    <w:rsid w:val="00F21403"/>
    <w:rsid w:val="00F26680"/>
    <w:rsid w:val="00F27410"/>
    <w:rsid w:val="00F35D83"/>
    <w:rsid w:val="00F37D6F"/>
    <w:rsid w:val="00F42CFA"/>
    <w:rsid w:val="00F43DF5"/>
    <w:rsid w:val="00F53B0E"/>
    <w:rsid w:val="00F560BC"/>
    <w:rsid w:val="00F562C3"/>
    <w:rsid w:val="00F571EB"/>
    <w:rsid w:val="00F604FC"/>
    <w:rsid w:val="00F6461D"/>
    <w:rsid w:val="00F646AB"/>
    <w:rsid w:val="00F65C0C"/>
    <w:rsid w:val="00F664BA"/>
    <w:rsid w:val="00F726D0"/>
    <w:rsid w:val="00F72748"/>
    <w:rsid w:val="00F742C8"/>
    <w:rsid w:val="00F7498E"/>
    <w:rsid w:val="00F75CB1"/>
    <w:rsid w:val="00F75D02"/>
    <w:rsid w:val="00F82901"/>
    <w:rsid w:val="00F834B1"/>
    <w:rsid w:val="00F83927"/>
    <w:rsid w:val="00F915F0"/>
    <w:rsid w:val="00F91C03"/>
    <w:rsid w:val="00F9241D"/>
    <w:rsid w:val="00F93B5E"/>
    <w:rsid w:val="00F94AD7"/>
    <w:rsid w:val="00F9668F"/>
    <w:rsid w:val="00F97FBA"/>
    <w:rsid w:val="00FA0BD5"/>
    <w:rsid w:val="00FA2C70"/>
    <w:rsid w:val="00FA3E60"/>
    <w:rsid w:val="00FA6F5F"/>
    <w:rsid w:val="00FB1AD4"/>
    <w:rsid w:val="00FB4D38"/>
    <w:rsid w:val="00FC5684"/>
    <w:rsid w:val="00FC5CD3"/>
    <w:rsid w:val="00FC625D"/>
    <w:rsid w:val="00FD47F9"/>
    <w:rsid w:val="00FD71CD"/>
    <w:rsid w:val="00FE1AF3"/>
    <w:rsid w:val="00FE347E"/>
    <w:rsid w:val="00FE5D0B"/>
    <w:rsid w:val="00FE750C"/>
    <w:rsid w:val="00FF09CD"/>
    <w:rsid w:val="00FF796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uiPriority w:val="9"/>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aliases w:val="S-titre-Domain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aliases w:val="S-titre-Domain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1"/>
    <w:qFormat/>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99"/>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ddthisseparator">
    <w:name w:val="addthis_separator"/>
    <w:basedOn w:val="Policepardfaut"/>
    <w:rsid w:val="002F678E"/>
  </w:style>
  <w:style w:type="character" w:customStyle="1" w:styleId="current-info">
    <w:name w:val="current-info"/>
    <w:basedOn w:val="Policepardfaut"/>
    <w:rsid w:val="002F678E"/>
  </w:style>
  <w:style w:type="character" w:customStyle="1" w:styleId="highlighting">
    <w:name w:val="highlighting"/>
    <w:basedOn w:val="Policepardfaut"/>
    <w:rsid w:val="005D1E66"/>
  </w:style>
  <w:style w:type="character" w:customStyle="1" w:styleId="addmd">
    <w:name w:val="addmd"/>
    <w:basedOn w:val="Policepardfaut"/>
    <w:rsid w:val="00647670"/>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47094012">
      <w:bodyDiv w:val="1"/>
      <w:marLeft w:val="0"/>
      <w:marRight w:val="0"/>
      <w:marTop w:val="0"/>
      <w:marBottom w:val="0"/>
      <w:divBdr>
        <w:top w:val="none" w:sz="0" w:space="0" w:color="auto"/>
        <w:left w:val="none" w:sz="0" w:space="0" w:color="auto"/>
        <w:bottom w:val="none" w:sz="0" w:space="0" w:color="auto"/>
        <w:right w:val="none" w:sz="0" w:space="0" w:color="auto"/>
      </w:divBdr>
    </w:div>
    <w:div w:id="279381239">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02349715">
      <w:bodyDiv w:val="1"/>
      <w:marLeft w:val="0"/>
      <w:marRight w:val="0"/>
      <w:marTop w:val="0"/>
      <w:marBottom w:val="0"/>
      <w:divBdr>
        <w:top w:val="none" w:sz="0" w:space="0" w:color="auto"/>
        <w:left w:val="none" w:sz="0" w:space="0" w:color="auto"/>
        <w:bottom w:val="none" w:sz="0" w:space="0" w:color="auto"/>
        <w:right w:val="none" w:sz="0" w:space="0" w:color="auto"/>
      </w:divBdr>
    </w:div>
    <w:div w:id="512457745">
      <w:bodyDiv w:val="1"/>
      <w:marLeft w:val="0"/>
      <w:marRight w:val="0"/>
      <w:marTop w:val="0"/>
      <w:marBottom w:val="0"/>
      <w:divBdr>
        <w:top w:val="none" w:sz="0" w:space="0" w:color="auto"/>
        <w:left w:val="none" w:sz="0" w:space="0" w:color="auto"/>
        <w:bottom w:val="none" w:sz="0" w:space="0" w:color="auto"/>
        <w:right w:val="none" w:sz="0" w:space="0" w:color="auto"/>
      </w:divBdr>
      <w:divsChild>
        <w:div w:id="1290668700">
          <w:marLeft w:val="0"/>
          <w:marRight w:val="0"/>
          <w:marTop w:val="0"/>
          <w:marBottom w:val="0"/>
          <w:divBdr>
            <w:top w:val="none" w:sz="0" w:space="0" w:color="auto"/>
            <w:left w:val="none" w:sz="0" w:space="0" w:color="auto"/>
            <w:bottom w:val="none" w:sz="0" w:space="0" w:color="auto"/>
            <w:right w:val="none" w:sz="0" w:space="0" w:color="auto"/>
          </w:divBdr>
        </w:div>
      </w:divsChild>
    </w:div>
    <w:div w:id="633340123">
      <w:bodyDiv w:val="1"/>
      <w:marLeft w:val="0"/>
      <w:marRight w:val="0"/>
      <w:marTop w:val="0"/>
      <w:marBottom w:val="0"/>
      <w:divBdr>
        <w:top w:val="none" w:sz="0" w:space="0" w:color="auto"/>
        <w:left w:val="none" w:sz="0" w:space="0" w:color="auto"/>
        <w:bottom w:val="none" w:sz="0" w:space="0" w:color="auto"/>
        <w:right w:val="none" w:sz="0" w:space="0" w:color="auto"/>
      </w:divBdr>
      <w:divsChild>
        <w:div w:id="1815021739">
          <w:marLeft w:val="0"/>
          <w:marRight w:val="0"/>
          <w:marTop w:val="0"/>
          <w:marBottom w:val="0"/>
          <w:divBdr>
            <w:top w:val="none" w:sz="0" w:space="0" w:color="auto"/>
            <w:left w:val="none" w:sz="0" w:space="0" w:color="auto"/>
            <w:bottom w:val="none" w:sz="0" w:space="0" w:color="auto"/>
            <w:right w:val="none" w:sz="0" w:space="0" w:color="auto"/>
          </w:divBdr>
        </w:div>
      </w:divsChild>
    </w:div>
    <w:div w:id="709575767">
      <w:bodyDiv w:val="1"/>
      <w:marLeft w:val="0"/>
      <w:marRight w:val="0"/>
      <w:marTop w:val="0"/>
      <w:marBottom w:val="0"/>
      <w:divBdr>
        <w:top w:val="none" w:sz="0" w:space="0" w:color="auto"/>
        <w:left w:val="none" w:sz="0" w:space="0" w:color="auto"/>
        <w:bottom w:val="none" w:sz="0" w:space="0" w:color="auto"/>
        <w:right w:val="none" w:sz="0" w:space="0" w:color="auto"/>
      </w:divBdr>
    </w:div>
    <w:div w:id="883834749">
      <w:bodyDiv w:val="1"/>
      <w:marLeft w:val="0"/>
      <w:marRight w:val="0"/>
      <w:marTop w:val="0"/>
      <w:marBottom w:val="0"/>
      <w:divBdr>
        <w:top w:val="none" w:sz="0" w:space="0" w:color="auto"/>
        <w:left w:val="none" w:sz="0" w:space="0" w:color="auto"/>
        <w:bottom w:val="none" w:sz="0" w:space="0" w:color="auto"/>
        <w:right w:val="none" w:sz="0" w:space="0" w:color="auto"/>
      </w:divBdr>
    </w:div>
    <w:div w:id="1027373607">
      <w:bodyDiv w:val="1"/>
      <w:marLeft w:val="0"/>
      <w:marRight w:val="0"/>
      <w:marTop w:val="0"/>
      <w:marBottom w:val="0"/>
      <w:divBdr>
        <w:top w:val="none" w:sz="0" w:space="0" w:color="auto"/>
        <w:left w:val="none" w:sz="0" w:space="0" w:color="auto"/>
        <w:bottom w:val="none" w:sz="0" w:space="0" w:color="auto"/>
        <w:right w:val="none" w:sz="0" w:space="0" w:color="auto"/>
      </w:divBdr>
      <w:divsChild>
        <w:div w:id="213199656">
          <w:marLeft w:val="0"/>
          <w:marRight w:val="0"/>
          <w:marTop w:val="0"/>
          <w:marBottom w:val="0"/>
          <w:divBdr>
            <w:top w:val="none" w:sz="0" w:space="0" w:color="auto"/>
            <w:left w:val="none" w:sz="0" w:space="0" w:color="auto"/>
            <w:bottom w:val="none" w:sz="0" w:space="0" w:color="auto"/>
            <w:right w:val="none" w:sz="0" w:space="0" w:color="auto"/>
          </w:divBdr>
        </w:div>
        <w:div w:id="984354025">
          <w:marLeft w:val="0"/>
          <w:marRight w:val="0"/>
          <w:marTop w:val="0"/>
          <w:marBottom w:val="0"/>
          <w:divBdr>
            <w:top w:val="none" w:sz="0" w:space="0" w:color="auto"/>
            <w:left w:val="none" w:sz="0" w:space="0" w:color="auto"/>
            <w:bottom w:val="none" w:sz="0" w:space="0" w:color="auto"/>
            <w:right w:val="none" w:sz="0" w:space="0" w:color="auto"/>
          </w:divBdr>
          <w:divsChild>
            <w:div w:id="1299453785">
              <w:marLeft w:val="0"/>
              <w:marRight w:val="0"/>
              <w:marTop w:val="0"/>
              <w:marBottom w:val="0"/>
              <w:divBdr>
                <w:top w:val="none" w:sz="0" w:space="0" w:color="auto"/>
                <w:left w:val="none" w:sz="0" w:space="0" w:color="auto"/>
                <w:bottom w:val="none" w:sz="0" w:space="0" w:color="auto"/>
                <w:right w:val="none" w:sz="0" w:space="0" w:color="auto"/>
              </w:divBdr>
            </w:div>
            <w:div w:id="19221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196577023">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374161099">
      <w:bodyDiv w:val="1"/>
      <w:marLeft w:val="0"/>
      <w:marRight w:val="0"/>
      <w:marTop w:val="0"/>
      <w:marBottom w:val="0"/>
      <w:divBdr>
        <w:top w:val="none" w:sz="0" w:space="0" w:color="auto"/>
        <w:left w:val="none" w:sz="0" w:space="0" w:color="auto"/>
        <w:bottom w:val="none" w:sz="0" w:space="0" w:color="auto"/>
        <w:right w:val="none" w:sz="0" w:space="0" w:color="auto"/>
      </w:divBdr>
    </w:div>
    <w:div w:id="1445691051">
      <w:bodyDiv w:val="1"/>
      <w:marLeft w:val="0"/>
      <w:marRight w:val="0"/>
      <w:marTop w:val="0"/>
      <w:marBottom w:val="0"/>
      <w:divBdr>
        <w:top w:val="none" w:sz="0" w:space="0" w:color="auto"/>
        <w:left w:val="none" w:sz="0" w:space="0" w:color="auto"/>
        <w:bottom w:val="none" w:sz="0" w:space="0" w:color="auto"/>
        <w:right w:val="none" w:sz="0" w:space="0" w:color="auto"/>
      </w:divBdr>
      <w:divsChild>
        <w:div w:id="196162660">
          <w:marLeft w:val="0"/>
          <w:marRight w:val="0"/>
          <w:marTop w:val="0"/>
          <w:marBottom w:val="0"/>
          <w:divBdr>
            <w:top w:val="none" w:sz="0" w:space="0" w:color="auto"/>
            <w:left w:val="none" w:sz="0" w:space="0" w:color="auto"/>
            <w:bottom w:val="none" w:sz="0" w:space="0" w:color="auto"/>
            <w:right w:val="none" w:sz="0" w:space="0" w:color="auto"/>
          </w:divBdr>
        </w:div>
        <w:div w:id="727724198">
          <w:marLeft w:val="0"/>
          <w:marRight w:val="0"/>
          <w:marTop w:val="0"/>
          <w:marBottom w:val="0"/>
          <w:divBdr>
            <w:top w:val="none" w:sz="0" w:space="0" w:color="auto"/>
            <w:left w:val="none" w:sz="0" w:space="0" w:color="auto"/>
            <w:bottom w:val="none" w:sz="0" w:space="0" w:color="auto"/>
            <w:right w:val="none" w:sz="0" w:space="0" w:color="auto"/>
          </w:divBdr>
          <w:divsChild>
            <w:div w:id="1370030648">
              <w:marLeft w:val="0"/>
              <w:marRight w:val="0"/>
              <w:marTop w:val="0"/>
              <w:marBottom w:val="0"/>
              <w:divBdr>
                <w:top w:val="none" w:sz="0" w:space="0" w:color="auto"/>
                <w:left w:val="none" w:sz="0" w:space="0" w:color="auto"/>
                <w:bottom w:val="none" w:sz="0" w:space="0" w:color="auto"/>
                <w:right w:val="none" w:sz="0" w:space="0" w:color="auto"/>
              </w:divBdr>
            </w:div>
          </w:divsChild>
        </w:div>
        <w:div w:id="1462383862">
          <w:marLeft w:val="0"/>
          <w:marRight w:val="0"/>
          <w:marTop w:val="0"/>
          <w:marBottom w:val="0"/>
          <w:divBdr>
            <w:top w:val="none" w:sz="0" w:space="0" w:color="auto"/>
            <w:left w:val="none" w:sz="0" w:space="0" w:color="auto"/>
            <w:bottom w:val="none" w:sz="0" w:space="0" w:color="auto"/>
            <w:right w:val="none" w:sz="0" w:space="0" w:color="auto"/>
          </w:divBdr>
          <w:divsChild>
            <w:div w:id="336347550">
              <w:marLeft w:val="0"/>
              <w:marRight w:val="0"/>
              <w:marTop w:val="0"/>
              <w:marBottom w:val="0"/>
              <w:divBdr>
                <w:top w:val="none" w:sz="0" w:space="0" w:color="auto"/>
                <w:left w:val="none" w:sz="0" w:space="0" w:color="auto"/>
                <w:bottom w:val="none" w:sz="0" w:space="0" w:color="auto"/>
                <w:right w:val="none" w:sz="0" w:space="0" w:color="auto"/>
              </w:divBdr>
              <w:divsChild>
                <w:div w:id="1195851691">
                  <w:marLeft w:val="0"/>
                  <w:marRight w:val="0"/>
                  <w:marTop w:val="0"/>
                  <w:marBottom w:val="0"/>
                  <w:divBdr>
                    <w:top w:val="none" w:sz="0" w:space="0" w:color="auto"/>
                    <w:left w:val="none" w:sz="0" w:space="0" w:color="auto"/>
                    <w:bottom w:val="none" w:sz="0" w:space="0" w:color="auto"/>
                    <w:right w:val="none" w:sz="0" w:space="0" w:color="auto"/>
                  </w:divBdr>
                </w:div>
                <w:div w:id="1224681163">
                  <w:marLeft w:val="0"/>
                  <w:marRight w:val="0"/>
                  <w:marTop w:val="0"/>
                  <w:marBottom w:val="0"/>
                  <w:divBdr>
                    <w:top w:val="none" w:sz="0" w:space="0" w:color="auto"/>
                    <w:left w:val="none" w:sz="0" w:space="0" w:color="auto"/>
                    <w:bottom w:val="none" w:sz="0" w:space="0" w:color="auto"/>
                    <w:right w:val="none" w:sz="0" w:space="0" w:color="auto"/>
                  </w:divBdr>
                  <w:divsChild>
                    <w:div w:id="1122263352">
                      <w:marLeft w:val="0"/>
                      <w:marRight w:val="0"/>
                      <w:marTop w:val="0"/>
                      <w:marBottom w:val="0"/>
                      <w:divBdr>
                        <w:top w:val="none" w:sz="0" w:space="0" w:color="auto"/>
                        <w:left w:val="none" w:sz="0" w:space="0" w:color="auto"/>
                        <w:bottom w:val="none" w:sz="0" w:space="0" w:color="auto"/>
                        <w:right w:val="none" w:sz="0" w:space="0" w:color="auto"/>
                      </w:divBdr>
                    </w:div>
                    <w:div w:id="19387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665">
              <w:marLeft w:val="0"/>
              <w:marRight w:val="0"/>
              <w:marTop w:val="0"/>
              <w:marBottom w:val="0"/>
              <w:divBdr>
                <w:top w:val="none" w:sz="0" w:space="0" w:color="auto"/>
                <w:left w:val="none" w:sz="0" w:space="0" w:color="auto"/>
                <w:bottom w:val="none" w:sz="0" w:space="0" w:color="auto"/>
                <w:right w:val="none" w:sz="0" w:space="0" w:color="auto"/>
              </w:divBdr>
              <w:divsChild>
                <w:div w:id="17139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68220870">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73114993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eyrolles.com/Accueil/Auteur/leopold-pflug-779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yrolles.com/Accueil/Auteur/jean-pierre-gousset-47250"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172.16.42.206/bib/biblio/details.asp?reference=1644" TargetMode="External"/><Relationship Id="rId25" Type="http://schemas.openxmlformats.org/officeDocument/2006/relationships/hyperlink" Target="http://www.eyrolles.com/Accueil/Editeur/6/eyrolles.php" TargetMode="External"/><Relationship Id="rId2" Type="http://schemas.openxmlformats.org/officeDocument/2006/relationships/numbering" Target="numbering.xml"/><Relationship Id="rId16" Type="http://schemas.openxmlformats.org/officeDocument/2006/relationships/hyperlink" Target="http://172.16.42.206/bib/biblio/details.asp?reference=1377" TargetMode="External"/><Relationship Id="rId20" Type="http://schemas.openxmlformats.org/officeDocument/2006/relationships/hyperlink" Target="http://www.eyrolles.com/BTP/Livre/structures-en-barres-et-poutres-97828807468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eyrolles.com/Accueil/Auteur/david-cusant-113754" TargetMode="External"/><Relationship Id="rId5" Type="http://schemas.openxmlformats.org/officeDocument/2006/relationships/webSettings" Target="webSettings.xml"/><Relationship Id="rId15" Type="http://schemas.openxmlformats.org/officeDocument/2006/relationships/hyperlink" Target="http://172.16.42.206/bib/biblio/details.asp?reference=1358" TargetMode="External"/><Relationship Id="rId23" Type="http://schemas.openxmlformats.org/officeDocument/2006/relationships/hyperlink" Target="http://www.eyrolles.com/Accueil/Auteur/yves-widloecher-119948" TargetMode="External"/><Relationship Id="rId10" Type="http://schemas.openxmlformats.org/officeDocument/2006/relationships/oleObject" Target="embeddings/oleObject2.bin"/><Relationship Id="rId19" Type="http://schemas.openxmlformats.org/officeDocument/2006/relationships/hyperlink" Target="http://www.eyrolles.com/Accueil/Auteur/pierino-lestuzzi-8481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eyrolles.com/Accueil/Editeur/6/eyrolles.php"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9516F-0C72-42E5-94A3-B695FF59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5014</Words>
  <Characters>27577</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32526</CharactersWithSpaces>
  <SharedDoc>false</SharedDoc>
  <HLinks>
    <vt:vector size="66" baseType="variant">
      <vt:variant>
        <vt:i4>8126502</vt:i4>
      </vt:variant>
      <vt:variant>
        <vt:i4>42</vt:i4>
      </vt:variant>
      <vt:variant>
        <vt:i4>0</vt:i4>
      </vt:variant>
      <vt:variant>
        <vt:i4>5</vt:i4>
      </vt:variant>
      <vt:variant>
        <vt:lpwstr>http://www.eyrolles.com/BTP/Livre/structures-en-barres-et-poutres-9782880746834</vt:lpwstr>
      </vt:variant>
      <vt:variant>
        <vt:lpwstr/>
      </vt:variant>
      <vt:variant>
        <vt:i4>4325449</vt:i4>
      </vt:variant>
      <vt:variant>
        <vt:i4>39</vt:i4>
      </vt:variant>
      <vt:variant>
        <vt:i4>0</vt:i4>
      </vt:variant>
      <vt:variant>
        <vt:i4>5</vt:i4>
      </vt:variant>
      <vt:variant>
        <vt:lpwstr>http://www.eyrolles.com/Accueil/Auteur/pierino-lestuzzi-84818</vt:lpwstr>
      </vt:variant>
      <vt:variant>
        <vt:lpwstr/>
      </vt:variant>
      <vt:variant>
        <vt:i4>2228346</vt:i4>
      </vt:variant>
      <vt:variant>
        <vt:i4>36</vt:i4>
      </vt:variant>
      <vt:variant>
        <vt:i4>0</vt:i4>
      </vt:variant>
      <vt:variant>
        <vt:i4>5</vt:i4>
      </vt:variant>
      <vt:variant>
        <vt:lpwstr>http://www.eyrolles.com/Accueil/Auteur/leopold-pflug-77946</vt:lpwstr>
      </vt:variant>
      <vt:variant>
        <vt:lpwstr/>
      </vt:variant>
      <vt:variant>
        <vt:i4>6750249</vt:i4>
      </vt:variant>
      <vt:variant>
        <vt:i4>33</vt:i4>
      </vt:variant>
      <vt:variant>
        <vt:i4>0</vt:i4>
      </vt:variant>
      <vt:variant>
        <vt:i4>5</vt:i4>
      </vt:variant>
      <vt:variant>
        <vt:lpwstr>http://www.eyrolles.com/Accueil/Editeur/6/eyrolles.php</vt:lpwstr>
      </vt:variant>
      <vt:variant>
        <vt:lpwstr/>
      </vt:variant>
      <vt:variant>
        <vt:i4>8257633</vt:i4>
      </vt:variant>
      <vt:variant>
        <vt:i4>30</vt:i4>
      </vt:variant>
      <vt:variant>
        <vt:i4>0</vt:i4>
      </vt:variant>
      <vt:variant>
        <vt:i4>5</vt:i4>
      </vt:variant>
      <vt:variant>
        <vt:lpwstr>http://www.eyrolles.com/Accueil/Auteur/david-cusant-113754</vt:lpwstr>
      </vt:variant>
      <vt:variant>
        <vt:lpwstr/>
      </vt:variant>
      <vt:variant>
        <vt:i4>1966153</vt:i4>
      </vt:variant>
      <vt:variant>
        <vt:i4>27</vt:i4>
      </vt:variant>
      <vt:variant>
        <vt:i4>0</vt:i4>
      </vt:variant>
      <vt:variant>
        <vt:i4>5</vt:i4>
      </vt:variant>
      <vt:variant>
        <vt:lpwstr>http://www.eyrolles.com/Accueil/Auteur/yves-widloecher-119948</vt:lpwstr>
      </vt:variant>
      <vt:variant>
        <vt:lpwstr/>
      </vt:variant>
      <vt:variant>
        <vt:i4>6750249</vt:i4>
      </vt:variant>
      <vt:variant>
        <vt:i4>24</vt:i4>
      </vt:variant>
      <vt:variant>
        <vt:i4>0</vt:i4>
      </vt:variant>
      <vt:variant>
        <vt:i4>5</vt:i4>
      </vt:variant>
      <vt:variant>
        <vt:lpwstr>http://www.eyrolles.com/Accueil/Editeur/6/eyrolles.php</vt:lpwstr>
      </vt:variant>
      <vt:variant>
        <vt:lpwstr/>
      </vt:variant>
      <vt:variant>
        <vt:i4>1179652</vt:i4>
      </vt:variant>
      <vt:variant>
        <vt:i4>21</vt:i4>
      </vt:variant>
      <vt:variant>
        <vt:i4>0</vt:i4>
      </vt:variant>
      <vt:variant>
        <vt:i4>5</vt:i4>
      </vt:variant>
      <vt:variant>
        <vt:lpwstr>http://www.eyrolles.com/Accueil/Auteur/jean-pierre-gousset-47250</vt:lpwstr>
      </vt:variant>
      <vt:variant>
        <vt:lpwstr/>
      </vt:variant>
      <vt:variant>
        <vt:i4>7602300</vt:i4>
      </vt:variant>
      <vt:variant>
        <vt:i4>18</vt:i4>
      </vt:variant>
      <vt:variant>
        <vt:i4>0</vt:i4>
      </vt:variant>
      <vt:variant>
        <vt:i4>5</vt:i4>
      </vt:variant>
      <vt:variant>
        <vt:lpwstr>http://172.16.42.206/bib/biblio/details.asp?reference=1644</vt:lpwstr>
      </vt:variant>
      <vt:variant>
        <vt:lpwstr/>
      </vt:variant>
      <vt:variant>
        <vt:i4>7471231</vt:i4>
      </vt:variant>
      <vt:variant>
        <vt:i4>15</vt:i4>
      </vt:variant>
      <vt:variant>
        <vt:i4>0</vt:i4>
      </vt:variant>
      <vt:variant>
        <vt:i4>5</vt:i4>
      </vt:variant>
      <vt:variant>
        <vt:lpwstr>http://172.16.42.206/bib/biblio/details.asp?reference=1377</vt:lpwstr>
      </vt:variant>
      <vt:variant>
        <vt:lpwstr/>
      </vt:variant>
      <vt:variant>
        <vt:i4>8192125</vt:i4>
      </vt:variant>
      <vt:variant>
        <vt:i4>12</vt:i4>
      </vt:variant>
      <vt:variant>
        <vt:i4>0</vt:i4>
      </vt:variant>
      <vt:variant>
        <vt:i4>5</vt:i4>
      </vt:variant>
      <vt:variant>
        <vt:lpwstr>http://172.16.42.206/bib/biblio/details.asp?reference=1358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2016-09-24T17:44:00Z</cp:lastPrinted>
  <dcterms:created xsi:type="dcterms:W3CDTF">2016-11-17T07:29:00Z</dcterms:created>
  <dcterms:modified xsi:type="dcterms:W3CDTF">2016-11-17T07:29:00Z</dcterms:modified>
</cp:coreProperties>
</file>